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29D6B" w14:textId="63B18321" w:rsidR="005A60D9" w:rsidRPr="005A60D9" w:rsidRDefault="00BB30C1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 w14:anchorId="78907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7.4pt;margin-top:16.85pt;width:55.35pt;height:1in;z-index:251658240;mso-position-horizontal-relative:margin">
            <v:imagedata r:id="rId10" o:title=""/>
            <w10:wrap type="topAndBottom" anchorx="margin"/>
          </v:shape>
          <o:OLEObject Type="Embed" ProgID="Unknown" ShapeID="_x0000_s1027" DrawAspect="Content" ObjectID="_1843205428" r:id="rId11"/>
        </w:pict>
      </w:r>
    </w:p>
    <w:p w14:paraId="3DD35C85" w14:textId="77777777" w:rsidR="008A36E2" w:rsidRDefault="008A36E2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E1692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0934ACE5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4D9761A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594A407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12657F8E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B2A59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24F48847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CCD81" w14:textId="6A6FFD9D" w:rsidR="005A60D9" w:rsidRPr="00DC39AC" w:rsidRDefault="007114A7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8A36E2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A3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8A36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A36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60D9"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8A3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</w:t>
      </w:r>
    </w:p>
    <w:p w14:paraId="7004B32A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7F5A4246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3F116" w14:textId="293D090C" w:rsidR="007114A7" w:rsidRPr="007B667F" w:rsidRDefault="001C2BF1" w:rsidP="007B667F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9B2A80"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B2A80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Выдача разрешения на использование земель или земельных участков, </w:t>
      </w:r>
      <w:r w:rsidR="007114A7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государственная собственность на которые не разграничена, </w:t>
      </w:r>
      <w:r w:rsidR="009B2A80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AC4674"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0884A5DF" w14:textId="77777777" w:rsidR="00B55874" w:rsidRPr="00971AB6" w:rsidRDefault="007114A7" w:rsidP="003F519F">
      <w:pPr>
        <w:pStyle w:val="1"/>
        <w:shd w:val="clear" w:color="auto" w:fill="FFFFFF"/>
        <w:tabs>
          <w:tab w:val="left" w:pos="709"/>
        </w:tabs>
        <w:spacing w:before="161" w:after="16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</w:t>
      </w:r>
      <w:r w:rsidR="00B55874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Федеральным законом от 27.07.2010 № 210-ФЗ «Об организации предоставления государственных и муниципальных услуг»,</w:t>
      </w:r>
      <w:r w:rsidR="00B55874"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1AB6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Законом Республики Карелия от 27.06.2025 № 3086-ЗРК</w:t>
      </w:r>
      <w:proofErr w:type="gramStart"/>
      <w:r w:rsidR="00971AB6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"О</w:t>
      </w:r>
      <w:proofErr w:type="gramEnd"/>
      <w:r w:rsidR="00971AB6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внесении изменений в статьи 1 и 3 Закона Республики Карелия "О перераспределении полномочий по предоставлению земельных участков, государственная собственность на которые </w:t>
      </w:r>
      <w:proofErr w:type="gramStart"/>
      <w:r w:rsidR="00971AB6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Карелия",</w:t>
      </w:r>
      <w:r w:rsidR="00971AB6"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519F" w:rsidRPr="00971AB6">
        <w:rPr>
          <w:rStyle w:val="af1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п</w:t>
      </w:r>
      <w:r w:rsidRPr="00971AB6">
        <w:rPr>
          <w:rStyle w:val="af1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остановлением Правительства Российской Федерации  от  27.11.2014 г. № 1244</w:t>
      </w:r>
      <w:r w:rsidRPr="00971AB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 </w:t>
      </w:r>
      <w:r w:rsidRPr="00971AB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</w:t>
      </w:r>
      <w:r w:rsidR="003F519F" w:rsidRPr="00971AB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3F519F" w:rsidRPr="00971AB6">
        <w:rPr>
          <w:rFonts w:ascii="Times New Roman" w:hAnsi="Times New Roman" w:cs="Times New Roman"/>
          <w:color w:val="000000"/>
          <w:sz w:val="26"/>
          <w:szCs w:val="26"/>
        </w:rPr>
        <w:t>постановлением Правительства Российской Федерации  от 03.12.2014г. № 1300 "Об утверждении перечня видов объектов, размещение которых может</w:t>
      </w:r>
      <w:proofErr w:type="gramEnd"/>
      <w:r w:rsidR="003F519F" w:rsidRPr="00971A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3F519F" w:rsidRPr="00971AB6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3F519F" w:rsidRPr="00971AB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постановлением Правительства Республики Карелия от 17.08.2017 № 283-П</w:t>
      </w:r>
      <w:r w:rsidR="003F519F" w:rsidRPr="00971AB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3F519F" w:rsidRPr="00971AB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</w:t>
      </w:r>
      <w:r w:rsidR="003F519F" w:rsidRPr="00971AB6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",</w:t>
      </w:r>
      <w:r w:rsidRPr="00971AB6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 </w:t>
      </w:r>
      <w:r w:rsidR="00B55874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постановлением администрации Сортавальского муниципального округа от </w:t>
      </w:r>
      <w:r w:rsidR="00E51C03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18ноября</w:t>
      </w:r>
      <w:r w:rsidR="00B55874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2025 г.  № </w:t>
      </w:r>
      <w:r w:rsidR="00E51C03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241</w:t>
      </w:r>
      <w:proofErr w:type="gramEnd"/>
      <w:r w:rsidR="00B55874" w:rsidRPr="00971AB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администрация Сортавальского муниципального округа постановляет: </w:t>
      </w:r>
    </w:p>
    <w:p w14:paraId="63DC1D6C" w14:textId="77777777" w:rsidR="0035371B" w:rsidRPr="00971AB6" w:rsidRDefault="00B55874" w:rsidP="0035371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7114A7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Выдача разрешения на </w:t>
      </w:r>
      <w:r w:rsidR="007114A7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35371B"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E61A808" w14:textId="77777777" w:rsidR="00992F7F" w:rsidRPr="00971AB6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5377EEAE" w14:textId="77777777" w:rsidR="00B55874" w:rsidRPr="00971AB6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C76C2" w14:textId="77777777" w:rsidR="00B55874" w:rsidRPr="00971AB6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34B961" w14:textId="77777777" w:rsidR="005A60D9" w:rsidRPr="00971AB6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Сортавальского</w:t>
      </w:r>
      <w:proofErr w:type="gramEnd"/>
    </w:p>
    <w:p w14:paraId="49B8B453" w14:textId="77777777" w:rsidR="00B55874" w:rsidRPr="00971AB6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2A80"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F519F"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С.В.Крупин</w:t>
      </w:r>
      <w:proofErr w:type="spellEnd"/>
    </w:p>
    <w:p w14:paraId="4DEAB82E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0A8A95B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14:paraId="2175F070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14:paraId="4495AD23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14:paraId="3D1FF740" w14:textId="4C81A26B" w:rsidR="004F0513" w:rsidRPr="00DC39AC" w:rsidRDefault="007114A7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от «</w:t>
      </w:r>
      <w:r w:rsidR="008A36E2">
        <w:rPr>
          <w:rFonts w:ascii="Times New Roman" w:hAnsi="Times New Roman" w:cs="Times New Roman"/>
          <w:bCs/>
          <w:sz w:val="24"/>
          <w:szCs w:val="26"/>
        </w:rPr>
        <w:t>17</w:t>
      </w:r>
      <w:r>
        <w:rPr>
          <w:rFonts w:ascii="Times New Roman" w:hAnsi="Times New Roman" w:cs="Times New Roman"/>
          <w:bCs/>
          <w:sz w:val="24"/>
          <w:szCs w:val="26"/>
        </w:rPr>
        <w:t xml:space="preserve">» </w:t>
      </w:r>
      <w:r w:rsidR="008A36E2">
        <w:rPr>
          <w:rFonts w:ascii="Times New Roman" w:hAnsi="Times New Roman" w:cs="Times New Roman"/>
          <w:bCs/>
          <w:sz w:val="24"/>
          <w:szCs w:val="26"/>
        </w:rPr>
        <w:t>июня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6"/>
        </w:rPr>
        <w:t xml:space="preserve"> 2026</w:t>
      </w:r>
      <w:r w:rsidR="004F0513" w:rsidRPr="00DC39AC">
        <w:rPr>
          <w:rFonts w:ascii="Times New Roman" w:hAnsi="Times New Roman" w:cs="Times New Roman"/>
          <w:bCs/>
          <w:sz w:val="24"/>
          <w:szCs w:val="26"/>
        </w:rPr>
        <w:t xml:space="preserve"> года №</w:t>
      </w:r>
      <w:r w:rsidR="008A36E2">
        <w:rPr>
          <w:rFonts w:ascii="Times New Roman" w:hAnsi="Times New Roman" w:cs="Times New Roman"/>
          <w:bCs/>
          <w:sz w:val="24"/>
          <w:szCs w:val="26"/>
        </w:rPr>
        <w:t xml:space="preserve"> 100</w:t>
      </w:r>
    </w:p>
    <w:p w14:paraId="0E5D1C6F" w14:textId="77777777"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14:paraId="25187B0F" w14:textId="77777777"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35B2C9" w14:textId="77777777"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6"/>
      <w:bookmarkEnd w:id="1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14:paraId="221895AC" w14:textId="083ED95E" w:rsidR="00286C74" w:rsidRPr="009B2A80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2A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bookmarkStart w:id="2" w:name="_Hlk232408915"/>
      <w:r w:rsidR="00971AB6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Выдача разрешения на использование земель или земельных </w:t>
      </w:r>
      <w:r w:rsidR="007B667F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участков, государственная</w:t>
      </w:r>
      <w:r w:rsidR="00971AB6" w:rsidRPr="00971AB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bookmarkEnd w:id="2"/>
      <w:r w:rsidR="00C65171" w:rsidRPr="00971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C65171" w:rsidRPr="009B2A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32BA5B" w14:textId="77777777"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240ADA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06C12637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14:paraId="3AE3B75D" w14:textId="77777777"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CFE4B24" w14:textId="77777777"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9B2A80">
        <w:rPr>
          <w:rFonts w:ascii="Times New Roman" w:hAnsi="Times New Roman" w:cs="Times New Roman"/>
          <w:sz w:val="26"/>
          <w:szCs w:val="26"/>
        </w:rPr>
        <w:t xml:space="preserve"> </w:t>
      </w:r>
      <w:r w:rsidR="00583924" w:rsidRPr="00971AB6">
        <w:rPr>
          <w:rFonts w:ascii="Times New Roman" w:hAnsi="Times New Roman" w:cs="Times New Roman"/>
          <w:sz w:val="26"/>
          <w:szCs w:val="26"/>
        </w:rPr>
        <w:t>«</w:t>
      </w:r>
      <w:r w:rsidR="00971AB6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AA0D5A" w:rsidRPr="00AA0D5A">
        <w:rPr>
          <w:rFonts w:ascii="Times New Roman" w:eastAsia="0" w:hAnsi="Times New Roman" w:cs="Times New Roman"/>
          <w:color w:val="000000"/>
          <w:kern w:val="2"/>
          <w:sz w:val="24"/>
          <w:szCs w:val="24"/>
          <w:lang w:eastAsia="zh-CN" w:bidi="hi-IN"/>
        </w:rPr>
        <w:t>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</w:t>
      </w:r>
      <w:proofErr w:type="gramEnd"/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округа (далее – Администрация) по предоставлению муниципальной услуги.</w:t>
      </w:r>
    </w:p>
    <w:p w14:paraId="5295948B" w14:textId="77777777"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г.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14:paraId="4F708AFC" w14:textId="77777777" w:rsidR="00E36A16" w:rsidRDefault="009B2A80" w:rsidP="00971AB6">
      <w:pPr>
        <w:pStyle w:val="ConsPlusNormal"/>
        <w:tabs>
          <w:tab w:val="left" w:pos="709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1.3. </w:t>
      </w:r>
      <w:r w:rsidR="00E36A16" w:rsidRPr="00E36A16">
        <w:rPr>
          <w:rFonts w:ascii="Times New Roman" w:hAnsi="Times New Roman" w:cs="Times New Roman"/>
          <w:sz w:val="26"/>
          <w:szCs w:val="26"/>
        </w:rPr>
        <w:t>Заявителями являются физические лица, индивидуальные предприниматели  или юридические лица, либо их уполномоченные представители (далее – заявители).</w:t>
      </w:r>
    </w:p>
    <w:p w14:paraId="2B90D45E" w14:textId="77777777" w:rsidR="00971AB6" w:rsidRDefault="009B2A80" w:rsidP="00971AB6">
      <w:pPr>
        <w:pStyle w:val="ConsPlusNormal"/>
        <w:tabs>
          <w:tab w:val="left" w:pos="709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Возможные цели обращения: </w:t>
      </w:r>
    </w:p>
    <w:p w14:paraId="6E2FE66C" w14:textId="77777777" w:rsidR="009B2A80" w:rsidRDefault="009B2A80" w:rsidP="00971AB6">
      <w:pPr>
        <w:pStyle w:val="ConsPlusNormal"/>
        <w:tabs>
          <w:tab w:val="left" w:pos="709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proofErr w:type="gramStart"/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.1 Получение разрешения на использование земель или земельного участка, </w:t>
      </w:r>
      <w:r w:rsid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государственная собственность на которые не разграничена, находящиеся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(далее - разрешение на использование земель или земельного участка).</w:t>
      </w:r>
      <w:r w:rsidRPr="009B2A80">
        <w:rPr>
          <w:rFonts w:ascii="Times New Roman" w:hAnsi="Times New Roman" w:cs="Times New Roman"/>
          <w:color w:val="222222"/>
          <w:sz w:val="26"/>
          <w:szCs w:val="26"/>
        </w:rPr>
        <w:br/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    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.2 Получение разрешения на размещение объектов, виды которых установлены Постановлением Правительства Российской Федерации от</w:t>
      </w:r>
      <w:proofErr w:type="gramEnd"/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N 1300), на землях или земельных участках, которые</w:t>
      </w:r>
      <w:r w:rsid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не предоставлены гражданам или юридическим лицам (далее - разрешение на размещение объектов).</w:t>
      </w:r>
      <w:proofErr w:type="gramEnd"/>
    </w:p>
    <w:p w14:paraId="3EA7B9FE" w14:textId="77777777" w:rsidR="009B2A80" w:rsidRDefault="009B2A80" w:rsidP="009B2A80">
      <w:pPr>
        <w:pStyle w:val="ConsPlusNormal"/>
        <w:tabs>
          <w:tab w:val="left" w:pos="709"/>
          <w:tab w:val="left" w:pos="1418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 w14:paraId="43970962" w14:textId="77777777" w:rsidR="00583924" w:rsidRPr="00077469" w:rsidRDefault="009B2A80" w:rsidP="009B2A80">
      <w:pPr>
        <w:pStyle w:val="ConsPlusNormal"/>
        <w:tabs>
          <w:tab w:val="left" w:pos="709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При осуществлении полномочий по предоставлению услуги в связи с размещением объектов, виды которых установлены Постановлением N 1300, настоящий Административный регламент применяется в части, не противоречащей постановлению 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Правительства Республики Карелия от 17.08.2017 N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Федерации".</w:t>
      </w:r>
      <w:proofErr w:type="gramEnd"/>
    </w:p>
    <w:p w14:paraId="144FD2B7" w14:textId="77777777"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55536F5A" w14:textId="77777777"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E3A45C" w14:textId="77777777" w:rsidR="00114800" w:rsidRPr="00114800" w:rsidRDefault="00971AB6" w:rsidP="00114800">
      <w:pPr>
        <w:pStyle w:val="ConsPlusNormal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sz w:val="26"/>
          <w:szCs w:val="26"/>
        </w:rPr>
        <w:t>1.4</w:t>
      </w:r>
      <w:r w:rsidR="00583924" w:rsidRPr="005839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14800" w:rsidRPr="0011480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14:paraId="4425675D" w14:textId="77777777" w:rsidR="00A23473" w:rsidRDefault="00A16A75" w:rsidP="00971AB6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71AB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69FB440F" w14:textId="77777777" w:rsidR="00A23473" w:rsidRDefault="00A2347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6ED527" w14:textId="77777777"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14:paraId="21F433FA" w14:textId="77777777"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8F1A573" wp14:editId="496524E3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CC7F" w14:textId="77777777"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7203F355" w14:textId="77777777" w:rsidR="00893012" w:rsidRPr="00B55874" w:rsidRDefault="00971AB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14:paraId="1C9B03DC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</w:t>
      </w:r>
      <w:r w:rsidR="00971AB6">
        <w:rPr>
          <w:rFonts w:ascii="Times New Roman" w:hAnsi="Times New Roman" w:cs="Times New Roman"/>
          <w:color w:val="000000"/>
          <w:sz w:val="26"/>
          <w:szCs w:val="26"/>
        </w:rPr>
        <w:t>публика Карелия, г. Сортавала, п</w:t>
      </w:r>
      <w:r w:rsidRPr="00B55874">
        <w:rPr>
          <w:rFonts w:ascii="Times New Roman" w:hAnsi="Times New Roman" w:cs="Times New Roman"/>
          <w:color w:val="000000"/>
          <w:sz w:val="26"/>
          <w:szCs w:val="26"/>
        </w:rPr>
        <w:t>л. Кирова, д. 11 –Администрация;</w:t>
      </w:r>
    </w:p>
    <w:p w14:paraId="01EFCBB1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  <w:proofErr w:type="gramEnd"/>
    </w:p>
    <w:p w14:paraId="676604B0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14:paraId="4FCEC767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14:paraId="4AC4A7BD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14:paraId="7563D805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14:paraId="12633A45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14:paraId="03BF25B0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14:paraId="57158264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14:paraId="6F380BAB" w14:textId="77777777"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14:paraId="54249B0D" w14:textId="77777777"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971AB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14:paraId="1B5D2C59" w14:textId="77777777" w:rsidR="00893012" w:rsidRPr="00B55874" w:rsidRDefault="00971AB6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14:paraId="607B1804" w14:textId="77777777" w:rsidR="00893012" w:rsidRPr="00B55874" w:rsidRDefault="00971AB6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14:paraId="6D552871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14:paraId="76FD72D4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proofErr w:type="spellEnd"/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42B31EA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14:paraId="3826C470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3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рк-сортавала.рф</w:t>
        </w:r>
        <w:proofErr w:type="spellEnd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14:paraId="424ABBDA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481578C1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14:paraId="7AC666CA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14:paraId="28625C0E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Par85"/>
      <w:bookmarkEnd w:id="3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14:paraId="6072448C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14:paraId="1ABCA94B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14:paraId="52B77471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14:paraId="62FAF6DA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14:paraId="50DD074D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14:paraId="4A6DE359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74B7A705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14:paraId="448F54EA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14:paraId="49B976A4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6B093F0D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14:paraId="5CC4CEE1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14:paraId="05418301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3D4B7B1B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14:paraId="13BE8810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14:paraId="0F768BB5" w14:textId="77777777"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14:paraId="51DA5394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14:paraId="3FC530C7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14:paraId="0AED1E3C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45AD9267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14:paraId="2ED65282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14:paraId="6F281DF0" w14:textId="77777777"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14:paraId="711182C9" w14:textId="77777777"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D349F0" w14:textId="77777777"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14:paraId="0FC84BD7" w14:textId="77777777"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14:paraId="12122DCE" w14:textId="77777777"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74023D" w14:textId="77777777" w:rsidR="003706E1" w:rsidRPr="003706E1" w:rsidRDefault="00923963" w:rsidP="003706E1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1663D8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3706E1" w:rsidRPr="003706E1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2386C62A" w14:textId="77777777"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6CF13C" w14:textId="77777777"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14:paraId="626F3235" w14:textId="77777777"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E609EC" w14:textId="77777777"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14:paraId="3A178770" w14:textId="77777777"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B3B253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14:paraId="0FCCDD71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57EFDF" w14:textId="77777777" w:rsidR="00583924" w:rsidRPr="00583924" w:rsidRDefault="00893012" w:rsidP="001663D8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14:paraId="659A2436" w14:textId="77777777" w:rsidR="00A81335" w:rsidRDefault="00BA5B38" w:rsidP="001663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1663D8">
        <w:rPr>
          <w:rFonts w:ascii="Times New Roman" w:hAnsi="Times New Roman" w:cs="Times New Roman"/>
          <w:color w:val="000000"/>
          <w:sz w:val="26"/>
          <w:szCs w:val="26"/>
        </w:rPr>
        <w:t>реш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ение </w:t>
      </w:r>
      <w:r w:rsidR="00CF5CAD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выдаче</w:t>
      </w:r>
      <w:r w:rsidR="001663D8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по форме согласно </w:t>
      </w:r>
      <w:r w:rsidR="00A81335" w:rsidRPr="00A81335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приложению № </w:t>
      </w:r>
      <w:r w:rsidR="009829D7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>7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Административному регламенту</w:t>
      </w:r>
      <w:r w:rsidR="00A81335">
        <w:rPr>
          <w:rFonts w:ascii="Times New Roman" w:hAnsi="Times New Roman" w:cs="Times New Roman"/>
          <w:color w:val="000000"/>
          <w:sz w:val="24"/>
        </w:rPr>
        <w:t>;</w:t>
      </w:r>
      <w:proofErr w:type="gramEnd"/>
    </w:p>
    <w:p w14:paraId="656C2287" w14:textId="77777777" w:rsidR="00A81335" w:rsidRPr="00A81335" w:rsidRDefault="00BA5B38" w:rsidP="00A8133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t xml:space="preserve">- 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решение об отказе в предоставлении муниципальной услуги по форме согласно </w:t>
      </w:r>
      <w:r w:rsidR="00A81335" w:rsidRPr="00A81335">
        <w:rPr>
          <w:rFonts w:ascii="Times New Roman" w:hAnsi="Times New Roman" w:cs="Times New Roman"/>
          <w:sz w:val="26"/>
          <w:szCs w:val="26"/>
          <w:u w:val="single"/>
        </w:rPr>
        <w:t xml:space="preserve">приложению № </w:t>
      </w:r>
      <w:r w:rsidR="009829D7">
        <w:rPr>
          <w:rFonts w:ascii="Times New Roman" w:hAnsi="Times New Roman" w:cs="Times New Roman"/>
          <w:sz w:val="26"/>
          <w:szCs w:val="26"/>
          <w:u w:val="single"/>
        </w:rPr>
        <w:t xml:space="preserve">6 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00757900" w14:textId="77777777" w:rsidR="00B57199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14:paraId="35AFB451" w14:textId="77777777"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A54D90" w14:textId="77777777"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509D4CDA" w14:textId="77777777"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9A223C" w14:textId="77777777" w:rsidR="001B37AE" w:rsidRPr="001B37AE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 xml:space="preserve">срок, </w:t>
      </w:r>
      <w:r w:rsidR="00C6360E" w:rsidRPr="00C05C3D">
        <w:rPr>
          <w:rFonts w:ascii="Times New Roman" w:hAnsi="Times New Roman" w:cs="Times New Roman"/>
          <w:sz w:val="26"/>
          <w:szCs w:val="26"/>
          <w:u w:val="single"/>
        </w:rPr>
        <w:t xml:space="preserve">не превышающий </w:t>
      </w:r>
      <w:r w:rsidR="00CF5CAD">
        <w:rPr>
          <w:rFonts w:ascii="Times New Roman" w:hAnsi="Times New Roman" w:cs="Times New Roman"/>
          <w:sz w:val="26"/>
          <w:szCs w:val="26"/>
          <w:u w:val="single"/>
        </w:rPr>
        <w:t xml:space="preserve">25 дней </w:t>
      </w:r>
      <w:r w:rsidR="00BD2014">
        <w:rPr>
          <w:rFonts w:ascii="Times New Roman" w:hAnsi="Times New Roman" w:cs="Times New Roman"/>
          <w:sz w:val="26"/>
          <w:szCs w:val="26"/>
        </w:rPr>
        <w:t>со</w:t>
      </w:r>
      <w:r w:rsidR="00C6360E">
        <w:rPr>
          <w:rFonts w:ascii="Times New Roman" w:hAnsi="Times New Roman" w:cs="Times New Roman"/>
          <w:sz w:val="26"/>
          <w:szCs w:val="26"/>
        </w:rPr>
        <w:t xml:space="preserve"> дня регистрации А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дминистрацией письменного обращения с комплектом документов, необходимых для предоставления муниципальной услуги. </w:t>
      </w:r>
    </w:p>
    <w:p w14:paraId="5D2025DF" w14:textId="77777777"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 xml:space="preserve"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</w:t>
      </w:r>
      <w:r w:rsidR="00CF5CAD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1B37AE">
        <w:rPr>
          <w:rFonts w:ascii="Times New Roman" w:hAnsi="Times New Roman" w:cs="Times New Roman"/>
          <w:sz w:val="26"/>
          <w:szCs w:val="26"/>
        </w:rPr>
        <w:t>(по дате регистрации).</w:t>
      </w:r>
    </w:p>
    <w:p w14:paraId="3559C031" w14:textId="77777777"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14:paraId="4F2EEC05" w14:textId="77777777"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215BF3" w14:textId="77777777"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8D154D7" w14:textId="77777777"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B09498" w14:textId="77777777" w:rsidR="001B37AE" w:rsidRPr="00CF5CAD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 xml:space="preserve">запроса о предоставлении </w:t>
      </w:r>
      <w:r w:rsidR="00A40261" w:rsidRPr="00CF5CAD">
        <w:rPr>
          <w:rFonts w:ascii="Times New Roman" w:hAnsi="Times New Roman" w:cs="Times New Roman"/>
          <w:sz w:val="26"/>
          <w:szCs w:val="26"/>
        </w:rPr>
        <w:t>м</w:t>
      </w:r>
      <w:r w:rsidR="0045523D" w:rsidRPr="00CF5CAD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1E4178EB" w14:textId="77777777" w:rsidR="00CF5CAD" w:rsidRDefault="00B46084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F5CAD">
        <w:rPr>
          <w:rFonts w:ascii="Times New Roman" w:hAnsi="Times New Roman" w:cs="Times New Roman"/>
          <w:sz w:val="26"/>
          <w:szCs w:val="26"/>
        </w:rPr>
        <w:t>2.</w:t>
      </w:r>
      <w:r w:rsidR="00C6360E" w:rsidRPr="00CF5CAD">
        <w:rPr>
          <w:rFonts w:ascii="Times New Roman" w:hAnsi="Times New Roman" w:cs="Times New Roman"/>
          <w:sz w:val="26"/>
          <w:szCs w:val="26"/>
        </w:rPr>
        <w:t>8</w:t>
      </w:r>
      <w:r w:rsidRPr="00CF5CAD">
        <w:rPr>
          <w:rFonts w:ascii="Times New Roman" w:hAnsi="Times New Roman" w:cs="Times New Roman"/>
          <w:sz w:val="26"/>
          <w:szCs w:val="26"/>
        </w:rPr>
        <w:t xml:space="preserve">.1. </w:t>
      </w:r>
      <w:r w:rsidR="00CF5CAD"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представление неполного комплекта документов;</w:t>
      </w:r>
    </w:p>
    <w:p w14:paraId="50C87FD9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2.8</w:t>
      </w: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.2 представленные документы утратили силу на момент обращения за услугой;</w:t>
      </w:r>
    </w:p>
    <w:p w14:paraId="36DD95AE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8</w:t>
      </w: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.3 представленные документы содержат подчистки и исправления текста;</w:t>
      </w:r>
    </w:p>
    <w:p w14:paraId="6DC3F2A0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222222"/>
          <w:sz w:val="19"/>
          <w:szCs w:val="19"/>
        </w:rPr>
      </w:pP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8</w:t>
      </w: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.4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113FC9BB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2.8.5 несоблюдение установленных статьей 11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14:paraId="572ACA19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2.8.6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F97FFA5" w14:textId="77777777" w:rsidR="00CF5CAD" w:rsidRDefault="00CF5CAD" w:rsidP="001663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F5C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2.8.7 неполное заполнение полей в форме заявления, в том числе в интерактивной форме заявления на ЕПГУ, РПГУ РК;</w:t>
      </w:r>
    </w:p>
    <w:p w14:paraId="25371943" w14:textId="77777777" w:rsidR="006D3862" w:rsidRPr="006D3862" w:rsidRDefault="006D3862" w:rsidP="001663D8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</w:t>
      </w:r>
      <w:r w:rsidR="00951794"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14:paraId="4DD0DB48" w14:textId="77777777" w:rsidR="00E27EF5" w:rsidRDefault="006D3862" w:rsidP="001663D8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D3862">
        <w:rPr>
          <w:rFonts w:ascii="Times New Roman" w:hAnsi="Times New Roman" w:cs="Times New Roman"/>
          <w:sz w:val="26"/>
          <w:szCs w:val="26"/>
        </w:rPr>
        <w:t xml:space="preserve">. </w:t>
      </w:r>
      <w:r w:rsidR="001B37AE" w:rsidRPr="001B37AE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60793EFB" w14:textId="77777777" w:rsidR="001B37AE" w:rsidRPr="001B37AE" w:rsidRDefault="00B55874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1663D8">
        <w:rPr>
          <w:rFonts w:ascii="Times New Roman" w:hAnsi="Times New Roman" w:cs="Times New Roman"/>
          <w:sz w:val="26"/>
          <w:szCs w:val="26"/>
        </w:rPr>
        <w:t>0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.Основаниями для отказа в исполнении </w:t>
      </w:r>
      <w:proofErr w:type="gramStart"/>
      <w:r w:rsidR="001B37AE" w:rsidRPr="001B37AE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="001B37AE" w:rsidRPr="001B37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37AE" w:rsidRPr="001B37AE">
        <w:rPr>
          <w:rFonts w:ascii="Times New Roman" w:hAnsi="Times New Roman" w:cs="Times New Roman"/>
          <w:sz w:val="26"/>
          <w:szCs w:val="26"/>
        </w:rPr>
        <w:t>услугиявляются</w:t>
      </w:r>
      <w:proofErr w:type="spellEnd"/>
      <w:r w:rsidR="001B37AE" w:rsidRPr="001B37AE">
        <w:rPr>
          <w:rFonts w:ascii="Times New Roman" w:hAnsi="Times New Roman" w:cs="Times New Roman"/>
          <w:sz w:val="26"/>
          <w:szCs w:val="26"/>
        </w:rPr>
        <w:t>:</w:t>
      </w:r>
    </w:p>
    <w:p w14:paraId="26721D9E" w14:textId="77777777" w:rsidR="00951794" w:rsidRDefault="001663D8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B46084" w:rsidRPr="00951794">
        <w:rPr>
          <w:rFonts w:ascii="Times New Roman" w:hAnsi="Times New Roman" w:cs="Times New Roman"/>
          <w:sz w:val="26"/>
          <w:szCs w:val="26"/>
        </w:rPr>
        <w:t>.1. </w:t>
      </w:r>
      <w:r w:rsidR="00951794"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 или Перечнем;</w:t>
      </w:r>
    </w:p>
    <w:p w14:paraId="02E70899" w14:textId="77777777" w:rsidR="00951794" w:rsidRDefault="00951794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.2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74419305" w14:textId="77777777" w:rsidR="00951794" w:rsidRDefault="00951794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.3.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14:paraId="12B224ED" w14:textId="77777777" w:rsidR="00951794" w:rsidRDefault="00951794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.4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N 1244;</w:t>
      </w:r>
    </w:p>
    <w:p w14:paraId="573F571C" w14:textId="77777777" w:rsidR="00951794" w:rsidRDefault="00951794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.5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N 1244;</w:t>
      </w:r>
    </w:p>
    <w:p w14:paraId="33FDC429" w14:textId="77777777" w:rsidR="00951794" w:rsidRPr="00951794" w:rsidRDefault="00951794" w:rsidP="0095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.6 земельный участок, на использование которого испрашивается разрешение в целях использования, предусмотренных пунктом 1 статьи 39.34 Земельного кодекса Российской Федерации, предоставлен физическому или юридическому лицу;</w:t>
      </w:r>
    </w:p>
    <w:p w14:paraId="295B1D75" w14:textId="77777777" w:rsidR="00951794" w:rsidRDefault="00B4608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sz w:val="26"/>
          <w:szCs w:val="26"/>
        </w:rPr>
        <w:t>2.1</w:t>
      </w:r>
      <w:r w:rsidR="001663D8">
        <w:rPr>
          <w:rFonts w:ascii="Times New Roman" w:hAnsi="Times New Roman" w:cs="Times New Roman"/>
          <w:sz w:val="26"/>
          <w:szCs w:val="26"/>
        </w:rPr>
        <w:t>0</w:t>
      </w:r>
      <w:r w:rsidRPr="00951794">
        <w:rPr>
          <w:rFonts w:ascii="Times New Roman" w:hAnsi="Times New Roman" w:cs="Times New Roman"/>
          <w:sz w:val="26"/>
          <w:szCs w:val="26"/>
        </w:rPr>
        <w:t>.</w:t>
      </w:r>
      <w:r w:rsidR="0095179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5523D" w:rsidRPr="0095179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51794"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 отношении земель или земельных участков выдано разрешение - в случае если планируется размещение объектов, указанных в Перечне;</w:t>
      </w:r>
    </w:p>
    <w:p w14:paraId="2785CCB3" w14:textId="77777777" w:rsidR="00951794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.8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земли или земельные участки являются изъятыми из оборота - в случае если планируется размещение объектов, указанных в Перечне;</w:t>
      </w:r>
    </w:p>
    <w:p w14:paraId="530AB589" w14:textId="77777777" w:rsidR="00951794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10.9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Перечне;</w:t>
      </w:r>
    </w:p>
    <w:p w14:paraId="5CE31FAF" w14:textId="77777777" w:rsidR="00951794" w:rsidRPr="00951794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10.10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Перечне;</w:t>
      </w:r>
      <w:r w:rsidRPr="009517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437164" w14:textId="77777777" w:rsidR="00951794" w:rsidRDefault="001663D8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2.10</w:t>
      </w:r>
      <w:r w:rsidR="00016957" w:rsidRPr="00951794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="00016957" w:rsidRPr="00951794">
        <w:rPr>
          <w:rFonts w:ascii="Times New Roman" w:hAnsi="Times New Roman" w:cs="Times New Roman"/>
          <w:sz w:val="26"/>
          <w:szCs w:val="26"/>
        </w:rPr>
        <w:t>.</w:t>
      </w:r>
      <w:r w:rsidR="00951794"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на землях или земельном участке расположены здание, строение, </w:t>
      </w:r>
      <w:r w:rsidR="00951794"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сооружение, объект незавершенного строительства - в случае если планируется размещение объектов, указанных в Перечне;</w:t>
      </w:r>
      <w:proofErr w:type="gramEnd"/>
    </w:p>
    <w:p w14:paraId="0661C3A0" w14:textId="77777777" w:rsidR="00951794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10.12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 отношении земельного участка размещено либо опубликовано извещение о проведен</w:t>
      </w:r>
      <w:proofErr w:type="gramStart"/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ии ау</w:t>
      </w:r>
      <w:proofErr w:type="gramEnd"/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кциона по его продаже или аукциона на право заключения договора аренды - в случае если планируется размещение объектов, указанных в Перечне;</w:t>
      </w:r>
    </w:p>
    <w:p w14:paraId="6F9A90BD" w14:textId="77777777" w:rsidR="00951794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1663D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10.13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Перечне;</w:t>
      </w:r>
    </w:p>
    <w:p w14:paraId="17AF84AB" w14:textId="77777777" w:rsidR="006D0685" w:rsidRDefault="00951794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22222"/>
          <w:sz w:val="19"/>
          <w:szCs w:val="19"/>
        </w:rPr>
      </w:pP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2.</w:t>
      </w:r>
      <w:r w:rsidR="006D068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10.14.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земли или земельные участки, на которых планируется размещение объектов, расположены в границах территории, в отношении которой </w:t>
      </w:r>
      <w:r w:rsidR="006D068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принято решение о комплексном развитии территории, </w:t>
      </w:r>
      <w:r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Перечне;</w:t>
      </w:r>
    </w:p>
    <w:p w14:paraId="43815E13" w14:textId="77777777" w:rsidR="00951794" w:rsidRPr="006D0685" w:rsidRDefault="00E819E9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5179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6D0685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0</w:t>
      </w:r>
      <w:r w:rsidRPr="0095179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.1</w:t>
      </w:r>
      <w:r w:rsidR="006D0685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5</w:t>
      </w:r>
      <w:r w:rsidRPr="0095179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 xml:space="preserve">. </w:t>
      </w:r>
      <w:r w:rsidR="00951794" w:rsidRPr="009517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Перечне.</w:t>
      </w:r>
      <w:r w:rsidR="00951794"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 xml:space="preserve"> </w:t>
      </w:r>
    </w:p>
    <w:p w14:paraId="5502E375" w14:textId="77777777" w:rsidR="00E819E9" w:rsidRPr="00E819E9" w:rsidRDefault="00E819E9" w:rsidP="009517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6D0685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0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</w:t>
      </w:r>
      <w:r w:rsidR="006D0685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16</w:t>
      </w:r>
      <w:r w:rsidR="0095179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.Заявитель отказался от предоставления муниципальной услуги.</w:t>
      </w:r>
    </w:p>
    <w:p w14:paraId="6ADCD033" w14:textId="77777777" w:rsidR="00E819E9" w:rsidRPr="00BA6951" w:rsidRDefault="00E819E9" w:rsidP="00BA69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2C266B" w14:textId="77777777" w:rsidR="001B37AE" w:rsidRDefault="001B37AE" w:rsidP="000169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CAB44F" w14:textId="77777777"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27740195" w14:textId="77777777"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6D8487" w14:textId="77777777"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1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14:paraId="0C81E8E4" w14:textId="77777777"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6ED02EFE" w14:textId="77777777"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14:paraId="43A7C102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07746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14:paraId="15A43196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70F0262" w14:textId="77777777"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6D0685">
        <w:rPr>
          <w:rFonts w:ascii="Times New Roman" w:hAnsi="Times New Roman" w:cs="Times New Roman"/>
          <w:sz w:val="26"/>
          <w:szCs w:val="26"/>
        </w:rPr>
        <w:t>2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14:paraId="75DB60F6" w14:textId="77777777"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3.</w:t>
      </w:r>
      <w:r w:rsidR="001B37AE" w:rsidRPr="00077469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получении результата предоставления муниципальной услуги составляет 15 минут.</w:t>
      </w:r>
    </w:p>
    <w:p w14:paraId="7C23A4C4" w14:textId="77777777"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6D0685">
        <w:rPr>
          <w:rFonts w:ascii="Times New Roman" w:hAnsi="Times New Roman" w:cs="Times New Roman"/>
          <w:sz w:val="26"/>
          <w:szCs w:val="26"/>
        </w:rPr>
        <w:t>4.</w:t>
      </w:r>
      <w:r w:rsidRPr="00077469">
        <w:rPr>
          <w:rFonts w:ascii="Times New Roman" w:hAnsi="Times New Roman" w:cs="Times New Roman"/>
          <w:sz w:val="26"/>
          <w:szCs w:val="26"/>
        </w:rPr>
        <w:t>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14:paraId="7E74E684" w14:textId="77777777"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5.</w:t>
      </w:r>
      <w:r w:rsidR="001B37AE" w:rsidRPr="00077469">
        <w:rPr>
          <w:rFonts w:ascii="Times New Roman" w:hAnsi="Times New Roman" w:cs="Times New Roman"/>
          <w:sz w:val="26"/>
          <w:szCs w:val="26"/>
        </w:rPr>
        <w:t>Максимальный срок ожидания в очереди для получения консультации составляет 15 минут.</w:t>
      </w:r>
    </w:p>
    <w:p w14:paraId="65BC44C5" w14:textId="77777777"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A72C49" w14:textId="77777777"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625AA384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3FE53B" w14:textId="77777777"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6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</w:t>
      </w:r>
      <w:r w:rsidR="006D0685">
        <w:rPr>
          <w:rFonts w:ascii="Times New Roman" w:hAnsi="Times New Roman" w:cs="Times New Roman"/>
          <w:sz w:val="26"/>
          <w:szCs w:val="26"/>
        </w:rPr>
        <w:t xml:space="preserve">письменное обращение 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в </w:t>
      </w:r>
      <w:r w:rsidR="0080552B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45523D"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14:paraId="1049F6F5" w14:textId="77777777"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14:paraId="0093C569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14:paraId="40090DA8" w14:textId="77777777"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14:paraId="365DCEEF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6D0685">
        <w:rPr>
          <w:rFonts w:ascii="Times New Roman" w:hAnsi="Times New Roman" w:cs="Times New Roman"/>
          <w:sz w:val="26"/>
          <w:szCs w:val="26"/>
        </w:rPr>
        <w:t xml:space="preserve"> 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="0045523D" w:rsidRPr="00D82A8F">
        <w:rPr>
          <w:rFonts w:ascii="Times New Roman" w:hAnsi="Times New Roman" w:cs="Times New Roman"/>
          <w:sz w:val="26"/>
          <w:szCs w:val="26"/>
        </w:rPr>
        <w:lastRenderedPageBreak/>
        <w:t>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14:paraId="47D87127" w14:textId="77777777"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D0685">
        <w:rPr>
          <w:rFonts w:ascii="Times New Roman" w:hAnsi="Times New Roman" w:cs="Times New Roman"/>
          <w:sz w:val="26"/>
          <w:szCs w:val="26"/>
        </w:rPr>
        <w:t>8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14:paraId="5579C633" w14:textId="77777777"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14:paraId="3BB574FC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и анализ документов, а также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за экспертизу документов.</w:t>
      </w:r>
    </w:p>
    <w:p w14:paraId="3B55B4F3" w14:textId="77777777"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0B9A1A" w14:textId="77777777"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14:paraId="7223D0C0" w14:textId="77777777"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F54D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6F54D1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14:paraId="630C58DF" w14:textId="77777777"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BA5E6B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D0685">
        <w:rPr>
          <w:rFonts w:ascii="Times New Roman" w:hAnsi="Times New Roman" w:cs="Times New Roman"/>
          <w:sz w:val="26"/>
          <w:szCs w:val="26"/>
        </w:rPr>
        <w:t>19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7C50EED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DDA9535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59AD671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D0685">
        <w:rPr>
          <w:rFonts w:ascii="Times New Roman" w:hAnsi="Times New Roman" w:cs="Times New Roman"/>
          <w:sz w:val="26"/>
          <w:szCs w:val="26"/>
        </w:rPr>
        <w:t>20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0216BC3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14:paraId="4D301951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9480D78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14:paraId="6C3994A6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14:paraId="78089F42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14:paraId="7DD2AA06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14:paraId="15D19C8C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14:paraId="256F5DC9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6DA0F7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4C4FF5E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14:paraId="2485989C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14:paraId="343C5BE2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0A9DC452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14:paraId="618141BF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6C432ED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FE26F36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14:paraId="4CD13E89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1258F865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A3E005F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14:paraId="37A139DE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14:paraId="3F35CF24" w14:textId="77777777"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587B9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7389E55B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30D949" w14:textId="77777777"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14:paraId="490C777F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14:paraId="7E5122E4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14:paraId="09B48A47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14:paraId="6E298C99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14:paraId="4B03BC5F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14:paraId="695E6CD7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1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14:paraId="66825642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14:paraId="3134203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14:paraId="37C553BF" w14:textId="77777777"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14:paraId="282A97D6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050FB13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14:paraId="460ED8A9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14:paraId="429A9606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14:paraId="3F7A3AB9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14:paraId="4F2B9D2E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14:paraId="5739BC9C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0590C6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14:paraId="398FEF8B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1E58BC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3.</w:t>
      </w:r>
      <w:r w:rsidRPr="00E51C03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14:paraId="3E2F1FF0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4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30E9163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9057E7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2D1703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14:paraId="17CA2DC5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5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14:paraId="424A9EDB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14:paraId="43BD0B8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467111D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14:paraId="7AC5407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14:paraId="7C47D2C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14:paraId="6A6DEE5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14:paraId="165D558D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00077469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15A7C2D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14:paraId="5FE96F11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1956C04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301B7395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282DE46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3A05C5A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3A0391C2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35FB87A2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D8F289F" w14:textId="77777777"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14:paraId="48161C46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479255" w14:textId="77777777"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3BC585BF" w14:textId="77777777"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8B313" w14:textId="77777777"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14:paraId="19EAACB5" w14:textId="77777777"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E36A16">
        <w:rPr>
          <w:rFonts w:ascii="Times New Roman" w:hAnsi="Times New Roman" w:cs="Times New Roman"/>
          <w:sz w:val="26"/>
          <w:szCs w:val="26"/>
        </w:rPr>
        <w:t>6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5AF05632" w14:textId="77777777"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27B014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14:paraId="7A9AC907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1F029D" w14:textId="77777777"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E36A16">
        <w:rPr>
          <w:rFonts w:ascii="Times New Roman" w:hAnsi="Times New Roman" w:cs="Times New Roman"/>
          <w:sz w:val="26"/>
          <w:szCs w:val="26"/>
        </w:rPr>
        <w:t>7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14:paraId="03B3F843" w14:textId="77777777"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A47D0CC" w14:textId="77777777"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14:paraId="2021ED44" w14:textId="77777777"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14:paraId="5098044C" w14:textId="77777777"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E9B318" w14:textId="77777777"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14:paraId="0A88979C" w14:textId="77777777"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14:paraId="352CE0C3" w14:textId="77777777"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E36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регистрация 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5B76F4F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14:paraId="3935F4B4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65F97069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14:paraId="2D5A4FE0" w14:textId="77777777"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14:paraId="7CB71525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14:paraId="16B3254E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14:paraId="71AAD45C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Приём и 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14:paraId="41A1C203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14:paraId="759CB8D7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14:paraId="186C0273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14:paraId="02A6B073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14:paraId="4FCBE7DF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14:paraId="5C8B236A" w14:textId="77777777"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0DA7C56" w14:textId="77777777"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14:paraId="38E0DF7C" w14:textId="77777777"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EA75A2" w14:textId="77777777"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2EAF9CAC" w14:textId="77777777"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221A3DA4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14:paraId="63BB772C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14:paraId="29D7AE79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14:paraId="524D297A" w14:textId="77777777"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753D1F22" w14:textId="77777777"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14:paraId="44E0582F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14:paraId="6DA3CE3A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14:paraId="402B6807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14:paraId="5C42B02E" w14:textId="77777777"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056DB42C" w14:textId="77777777"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CA5BF32" w14:textId="77777777"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14:paraId="5DA4B861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3424B91" w14:textId="77777777"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7159A37C" w14:textId="77777777"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lastRenderedPageBreak/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14:paraId="16E1B387" w14:textId="77777777"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14:paraId="6BB0EFAC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7DE78B12" w14:textId="77777777"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14:paraId="36CF3FD4" w14:textId="77777777"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D07F75" w14:textId="77777777" w:rsidR="00A9524C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C20EF1">
        <w:rPr>
          <w:rFonts w:ascii="Times New Roman" w:hAnsi="Times New Roman" w:cs="Times New Roman"/>
          <w:sz w:val="26"/>
          <w:szCs w:val="26"/>
        </w:rPr>
        <w:t xml:space="preserve"> земельный уч</w:t>
      </w:r>
      <w:r w:rsidR="00E36A16">
        <w:rPr>
          <w:rFonts w:ascii="Times New Roman" w:hAnsi="Times New Roman" w:cs="Times New Roman"/>
          <w:sz w:val="26"/>
          <w:szCs w:val="26"/>
        </w:rPr>
        <w:t xml:space="preserve">асток находится на территории </w:t>
      </w:r>
      <w:r w:rsidR="00C20EF1">
        <w:rPr>
          <w:rFonts w:ascii="Times New Roman" w:hAnsi="Times New Roman" w:cs="Times New Roman"/>
          <w:sz w:val="26"/>
          <w:szCs w:val="26"/>
        </w:rPr>
        <w:t>Сортавальского муниципального округа.</w:t>
      </w:r>
    </w:p>
    <w:p w14:paraId="24B6845F" w14:textId="77777777" w:rsidR="00C20EF1" w:rsidRDefault="00C20EF1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00F453" w14:textId="77777777"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A9D665" w14:textId="77777777"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14:paraId="029283B0" w14:textId="77777777"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9D2A3BF" w14:textId="77777777"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(представителем заявителя), в установленном порядке 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14:paraId="30E0A1B1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4A7E2D6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C20EF1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14:paraId="27B5F5EC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14:paraId="0AA831D5" w14:textId="77777777"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C20EF1">
        <w:rPr>
          <w:rFonts w:ascii="Times New Roman" w:hAnsi="Times New Roman" w:cs="Times New Roman"/>
          <w:sz w:val="26"/>
          <w:szCs w:val="26"/>
        </w:rPr>
        <w:t xml:space="preserve">о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14:paraId="718C7CB6" w14:textId="77777777"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35994522" w14:textId="77777777"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3FDFC4C" w14:textId="77777777"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14:paraId="51C4CC5F" w14:textId="77777777"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5E12D69" w14:textId="77777777"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14:paraId="2A97C0E7" w14:textId="77777777"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14:paraId="1AD03AC2" w14:textId="77777777"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>которых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находятся указанные документы, и которые заявитель вправе представить по собственной инициативе:</w:t>
      </w:r>
    </w:p>
    <w:p w14:paraId="416AD9FA" w14:textId="77777777"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14:paraId="3B3919D2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14:paraId="18A06A81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14:paraId="5D2288D7" w14:textId="77777777"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14:paraId="10E87FDE" w14:textId="77777777"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11"/>
      <w:bookmarkEnd w:id="4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14:paraId="427E205F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BACA33E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исключением документов, указанных в </w:t>
      </w:r>
      <w:hyperlink r:id="rId14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14:paraId="28FF6D59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14:paraId="6A12B17E" w14:textId="77777777"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A301785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20346F8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C68962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5916704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 xml:space="preserve">работника организации, предусмотренной </w:t>
      </w:r>
      <w:hyperlink r:id="rId16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первоначальном 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отказе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7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6629EC4D" w14:textId="77777777" w:rsidR="008823E4" w:rsidRPr="00523F80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5B3CE2" w14:textId="77777777"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14:paraId="543B8E0E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C594EB" w14:textId="77777777"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14:paraId="35EEA914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1FD93677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6B0B30AB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Максимальный срок выполнения административной процедуры составляет не более </w:t>
      </w:r>
      <w:r w:rsidR="00C20EF1">
        <w:rPr>
          <w:rFonts w:ascii="Times New Roman" w:hAnsi="Times New Roman" w:cs="Times New Roman"/>
          <w:sz w:val="26"/>
          <w:szCs w:val="26"/>
        </w:rPr>
        <w:t>25</w:t>
      </w:r>
      <w:r w:rsidRPr="00643F6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B22C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2C37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2408D4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="002408D4">
        <w:rPr>
          <w:rFonts w:ascii="Times New Roman" w:hAnsi="Times New Roman" w:cs="Times New Roman"/>
          <w:sz w:val="26"/>
          <w:szCs w:val="26"/>
        </w:rPr>
        <w:t xml:space="preserve"> заявления в Администрации.</w:t>
      </w:r>
    </w:p>
    <w:p w14:paraId="27570E3A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51C99585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D79EFF9" w14:textId="77777777"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09F80970" w14:textId="77777777"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8EC955" w14:textId="77777777"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14:paraId="7FCE8BD4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14:paraId="31D74EEF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2BFBF7AC" w14:textId="77777777"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643F69" w:rsidRPr="00643F69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</w:t>
      </w:r>
      <w:proofErr w:type="gramEnd"/>
      <w:r w:rsidR="00643F69" w:rsidRPr="00643F69">
        <w:rPr>
          <w:rFonts w:ascii="Times New Roman" w:hAnsi="Times New Roman" w:cs="Times New Roman"/>
          <w:sz w:val="26"/>
          <w:szCs w:val="26"/>
        </w:rPr>
        <w:t xml:space="preserve"> конкретной территориальной зоны, не более чем на десять процентов.</w:t>
      </w:r>
    </w:p>
    <w:p w14:paraId="7C595AF2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режиме.</w:t>
      </w:r>
    </w:p>
    <w:p w14:paraId="0B02F179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AF676AB" w14:textId="77777777"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2C332B14" w14:textId="77777777"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087781" w14:textId="77777777" w:rsidR="00BA7F5C" w:rsidRPr="00FE5B91" w:rsidRDefault="00112C54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</w:t>
      </w:r>
      <w:proofErr w:type="gramStart"/>
      <w:r w:rsidRPr="00E51A4F">
        <w:rPr>
          <w:rFonts w:ascii="Times New Roman" w:hAnsi="Times New Roman" w:cs="Times New Roman"/>
          <w:sz w:val="26"/>
          <w:szCs w:val="26"/>
        </w:rPr>
        <w:t>получена</w:t>
      </w:r>
      <w:proofErr w:type="gramEnd"/>
      <w:r w:rsidRPr="00E51A4F">
        <w:rPr>
          <w:rFonts w:ascii="Times New Roman" w:hAnsi="Times New Roman" w:cs="Times New Roman"/>
          <w:sz w:val="26"/>
          <w:szCs w:val="26"/>
        </w:rPr>
        <w:t xml:space="preserve"> </w:t>
      </w:r>
      <w:r w:rsidRPr="00E51A4F">
        <w:rPr>
          <w:rFonts w:ascii="Times New Roman" w:hAnsi="Times New Roman" w:cs="Times New Roman"/>
          <w:sz w:val="26"/>
          <w:szCs w:val="26"/>
        </w:rPr>
        <w:lastRenderedPageBreak/>
        <w:t xml:space="preserve">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14:paraId="59DD7684" w14:textId="77777777"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1879F3" w14:textId="77777777"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60B2A81" w14:textId="77777777"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14:paraId="556A7ECA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14:paraId="718EE2BF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119DB1A6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9B4F54F" w14:textId="77777777"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E33C6E4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14:paraId="036207F3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2D7B710" w14:textId="77777777" w:rsidR="002263B7" w:rsidRPr="009F79FA" w:rsidRDefault="00E51A4F" w:rsidP="002263B7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36A16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2263B7"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896CD16" w14:textId="77777777" w:rsidR="00E51A4F" w:rsidRPr="009F79FA" w:rsidRDefault="00E51A4F" w:rsidP="006B0B0B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E36A16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C468A87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>Архитектура и градостроительство г.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14:paraId="593D2619" w14:textId="77777777" w:rsidR="00BE5202" w:rsidRPr="00BE5202" w:rsidRDefault="00E51A4F" w:rsidP="00BE5202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BE5202" w:rsidRPr="00BE5202">
        <w:rPr>
          <w:rFonts w:ascii="Times New Roman" w:hAnsi="Times New Roman" w:cs="Times New Roman"/>
          <w:sz w:val="26"/>
          <w:szCs w:val="26"/>
        </w:rPr>
        <w:t>являются физические лица, индивидуальные предприниматели и юридические лица.</w:t>
      </w:r>
    </w:p>
    <w:p w14:paraId="19EB6ABF" w14:textId="77777777" w:rsidR="001F155C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14:paraId="776AD6CF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14:paraId="58BFB098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14:paraId="4CE6988D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14:paraId="45773130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14:paraId="08A6E1B9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14:paraId="052E1D2C" w14:textId="77777777"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21E5D8" w14:textId="77777777"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B668A" w14:textId="77777777"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14:paraId="69197227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03D40F3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8F16AA5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094F08C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CDCCB9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D7BBB3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ECB3F45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6471CC0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126ADB1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3E24522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A82D70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8812CA6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E9A99BE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C090C22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2231C70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806D559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93376F3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66703EC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90E3EB1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287CA7E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E701478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CCE317C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D4D3F7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7893EEE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74003D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DE0C8C4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382E9BC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04DA5AB" w14:textId="77777777"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0DD958D5" w14:textId="77777777"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Приложение № 2</w:t>
      </w:r>
    </w:p>
    <w:p w14:paraId="66319055" w14:textId="77777777"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167B0C7C" w14:textId="77777777" w:rsidR="00430FB7" w:rsidRDefault="00430FB7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099AB157" w14:textId="77777777"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14:paraId="0E92043D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14:paraId="12B96364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D26B4E3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14:paraId="00F66633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7BB5E37" w14:textId="77777777"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3A1A137D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240"/>
      </w:tblGrid>
      <w:tr w:rsidR="00430FB7" w14:paraId="424A3DBB" w14:textId="77777777" w:rsidTr="00B14ED0">
        <w:tc>
          <w:tcPr>
            <w:tcW w:w="989" w:type="dxa"/>
          </w:tcPr>
          <w:p w14:paraId="156A6789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2" w:type="dxa"/>
          </w:tcPr>
          <w:p w14:paraId="2E12A8B8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14:paraId="1CDF6C4B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14:paraId="688D244E" w14:textId="77777777" w:rsidTr="00C411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71" w:type="dxa"/>
            <w:gridSpan w:val="3"/>
          </w:tcPr>
          <w:p w14:paraId="352F0986" w14:textId="77777777" w:rsidR="00C411F4" w:rsidRDefault="00C411F4" w:rsidP="00153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36A16" w:rsidRPr="00971AB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      </w:r>
            <w:r w:rsidR="00153044" w:rsidRPr="001530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11F4" w14:paraId="34EB1960" w14:textId="77777777" w:rsidTr="00B14ED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14:paraId="09B6C13F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14:paraId="4320397F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14:paraId="464A8C09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услуга предоставляется физическим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43F69">
              <w:rPr>
                <w:rFonts w:ascii="Times New Roman" w:hAnsi="Times New Roman" w:cs="Times New Roman"/>
                <w:sz w:val="26"/>
                <w:szCs w:val="26"/>
              </w:rPr>
              <w:t>юридическим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proofErr w:type="spellEnd"/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индивидуальным предпринимателям.</w:t>
            </w:r>
          </w:p>
        </w:tc>
      </w:tr>
      <w:tr w:rsidR="00C411F4" w14:paraId="277EB32A" w14:textId="77777777" w:rsidTr="00B14ED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14:paraId="3A394520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14:paraId="421DC0E1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14:paraId="0A7D52EE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14:paraId="04E32A1D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  <w:p w14:paraId="19D3501D" w14:textId="77777777" w:rsidR="00253A99" w:rsidRP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От 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юридических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лиц заявления могут подавать:</w:t>
            </w:r>
          </w:p>
          <w:p w14:paraId="5AB51724" w14:textId="77777777" w:rsidR="00BC420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  <w:r w:rsidR="00BC42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45992A" w14:textId="77777777" w:rsidR="00BC4209" w:rsidRP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E36A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предпринимателей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могут подавать:</w:t>
            </w:r>
          </w:p>
          <w:p w14:paraId="3911DF56" w14:textId="77777777" w:rsid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</w:p>
          <w:p w14:paraId="7DB1C27A" w14:textId="77777777" w:rsidR="00BC4209" w:rsidRDefault="00BC420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AC1B03" w14:textId="77777777"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F952A3D" w14:textId="77777777"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14:paraId="7882526E" w14:textId="77777777"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3AA131DC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883"/>
      </w:tblGrid>
      <w:tr w:rsidR="00B47508" w14:paraId="48F98378" w14:textId="77777777" w:rsidTr="00A359DB">
        <w:trPr>
          <w:trHeight w:val="232"/>
        </w:trPr>
        <w:tc>
          <w:tcPr>
            <w:tcW w:w="927" w:type="dxa"/>
          </w:tcPr>
          <w:p w14:paraId="55028DFA" w14:textId="77777777"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883" w:type="dxa"/>
          </w:tcPr>
          <w:p w14:paraId="5E0D8D7B" w14:textId="77777777"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14:paraId="4A7BEE3E" w14:textId="77777777" w:rsidTr="00B47508">
        <w:trPr>
          <w:trHeight w:val="377"/>
        </w:trPr>
        <w:tc>
          <w:tcPr>
            <w:tcW w:w="9810" w:type="dxa"/>
            <w:gridSpan w:val="2"/>
          </w:tcPr>
          <w:p w14:paraId="27357FFE" w14:textId="77777777"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5" w:name="_Hlk216262667"/>
            <w:r w:rsidR="00E36A16" w:rsidRPr="00971AB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      </w:r>
            <w:r w:rsidR="00020C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5"/>
          </w:p>
        </w:tc>
      </w:tr>
      <w:tr w:rsidR="00B47508" w14:paraId="10EE11A1" w14:textId="77777777" w:rsidTr="00A359DB">
        <w:trPr>
          <w:trHeight w:val="339"/>
        </w:trPr>
        <w:tc>
          <w:tcPr>
            <w:tcW w:w="927" w:type="dxa"/>
          </w:tcPr>
          <w:p w14:paraId="0F6F987E" w14:textId="77777777"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14:paraId="4739D6B1" w14:textId="77777777"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14:paraId="1343A072" w14:textId="77777777" w:rsidTr="00A359DB">
        <w:trPr>
          <w:trHeight w:val="391"/>
        </w:trPr>
        <w:tc>
          <w:tcPr>
            <w:tcW w:w="927" w:type="dxa"/>
          </w:tcPr>
          <w:p w14:paraId="1827125A" w14:textId="77777777" w:rsidR="00B47508" w:rsidRPr="00430FB7" w:rsidRDefault="00020C15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883" w:type="dxa"/>
          </w:tcPr>
          <w:p w14:paraId="2DF7B766" w14:textId="77777777"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14:paraId="246EE778" w14:textId="77777777" w:rsidR="007A0338" w:rsidRDefault="007A0338" w:rsidP="00253A9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DB2A6F5" w14:textId="77777777" w:rsidR="00B14ED0" w:rsidRDefault="00B14ED0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9BBDFF7" w14:textId="77777777" w:rsidR="00E36A16" w:rsidRDefault="00E36A16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8BF434" w14:textId="77777777" w:rsidR="00E36A16" w:rsidRDefault="00E36A16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F2430D3" w14:textId="77777777"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Перечень общих признаков заявителей</w:t>
      </w:r>
    </w:p>
    <w:p w14:paraId="5A7208DC" w14:textId="77777777"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63CAC3A6" w14:textId="77777777"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310"/>
      </w:tblGrid>
      <w:tr w:rsidR="00B14ED0" w14:paraId="76655879" w14:textId="77777777" w:rsidTr="00B14ED0">
        <w:trPr>
          <w:trHeight w:val="330"/>
        </w:trPr>
        <w:tc>
          <w:tcPr>
            <w:tcW w:w="838" w:type="dxa"/>
          </w:tcPr>
          <w:p w14:paraId="74C0AE70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2" w:type="dxa"/>
          </w:tcPr>
          <w:p w14:paraId="1EF0F78D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14:paraId="1D558F40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14:paraId="01DC00F5" w14:textId="77777777" w:rsidTr="00B14ED0">
        <w:trPr>
          <w:trHeight w:val="371"/>
        </w:trPr>
        <w:tc>
          <w:tcPr>
            <w:tcW w:w="9660" w:type="dxa"/>
            <w:gridSpan w:val="3"/>
          </w:tcPr>
          <w:p w14:paraId="29000C13" w14:textId="77777777"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36A16" w:rsidRPr="00971AB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Выдача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      </w:r>
            <w:r w:rsidR="00E468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4ED0" w14:paraId="75827637" w14:textId="77777777" w:rsidTr="007A0338">
        <w:trPr>
          <w:trHeight w:val="373"/>
        </w:trPr>
        <w:tc>
          <w:tcPr>
            <w:tcW w:w="838" w:type="dxa"/>
          </w:tcPr>
          <w:p w14:paraId="701D787D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14:paraId="35A44A2D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14:paraId="7ABE6700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14:paraId="2271CE56" w14:textId="77777777" w:rsidTr="00B14ED0">
        <w:trPr>
          <w:trHeight w:val="600"/>
        </w:trPr>
        <w:tc>
          <w:tcPr>
            <w:tcW w:w="838" w:type="dxa"/>
          </w:tcPr>
          <w:p w14:paraId="28FE08B4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14:paraId="34A0AA72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14:paraId="12B7B514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14:paraId="2CAA75B1" w14:textId="77777777" w:rsidR="00B14ED0" w:rsidRDefault="00E468C8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ED0">
              <w:rPr>
                <w:rFonts w:ascii="Times New Roman" w:hAnsi="Times New Roman" w:cs="Times New Roman"/>
                <w:sz w:val="26"/>
                <w:szCs w:val="26"/>
              </w:rPr>
              <w:t>. Обратился через уполномоченного представителя</w:t>
            </w:r>
          </w:p>
        </w:tc>
      </w:tr>
    </w:tbl>
    <w:p w14:paraId="03057437" w14:textId="77777777"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3481396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7F241E68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7AF8678" w14:textId="77777777"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3C6842F" w14:textId="77777777"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14:paraId="41C9C9B4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14:paraId="754BD4EE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934A6CB" w14:textId="77777777"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73EFAF28" w14:textId="77777777"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0"/>
        <w:gridCol w:w="4881"/>
      </w:tblGrid>
      <w:tr w:rsidR="00B14ED0" w14:paraId="4D0A435B" w14:textId="77777777" w:rsidTr="000F6C4F">
        <w:tc>
          <w:tcPr>
            <w:tcW w:w="9771" w:type="dxa"/>
            <w:gridSpan w:val="2"/>
          </w:tcPr>
          <w:p w14:paraId="4D1F83A6" w14:textId="77777777"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14:paraId="256B1404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1DC6E1E9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14:paraId="71D5780A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14:paraId="670EF697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17EBA503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4881" w:type="dxa"/>
          </w:tcPr>
          <w:p w14:paraId="46262979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14:paraId="4111E870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14:paraId="2B658A53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4416D9E5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4881" w:type="dxa"/>
          </w:tcPr>
          <w:p w14:paraId="3BB1F444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34F4B8E2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14:paraId="7C3E5AF4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71784BEB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 представителя заявителя действовать от имени заявителя</w:t>
            </w:r>
          </w:p>
          <w:p w14:paraId="2F05784C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4D43F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F7086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7C6D11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70FB58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673476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47660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4DFCBD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E5E3E1" w14:textId="44FDB673" w:rsidR="00834473" w:rsidRDefault="007B667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10795" distB="10795" distL="120420" distR="120419" simplePos="0" relativeHeight="251660288" behindDoc="0" locked="0" layoutInCell="1" allowOverlap="1" wp14:anchorId="4844F8D3" wp14:editId="7FDC6438">
                      <wp:simplePos x="0" y="0"/>
                      <wp:positionH relativeFrom="column">
                        <wp:posOffset>-11025</wp:posOffset>
                      </wp:positionH>
                      <wp:positionV relativeFrom="paragraph">
                        <wp:posOffset>115570</wp:posOffset>
                      </wp:positionV>
                      <wp:extent cx="6125210" cy="635"/>
                      <wp:effectExtent l="38100" t="38100" r="27940" b="18415"/>
                      <wp:wrapNone/>
                      <wp:docPr id="462540413" name="Рукописный ввод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612521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2EA668" id="Рукописный ввод 1" o:spid="_x0000_s1026" type="#_x0000_t75" style="position:absolute;margin-left:-1.35pt;margin-top:8.25pt;width:483.25pt;height:1.75pt;z-index:251660288;visibility:visible;mso-wrap-style:square;mso-width-percent:0;mso-height-percent:0;mso-wrap-distance-left:3.345mm;mso-wrap-distance-top:.85pt;mso-wrap-distance-right:3.34497mm;mso-wrap-distance-bottom:.85pt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">
                      <v:imagedata r:id="rId19" o:title=""/>
                    </v:shape>
                  </w:pict>
                </mc:Fallback>
              </mc:AlternateContent>
            </w:r>
          </w:p>
          <w:p w14:paraId="03642D72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>Схема расположения земельного участк</w:t>
            </w:r>
            <w:r w:rsidR="00C20EF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14:paraId="353027E3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6EF28" w14:textId="77777777" w:rsidR="000F6C4F" w:rsidRPr="00C20EF1" w:rsidRDefault="00C20EF1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</w:t>
            </w:r>
            <w:r w:rsidRPr="00C20EF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атериалы, содержащие описание внешнего облика объектов, включая объемно-пространственны</w:t>
            </w:r>
            <w:r w:rsid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е и архитектурно-стилистические </w:t>
            </w:r>
            <w:r w:rsidRPr="00C20EF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характеристики объекта, - в случае, если планируется размещение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N 1300 (далее - Перечень).</w:t>
            </w:r>
            <w:proofErr w:type="gramEnd"/>
          </w:p>
        </w:tc>
        <w:tc>
          <w:tcPr>
            <w:tcW w:w="4881" w:type="dxa"/>
          </w:tcPr>
          <w:p w14:paraId="54C19424" w14:textId="77777777"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215D1547" w14:textId="77777777"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усиленной квалифицированной электронной подписью нотариуса</w:t>
            </w:r>
          </w:p>
          <w:p w14:paraId="0B06035D" w14:textId="77777777" w:rsidR="00E608C5" w:rsidRDefault="00E608C5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BBAD9A" w14:textId="77777777" w:rsidR="00C20EF1" w:rsidRDefault="00C20EF1" w:rsidP="00C20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документа на бумажном носителе в 1 экземпляре с предоставлением оригинала документа при обращении в Администрацию, МФЦ или почтовым отправлением (предоставление оригинала не требуется);</w:t>
            </w:r>
          </w:p>
          <w:p w14:paraId="3AFFA3DE" w14:textId="77777777" w:rsidR="00C20EF1" w:rsidRPr="00C20EF1" w:rsidRDefault="00C20EF1" w:rsidP="00C20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предоставляется в формате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62DF8" w14:paraId="5FB6641D" w14:textId="77777777" w:rsidTr="009F79F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71" w:type="dxa"/>
            <w:gridSpan w:val="2"/>
          </w:tcPr>
          <w:p w14:paraId="7F34501A" w14:textId="77777777"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14F1F341" w14:textId="77777777"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210DB73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26399D95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0B5F1B3F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5AA5099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086EC20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1C17236C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3EB6B0A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01A34538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6FA32D5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620E4A3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594180BC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40F48FF4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01434D7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0DFEE509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06A53CDA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0C1C271E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14:paraId="2F15504D" w14:textId="77777777"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2B8F53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9266321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0B5CC1F" w14:textId="77777777"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596480A6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815"/>
      </w:tblGrid>
      <w:tr w:rsidR="004920C4" w14:paraId="77A28E58" w14:textId="77777777" w:rsidTr="009177D8">
        <w:trPr>
          <w:trHeight w:val="630"/>
        </w:trPr>
        <w:tc>
          <w:tcPr>
            <w:tcW w:w="9705" w:type="dxa"/>
            <w:gridSpan w:val="2"/>
          </w:tcPr>
          <w:p w14:paraId="7FA853C4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14:paraId="05B7E8DA" w14:textId="77777777" w:rsidTr="009177D8">
        <w:trPr>
          <w:trHeight w:val="1935"/>
        </w:trPr>
        <w:tc>
          <w:tcPr>
            <w:tcW w:w="4890" w:type="dxa"/>
          </w:tcPr>
          <w:p w14:paraId="323BC7D2" w14:textId="77777777" w:rsidR="004920C4" w:rsidRPr="00D5406A" w:rsidRDefault="00D5406A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Выписка из Единого государственного реестра юридических лиц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Выписка из Единого государственного реестра индивидуальных предпринимателей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Выписка из Единого государственного реестра недвижимости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Копии лицензии на пользование недрами, горноотводного акта - в случае если планируется размещение объектов, указанных в пункте 10 Перечня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Копия лицензии, удостоверяющей право проведения работ по геологическому изучению недр - в случае, сели планируется использование земель или земельного участка в целях, предусмотренных</w:t>
            </w:r>
            <w:proofErr w:type="gramEnd"/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пунктом 1 статьи 39.34 Земельного кодекса Российской Федерации (далее - ЗК РФ)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     Заключение о соответствии размещения объекта Правилам благоустройства и требованиям, предъявляемым к </w:t>
            </w:r>
            <w:proofErr w:type="gramStart"/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архитектурным решениям</w:t>
            </w:r>
            <w:proofErr w:type="gramEnd"/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объектов капитального строительства - в случае если планируется размещение объектов, 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lastRenderedPageBreak/>
              <w:t>указанных в пункте 4 Перечня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6D94E3" w14:textId="77777777" w:rsidR="004920C4" w:rsidRPr="00D5406A" w:rsidRDefault="00D5406A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документы, содержащие сведения о форме собственности на земли или земельные участки, о наличии ограничений (обременений), установленных в отношении земель или земельных участков, а также о наличии зданий, строений, сооружений, расположенных на землях или земельных участках, с указанием их адресных ориентиров - в случае, если планируется размещение объектов, указанных в Перечне.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    И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ные документы, подтверждающие основания для использования земель или земельного участка - в случае, сели планируется использование земель или земельного участка в целях, предусмотренных пунктом 1 статьи 39.34 ГК РФ.</w:t>
            </w:r>
          </w:p>
          <w:p w14:paraId="18F59AE4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5" w:type="dxa"/>
          </w:tcPr>
          <w:p w14:paraId="2143C8D0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 (предоставление оригинала не требуется);</w:t>
            </w:r>
          </w:p>
          <w:p w14:paraId="407B9EF1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</w:p>
          <w:p w14:paraId="618D530C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7D8" w14:paraId="4857AA46" w14:textId="77777777" w:rsidTr="009177D8">
        <w:trPr>
          <w:trHeight w:val="270"/>
        </w:trPr>
        <w:tc>
          <w:tcPr>
            <w:tcW w:w="9705" w:type="dxa"/>
            <w:gridSpan w:val="2"/>
          </w:tcPr>
          <w:p w14:paraId="7B6C9F7A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 к форматам документов, предоставляемых заявителем в электронной форме:</w:t>
            </w:r>
          </w:p>
          <w:p w14:paraId="112EF29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511CB091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54AE893C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46D3A57A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40801BA0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0DB0AEF5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4E349AB6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53200A50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0F3882D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06015665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7C5C08B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71C6BB1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7003D870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Электронные документы должны обеспечивать:</w:t>
            </w:r>
          </w:p>
          <w:p w14:paraId="5E93295C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4EA6A52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6A1BD217" w14:textId="77777777" w:rsid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14:paraId="662C2B2D" w14:textId="77777777"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7813ED4" w14:textId="77777777"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445430EB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40"/>
      </w:tblGrid>
      <w:tr w:rsidR="009177D8" w14:paraId="201C7CAD" w14:textId="77777777" w:rsidTr="009177D8">
        <w:trPr>
          <w:trHeight w:val="300"/>
        </w:trPr>
        <w:tc>
          <w:tcPr>
            <w:tcW w:w="9630" w:type="dxa"/>
            <w:gridSpan w:val="2"/>
          </w:tcPr>
          <w:p w14:paraId="6CE58268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14:paraId="3BC8C438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14:paraId="4E690AFB" w14:textId="77777777" w:rsidTr="009177D8">
        <w:trPr>
          <w:trHeight w:val="345"/>
        </w:trPr>
        <w:tc>
          <w:tcPr>
            <w:tcW w:w="4890" w:type="dxa"/>
          </w:tcPr>
          <w:p w14:paraId="7FE7B4A3" w14:textId="77777777"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14:paraId="7709CF77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72B72E8D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7AD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F2F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21C79310" w14:textId="77777777" w:rsidTr="009177D8">
        <w:trPr>
          <w:trHeight w:val="375"/>
        </w:trPr>
        <w:tc>
          <w:tcPr>
            <w:tcW w:w="4890" w:type="dxa"/>
          </w:tcPr>
          <w:p w14:paraId="7881C510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14:paraId="2572021B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14:paraId="278A67C8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AB5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694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14:paraId="6448A892" w14:textId="77777777" w:rsidTr="009177D8">
        <w:trPr>
          <w:trHeight w:val="495"/>
        </w:trPr>
        <w:tc>
          <w:tcPr>
            <w:tcW w:w="9630" w:type="dxa"/>
            <w:gridSpan w:val="2"/>
          </w:tcPr>
          <w:p w14:paraId="03BC279F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5277D084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9872BDF" w14:textId="77777777"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31AAF4A3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677D6E7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7C0C8C" w14:textId="77777777"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7FA2C47" w14:textId="77777777"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3817C55" w14:textId="77777777"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698B88DE" w14:textId="77777777" w:rsidR="00A43D8A" w:rsidRP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2DFC7311" w14:textId="77777777" w:rsidTr="00A43D8A">
        <w:trPr>
          <w:trHeight w:val="360"/>
        </w:trPr>
        <w:tc>
          <w:tcPr>
            <w:tcW w:w="9705" w:type="dxa"/>
          </w:tcPr>
          <w:p w14:paraId="290E8B22" w14:textId="77777777"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14:paraId="7E09F09C" w14:textId="77777777" w:rsidTr="00A43D8A">
        <w:trPr>
          <w:trHeight w:val="360"/>
        </w:trPr>
        <w:tc>
          <w:tcPr>
            <w:tcW w:w="9705" w:type="dxa"/>
          </w:tcPr>
          <w:p w14:paraId="48D7133D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14:paraId="3F87E175" w14:textId="77777777" w:rsidTr="00A43D8A">
        <w:trPr>
          <w:trHeight w:val="300"/>
        </w:trPr>
        <w:tc>
          <w:tcPr>
            <w:tcW w:w="9705" w:type="dxa"/>
          </w:tcPr>
          <w:p w14:paraId="5E608EA0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1.</w:t>
            </w: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представление неполного комплекта документов;</w:t>
            </w:r>
          </w:p>
          <w:p w14:paraId="394C7701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2.</w:t>
            </w: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представленные документы утратили силу на момент обращения за услугой;</w:t>
            </w:r>
          </w:p>
          <w:p w14:paraId="457E23E6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3 представленные документы содержат подчистки и исправления текста;</w:t>
            </w:r>
          </w:p>
          <w:p w14:paraId="133413C9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4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4FE7C8B4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 несоблюдение установленных статьей 11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      </w:r>
          </w:p>
          <w:p w14:paraId="0A0B948F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6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794EEC64" w14:textId="77777777" w:rsidR="00D5406A" w:rsidRDefault="00D5406A" w:rsidP="00D5406A">
            <w:pPr>
              <w:pStyle w:val="ConsPlusNormal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CF5CA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7 неполное заполнение полей в форме заявления, в том числе в интерактивной форме заявления на ЕПГУ, РПГУ РК;</w:t>
            </w:r>
          </w:p>
          <w:p w14:paraId="63CFAC3E" w14:textId="77777777" w:rsidR="00D5406A" w:rsidRPr="006D3862" w:rsidRDefault="00D5406A" w:rsidP="00D5406A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      </w:r>
          </w:p>
          <w:p w14:paraId="310FA05D" w14:textId="77777777" w:rsidR="00A43D8A" w:rsidRDefault="00A43D8A" w:rsidP="00D5406A">
            <w:pPr>
              <w:pStyle w:val="ConsPlusNormal"/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E11EE4" w14:textId="77777777"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96B056C" w14:textId="77777777"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69BBA59F" w14:textId="77777777"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14F64155" w14:textId="77777777" w:rsidTr="009F79FA">
        <w:trPr>
          <w:trHeight w:val="360"/>
        </w:trPr>
        <w:tc>
          <w:tcPr>
            <w:tcW w:w="9705" w:type="dxa"/>
          </w:tcPr>
          <w:p w14:paraId="5ECDB71A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Исчерпывающий перечень оснований для приостановления предоставления муниципальной услуги</w:t>
            </w:r>
          </w:p>
        </w:tc>
      </w:tr>
      <w:tr w:rsidR="00A43D8A" w14:paraId="7B8216E9" w14:textId="77777777" w:rsidTr="009F79FA">
        <w:trPr>
          <w:trHeight w:val="300"/>
        </w:trPr>
        <w:tc>
          <w:tcPr>
            <w:tcW w:w="9705" w:type="dxa"/>
          </w:tcPr>
          <w:p w14:paraId="46350809" w14:textId="77777777"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14:paraId="48B5DA16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37C5823" w14:textId="77777777"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544DD788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F0D6B" w14:paraId="79F99B91" w14:textId="77777777" w:rsidTr="00FF0D6B">
        <w:trPr>
          <w:trHeight w:val="225"/>
        </w:trPr>
        <w:tc>
          <w:tcPr>
            <w:tcW w:w="9735" w:type="dxa"/>
          </w:tcPr>
          <w:p w14:paraId="49526BAD" w14:textId="77777777"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14:paraId="0B1053E8" w14:textId="77777777" w:rsidTr="00C0111F">
        <w:trPr>
          <w:trHeight w:val="1554"/>
        </w:trPr>
        <w:tc>
          <w:tcPr>
            <w:tcW w:w="9735" w:type="dxa"/>
          </w:tcPr>
          <w:p w14:paraId="77D21411" w14:textId="77777777" w:rsidR="00C0111F" w:rsidRDefault="008A7215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1. </w:t>
            </w:r>
            <w:r w:rsidR="00C0111F"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 или Перечнем;</w:t>
            </w:r>
          </w:p>
          <w:p w14:paraId="5158BCE5" w14:textId="77777777" w:rsidR="00C0111F" w:rsidRDefault="00C0111F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      </w:r>
          </w:p>
          <w:p w14:paraId="54538C9C" w14:textId="77777777" w:rsidR="00C0111F" w:rsidRDefault="00C0111F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lastRenderedPageBreak/>
              <w:t>3. в заявлении указан предполагаемый срок размещения объекта, который превышает установленный максимальный срок размещения объекта;</w:t>
            </w:r>
          </w:p>
          <w:p w14:paraId="24461A56" w14:textId="77777777" w:rsidR="00C0111F" w:rsidRDefault="00C0111F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4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и, утвержденных Постановлением №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1244;</w:t>
            </w:r>
          </w:p>
          <w:p w14:paraId="306D0AAB" w14:textId="77777777" w:rsidR="00C0111F" w:rsidRDefault="00C0111F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, утвержденных Постановлением № 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1244;</w:t>
            </w:r>
          </w:p>
          <w:p w14:paraId="623F0927" w14:textId="77777777" w:rsidR="00C0111F" w:rsidRPr="00951794" w:rsidRDefault="00C0111F" w:rsidP="00C01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6 земельный участок, на использование которого испрашивается разрешение в целях использования, предусмотренных пунктом 1 статьи 39.34 Земельного кодекса Российской Федерации, предоставлен физическому или юридическому лицу;</w:t>
            </w:r>
          </w:p>
          <w:p w14:paraId="274EFE80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9517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 отношении земель или земельных участков выдано разрешение - в случае если планируется размещение объектов, указанных в Перечне;</w:t>
            </w:r>
          </w:p>
          <w:p w14:paraId="1C864C78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8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земли или земельные участки являются изъятыми из оборота - в случае если планируется размещение объектов, указанных в Перечне;</w:t>
            </w:r>
          </w:p>
          <w:p w14:paraId="67305482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9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Перечне;</w:t>
            </w:r>
          </w:p>
          <w:p w14:paraId="4426F2EA" w14:textId="77777777" w:rsidR="00C0111F" w:rsidRPr="00951794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Перечне;</w:t>
            </w:r>
            <w:r w:rsidRPr="009517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41E63B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gramStart"/>
            <w:r w:rsidRPr="009517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517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на землях или земельном участке расположены здание, строение, сооружение, объект незавершенного строительства - в случае если планируется размещение объектов, указанных в Перечне;</w:t>
            </w:r>
            <w:proofErr w:type="gramEnd"/>
          </w:p>
          <w:p w14:paraId="6C2A3C7F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12.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в отношении земельного участка размещено либо опубликовано извещение о проведен</w:t>
            </w:r>
            <w:proofErr w:type="gramStart"/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ии ау</w:t>
            </w:r>
            <w:proofErr w:type="gramEnd"/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кциона по его продаже или аукциона на право заключения договора аренды - в случае если планируется размещение объектов, указанных в Перечне;</w:t>
            </w:r>
          </w:p>
          <w:p w14:paraId="2B5FD6E3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13.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Перечне;</w:t>
            </w:r>
          </w:p>
          <w:p w14:paraId="16C39AF5" w14:textId="77777777" w:rsidR="00C0111F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14.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земли или земельные участки, на которых планируется размещение объектов, расположены в границах территории, в отношении которой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принято решение о комплексном развитии территории, 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Перечне;</w:t>
            </w:r>
          </w:p>
          <w:p w14:paraId="691C7055" w14:textId="77777777" w:rsidR="00C0111F" w:rsidRPr="006D0685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51794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5</w:t>
            </w:r>
            <w:r w:rsidRPr="00951794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. </w:t>
            </w:r>
            <w:r w:rsidRPr="0095179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Перечне.</w:t>
            </w: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</w:t>
            </w:r>
          </w:p>
          <w:p w14:paraId="030E6A17" w14:textId="77777777" w:rsidR="00C0111F" w:rsidRPr="00E819E9" w:rsidRDefault="00C0111F" w:rsidP="00C01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16.Заявитель отказался от предоставления муниципальной услуги.</w:t>
            </w:r>
          </w:p>
          <w:p w14:paraId="5B089579" w14:textId="77777777" w:rsidR="008A7215" w:rsidRPr="00BA6951" w:rsidRDefault="008A7215" w:rsidP="008A7215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5B27BC" w14:textId="77777777" w:rsidR="00FF0D6B" w:rsidRPr="00FF0D6B" w:rsidRDefault="00FF0D6B" w:rsidP="008A3674">
            <w:pPr>
              <w:pStyle w:val="ConsPlusNormal"/>
              <w:tabs>
                <w:tab w:val="left" w:pos="360"/>
                <w:tab w:val="left" w:pos="4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6FA175" w14:textId="77777777" w:rsidR="00195038" w:rsidRPr="00195038" w:rsidRDefault="00195038" w:rsidP="00195038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Приложение № 5</w:t>
      </w:r>
    </w:p>
    <w:p w14:paraId="3191C57E" w14:textId="77777777"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40525142" w14:textId="77777777"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95038" w:rsidRPr="00195038" w14:paraId="0833425E" w14:textId="77777777" w:rsidTr="008A7215">
        <w:tc>
          <w:tcPr>
            <w:tcW w:w="9781" w:type="dxa"/>
          </w:tcPr>
          <w:p w14:paraId="31042CB1" w14:textId="77777777" w:rsidR="00195038" w:rsidRPr="00315BBD" w:rsidRDefault="00195038" w:rsidP="008A72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bookmarkStart w:id="6" w:name="Par652"/>
            <w:bookmarkEnd w:id="6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Форма заявления </w:t>
            </w:r>
          </w:p>
        </w:tc>
      </w:tr>
    </w:tbl>
    <w:p w14:paraId="3185CF3D" w14:textId="77777777" w:rsid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756C2EC0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Главе Сортавальского муниципального округа</w:t>
      </w:r>
    </w:p>
    <w:p w14:paraId="524A628D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</w:t>
      </w:r>
    </w:p>
    <w:p w14:paraId="0AB39D28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14:paraId="27A0CA85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Паспорт: ____________________________________________________________________________________________________________________________________________________________________________________________________</w:t>
      </w:r>
    </w:p>
    <w:p w14:paraId="5E8612A0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Адрес: __________________________________________</w:t>
      </w:r>
    </w:p>
    <w:p w14:paraId="58857ACF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3C54C9D" w14:textId="77777777" w:rsidR="00C0111F" w:rsidRPr="00C0111F" w:rsidRDefault="00C0111F" w:rsidP="00C0111F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C0111F">
        <w:rPr>
          <w:rFonts w:ascii="Times New Roman" w:hAnsi="Times New Roman" w:cs="Times New Roman"/>
          <w:sz w:val="24"/>
          <w:szCs w:val="24"/>
        </w:rPr>
        <w:t>Телефон: ________________________________________</w:t>
      </w:r>
    </w:p>
    <w:p w14:paraId="1318EEB7" w14:textId="77777777" w:rsidR="007F106F" w:rsidRPr="007F106F" w:rsidRDefault="00C0111F" w:rsidP="007F106F">
      <w:pPr>
        <w:ind w:left="3402"/>
        <w:jc w:val="right"/>
        <w:rPr>
          <w:rFonts w:ascii="Times New Roman" w:hAnsi="Times New Roman" w:cs="Times New Roman"/>
          <w:sz w:val="20"/>
          <w:szCs w:val="20"/>
        </w:rPr>
      </w:pPr>
      <w:r w:rsidRPr="00C0111F">
        <w:rPr>
          <w:rFonts w:ascii="Times New Roman" w:hAnsi="Times New Roman" w:cs="Times New Roman"/>
          <w:sz w:val="24"/>
          <w:szCs w:val="24"/>
        </w:rPr>
        <w:t>Адрес электронной почты _________________________</w:t>
      </w:r>
      <w:r w:rsidRPr="00C0111F">
        <w:rPr>
          <w:rFonts w:ascii="Times New Roman" w:hAnsi="Times New Roman" w:cs="Times New Roman"/>
          <w:sz w:val="24"/>
          <w:szCs w:val="24"/>
        </w:rPr>
        <w:br/>
        <w:t>__________________СНИЛС __________</w:t>
      </w:r>
      <w:r w:rsidR="007F106F" w:rsidRPr="00C0111F">
        <w:rPr>
          <w:rFonts w:ascii="Times New Roman" w:hAnsi="Times New Roman" w:cs="Times New Roman"/>
          <w:sz w:val="20"/>
          <w:szCs w:val="20"/>
        </w:rPr>
        <w:t xml:space="preserve"> 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tbl>
      <w:tblPr>
        <w:tblpPr w:leftFromText="180" w:rightFromText="180" w:vertAnchor="text" w:horzAnchor="margin" w:tblpY="175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417"/>
        <w:gridCol w:w="2126"/>
      </w:tblGrid>
      <w:tr w:rsidR="00C0111F" w:rsidRPr="0045265E" w14:paraId="58C7DD00" w14:textId="77777777" w:rsidTr="00C0111F">
        <w:trPr>
          <w:trHeight w:val="301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3E8AA77D" w14:textId="77777777" w:rsidR="00C0111F" w:rsidRPr="00C0111F" w:rsidRDefault="00C0111F" w:rsidP="00C0111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68484B69" w14:textId="77777777" w:rsidR="00C0111F" w:rsidRPr="00C0111F" w:rsidRDefault="00C0111F" w:rsidP="00C0111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разрешение на использование земель, находящихся в государственной собственности или </w:t>
            </w:r>
            <w:r w:rsidRPr="00C01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на которые не разграничена, для размещения </w:t>
            </w:r>
            <w:r w:rsidRPr="00C01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</w:t>
            </w: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расположенной в кадастровом </w:t>
            </w:r>
            <w:proofErr w:type="spellStart"/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квартале____________________по</w:t>
            </w:r>
            <w:proofErr w:type="spellEnd"/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 адресу: </w:t>
            </w:r>
            <w:r w:rsidRPr="00C01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Российская Федерация, Республика Карелия,_____________________________</w:t>
            </w:r>
            <w:r w:rsidR="007F10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</w:t>
            </w:r>
            <w:r w:rsidRPr="00C01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81F5A7" w14:textId="77777777" w:rsidR="00C0111F" w:rsidRPr="00C0111F" w:rsidRDefault="00C0111F" w:rsidP="007F106F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proofErr w:type="gramStart"/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: «______________________________________», </w:t>
            </w:r>
            <w:proofErr w:type="gramEnd"/>
          </w:p>
          <w:p w14:paraId="6CB9E0D5" w14:textId="77777777" w:rsidR="007F106F" w:rsidRDefault="00C0111F" w:rsidP="007F106F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  <w:proofErr w:type="gramStart"/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: «__________________________», </w:t>
            </w:r>
            <w:proofErr w:type="gramEnd"/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площадью: «</w:t>
            </w:r>
            <w:r w:rsidRPr="00C01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_______кв. м</w:t>
            </w: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31F32B10" w14:textId="77777777" w:rsidR="00C0111F" w:rsidRPr="00C0111F" w:rsidRDefault="00C0111F" w:rsidP="007F106F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основание, подтверждающее отсутствие необходимости в получении разрешения на строительство объектов:</w:t>
            </w:r>
          </w:p>
        </w:tc>
      </w:tr>
      <w:tr w:rsidR="00C0111F" w14:paraId="6CAC6B73" w14:textId="77777777" w:rsidTr="00C0111F">
        <w:trPr>
          <w:trHeight w:val="246"/>
        </w:trPr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764130" w14:textId="77777777" w:rsidR="00C0111F" w:rsidRPr="00C0111F" w:rsidRDefault="00C0111F" w:rsidP="00C0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установления для объектов охранной, санитарно-защитной, иной зоны с особыми условиями в соответствии с законодательством РФ:</w:t>
            </w:r>
          </w:p>
          <w:p w14:paraId="01AF8F68" w14:textId="77777777" w:rsidR="00C0111F" w:rsidRPr="00C0111F" w:rsidRDefault="00C0111F" w:rsidP="00C0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471D2867" w14:textId="77777777" w:rsidR="00C0111F" w:rsidRDefault="00C0111F" w:rsidP="00C011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C0111F">
              <w:rPr>
                <w:rFonts w:ascii="Times New Roman" w:eastAsia="Calibri" w:hAnsi="Times New Roman" w:cs="Times New Roman"/>
                <w:sz w:val="24"/>
                <w:szCs w:val="24"/>
              </w:rPr>
              <w:t>о наличии технических условий подключения (технологического присоединения) к сетям инженерно-технического обеспечения - в случае если планируется размещение объектов, предназначенных для подключения (технологического присоединения) объектов капитального строительства к сетям инженерно-технического обеспечения:</w:t>
            </w:r>
          </w:p>
          <w:p w14:paraId="44A3C3EC" w14:textId="77777777" w:rsidR="00C0111F" w:rsidRPr="00C0111F" w:rsidRDefault="00C0111F" w:rsidP="00C011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010AC" w14:textId="77777777" w:rsidR="00C0111F" w:rsidRPr="00C0111F" w:rsidRDefault="00C0111F" w:rsidP="00C01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11F" w14:paraId="283C3921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2DA31A3B" w14:textId="77777777" w:rsidR="00C0111F" w:rsidRDefault="00C0111F" w:rsidP="00C0111F">
            <w:pPr>
              <w:jc w:val="both"/>
            </w:pPr>
            <w:r>
              <w:lastRenderedPageBreak/>
              <w:t>1.</w:t>
            </w:r>
          </w:p>
        </w:tc>
        <w:tc>
          <w:tcPr>
            <w:tcW w:w="6237" w:type="dxa"/>
          </w:tcPr>
          <w:p w14:paraId="65322239" w14:textId="77777777" w:rsidR="00C0111F" w:rsidRPr="007F106F" w:rsidRDefault="00C0111F" w:rsidP="00C0111F">
            <w:pPr>
              <w:jc w:val="both"/>
              <w:rPr>
                <w:rFonts w:ascii="Times New Roman" w:hAnsi="Times New Roman" w:cs="Times New Roman"/>
              </w:rPr>
            </w:pPr>
            <w:r w:rsidRPr="007F106F">
              <w:rPr>
                <w:rFonts w:ascii="Times New Roman" w:hAnsi="Times New Roman" w:cs="Times New Roman"/>
              </w:rPr>
              <w:t>Паспорт заявителя</w:t>
            </w:r>
          </w:p>
        </w:tc>
        <w:tc>
          <w:tcPr>
            <w:tcW w:w="1417" w:type="dxa"/>
          </w:tcPr>
          <w:p w14:paraId="4F57C7E9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759D225D" w14:textId="77777777" w:rsidR="00C0111F" w:rsidRDefault="00C0111F" w:rsidP="00C0111F">
            <w:pPr>
              <w:jc w:val="both"/>
            </w:pPr>
          </w:p>
        </w:tc>
      </w:tr>
      <w:tr w:rsidR="00C0111F" w14:paraId="55D92104" w14:textId="77777777" w:rsidTr="007F1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34" w:type="dxa"/>
          </w:tcPr>
          <w:p w14:paraId="29687DD5" w14:textId="77777777" w:rsidR="00C0111F" w:rsidRDefault="00C0111F" w:rsidP="00C0111F">
            <w:pPr>
              <w:jc w:val="both"/>
            </w:pPr>
            <w:r>
              <w:t>2.</w:t>
            </w:r>
          </w:p>
        </w:tc>
        <w:tc>
          <w:tcPr>
            <w:tcW w:w="6237" w:type="dxa"/>
          </w:tcPr>
          <w:p w14:paraId="28B01BDD" w14:textId="77777777" w:rsidR="00C0111F" w:rsidRPr="007F106F" w:rsidRDefault="00C0111F" w:rsidP="00C0111F">
            <w:pPr>
              <w:jc w:val="both"/>
              <w:rPr>
                <w:rFonts w:ascii="Times New Roman" w:hAnsi="Times New Roman" w:cs="Times New Roman"/>
              </w:rPr>
            </w:pPr>
            <w:r w:rsidRPr="007F106F">
              <w:rPr>
                <w:rFonts w:ascii="Times New Roman" w:hAnsi="Times New Roman" w:cs="Times New Roman"/>
              </w:rPr>
              <w:t>Схема расположения земельного участка</w:t>
            </w:r>
          </w:p>
        </w:tc>
        <w:tc>
          <w:tcPr>
            <w:tcW w:w="1417" w:type="dxa"/>
          </w:tcPr>
          <w:p w14:paraId="0729ABB4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64ACD7A1" w14:textId="77777777" w:rsidR="00C0111F" w:rsidRDefault="00C0111F" w:rsidP="00C0111F">
            <w:pPr>
              <w:jc w:val="both"/>
            </w:pPr>
          </w:p>
        </w:tc>
      </w:tr>
      <w:tr w:rsidR="00C0111F" w14:paraId="3467292D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05D47504" w14:textId="77777777" w:rsidR="00C0111F" w:rsidRDefault="00C0111F" w:rsidP="00C0111F">
            <w:pPr>
              <w:jc w:val="both"/>
            </w:pPr>
            <w:r>
              <w:t>3.</w:t>
            </w:r>
          </w:p>
        </w:tc>
        <w:tc>
          <w:tcPr>
            <w:tcW w:w="6237" w:type="dxa"/>
          </w:tcPr>
          <w:p w14:paraId="4299D6C5" w14:textId="77777777" w:rsidR="00C0111F" w:rsidRPr="007F106F" w:rsidRDefault="007F106F" w:rsidP="00C0111F">
            <w:pPr>
              <w:jc w:val="both"/>
              <w:rPr>
                <w:rFonts w:ascii="Times New Roman" w:hAnsi="Times New Roman" w:cs="Times New Roman"/>
              </w:rPr>
            </w:pPr>
            <w:r w:rsidRPr="007F106F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417" w:type="dxa"/>
          </w:tcPr>
          <w:p w14:paraId="22D125E0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4CA6C1D7" w14:textId="77777777" w:rsidR="00C0111F" w:rsidRDefault="00C0111F" w:rsidP="00C0111F">
            <w:pPr>
              <w:jc w:val="both"/>
            </w:pPr>
          </w:p>
        </w:tc>
      </w:tr>
      <w:tr w:rsidR="00C0111F" w14:paraId="3B160340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74A3758B" w14:textId="77777777" w:rsidR="00C0111F" w:rsidRDefault="00C0111F" w:rsidP="00C0111F">
            <w:pPr>
              <w:jc w:val="both"/>
            </w:pPr>
            <w:r>
              <w:t>4.</w:t>
            </w:r>
          </w:p>
        </w:tc>
        <w:tc>
          <w:tcPr>
            <w:tcW w:w="6237" w:type="dxa"/>
          </w:tcPr>
          <w:p w14:paraId="3DE1394D" w14:textId="77777777" w:rsidR="00C0111F" w:rsidRDefault="007F106F" w:rsidP="00C0111F">
            <w:pPr>
              <w:jc w:val="both"/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</w:t>
            </w:r>
            <w:r w:rsidRPr="00C20EF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атериалы, содержащие описание внешнего облика объектов, включая объемно-пространственны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е и архитектурно-стилистические </w:t>
            </w:r>
            <w:r w:rsidRPr="00C20EF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характеристики объекта, - в случае, если планируется размещение объектов, указанных в пункте 4 Перечня</w:t>
            </w:r>
          </w:p>
        </w:tc>
        <w:tc>
          <w:tcPr>
            <w:tcW w:w="1417" w:type="dxa"/>
          </w:tcPr>
          <w:p w14:paraId="046016B8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755438DA" w14:textId="77777777" w:rsidR="00C0111F" w:rsidRDefault="00C0111F" w:rsidP="00C0111F">
            <w:pPr>
              <w:jc w:val="both"/>
            </w:pPr>
          </w:p>
        </w:tc>
      </w:tr>
      <w:tr w:rsidR="00C0111F" w14:paraId="666453FD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5687720F" w14:textId="77777777" w:rsidR="00C0111F" w:rsidRDefault="00C0111F" w:rsidP="00C0111F">
            <w:pPr>
              <w:jc w:val="both"/>
            </w:pPr>
            <w:r>
              <w:t>5.</w:t>
            </w:r>
          </w:p>
        </w:tc>
        <w:tc>
          <w:tcPr>
            <w:tcW w:w="6237" w:type="dxa"/>
          </w:tcPr>
          <w:p w14:paraId="252F920D" w14:textId="77777777" w:rsidR="00C0111F" w:rsidRDefault="007F106F" w:rsidP="00C0111F">
            <w:pPr>
              <w:jc w:val="both"/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И</w:t>
            </w:r>
            <w:r w:rsidRPr="00D540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ные документы, подтверждающие основания для использования земель или земельного участка - в случае, сели планируется использование земель или земельного участка в целях, предусмотренных пунктом 1 статьи 39.34 ГК РФ</w:t>
            </w:r>
          </w:p>
        </w:tc>
        <w:tc>
          <w:tcPr>
            <w:tcW w:w="1417" w:type="dxa"/>
          </w:tcPr>
          <w:p w14:paraId="2D02C614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5E75C06F" w14:textId="77777777" w:rsidR="00C0111F" w:rsidRDefault="00C0111F" w:rsidP="00C0111F">
            <w:pPr>
              <w:jc w:val="both"/>
            </w:pPr>
          </w:p>
        </w:tc>
      </w:tr>
      <w:tr w:rsidR="00C0111F" w14:paraId="41EF5BE1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31F6FFCE" w14:textId="77777777" w:rsidR="00C0111F" w:rsidRDefault="00C0111F" w:rsidP="00C0111F">
            <w:pPr>
              <w:jc w:val="both"/>
            </w:pPr>
          </w:p>
        </w:tc>
        <w:tc>
          <w:tcPr>
            <w:tcW w:w="6237" w:type="dxa"/>
          </w:tcPr>
          <w:p w14:paraId="6BC05514" w14:textId="77777777" w:rsidR="00C0111F" w:rsidRDefault="00C0111F" w:rsidP="00C0111F">
            <w:pPr>
              <w:jc w:val="both"/>
            </w:pPr>
          </w:p>
        </w:tc>
        <w:tc>
          <w:tcPr>
            <w:tcW w:w="1417" w:type="dxa"/>
          </w:tcPr>
          <w:p w14:paraId="4C8CD8E6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5269DA7A" w14:textId="77777777" w:rsidR="00C0111F" w:rsidRDefault="00C0111F" w:rsidP="00C0111F">
            <w:pPr>
              <w:jc w:val="both"/>
            </w:pPr>
          </w:p>
        </w:tc>
      </w:tr>
      <w:tr w:rsidR="00C0111F" w14:paraId="67BDE653" w14:textId="77777777" w:rsidTr="00C0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16A48D40" w14:textId="77777777" w:rsidR="00C0111F" w:rsidRDefault="00C0111F" w:rsidP="00C0111F">
            <w:pPr>
              <w:jc w:val="both"/>
            </w:pPr>
          </w:p>
        </w:tc>
        <w:tc>
          <w:tcPr>
            <w:tcW w:w="6237" w:type="dxa"/>
          </w:tcPr>
          <w:p w14:paraId="41CB80CE" w14:textId="77777777" w:rsidR="00C0111F" w:rsidRDefault="00C0111F" w:rsidP="00C0111F">
            <w:pPr>
              <w:jc w:val="both"/>
            </w:pPr>
          </w:p>
        </w:tc>
        <w:tc>
          <w:tcPr>
            <w:tcW w:w="1417" w:type="dxa"/>
          </w:tcPr>
          <w:p w14:paraId="37192D49" w14:textId="77777777" w:rsidR="00C0111F" w:rsidRDefault="00C0111F" w:rsidP="00C0111F">
            <w:pPr>
              <w:jc w:val="both"/>
            </w:pPr>
          </w:p>
        </w:tc>
        <w:tc>
          <w:tcPr>
            <w:tcW w:w="2126" w:type="dxa"/>
          </w:tcPr>
          <w:p w14:paraId="5BEB2A2D" w14:textId="77777777" w:rsidR="00C0111F" w:rsidRDefault="00C0111F" w:rsidP="00C0111F">
            <w:pPr>
              <w:jc w:val="both"/>
            </w:pPr>
          </w:p>
        </w:tc>
      </w:tr>
    </w:tbl>
    <w:p w14:paraId="7B39E028" w14:textId="77777777" w:rsidR="00C0111F" w:rsidRDefault="00C0111F" w:rsidP="00C0111F">
      <w:pPr>
        <w:jc w:val="both"/>
      </w:pPr>
    </w:p>
    <w:p w14:paraId="76594ED9" w14:textId="77777777" w:rsidR="00C0111F" w:rsidRPr="007F106F" w:rsidRDefault="00C0111F" w:rsidP="00C0111F">
      <w:pPr>
        <w:rPr>
          <w:rFonts w:ascii="Times New Roman" w:hAnsi="Times New Roman" w:cs="Times New Roman"/>
          <w:sz w:val="24"/>
          <w:szCs w:val="24"/>
        </w:rPr>
      </w:pPr>
      <w:r w:rsidRPr="007F106F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</w:t>
      </w:r>
    </w:p>
    <w:p w14:paraId="5B32BF76" w14:textId="77777777" w:rsidR="00C0111F" w:rsidRPr="007F106F" w:rsidRDefault="00C0111F" w:rsidP="00C0111F">
      <w:pPr>
        <w:rPr>
          <w:rFonts w:ascii="Times New Roman" w:hAnsi="Times New Roman" w:cs="Times New Roman"/>
          <w:sz w:val="24"/>
          <w:szCs w:val="24"/>
        </w:rPr>
      </w:pPr>
      <w:r w:rsidRPr="007F106F">
        <w:rPr>
          <w:rFonts w:ascii="Times New Roman" w:hAnsi="Times New Roman" w:cs="Times New Roman"/>
          <w:sz w:val="24"/>
          <w:szCs w:val="24"/>
        </w:rPr>
        <w:t>Результаты рассмотрения заявления прошу предоставить:</w:t>
      </w:r>
    </w:p>
    <w:p w14:paraId="44E7E99C" w14:textId="77777777" w:rsidR="00C0111F" w:rsidRPr="007F106F" w:rsidRDefault="00C0111F" w:rsidP="00C0111F">
      <w:pPr>
        <w:numPr>
          <w:ilvl w:val="0"/>
          <w:numId w:val="4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F106F">
        <w:rPr>
          <w:rFonts w:ascii="Times New Roman" w:hAnsi="Times New Roman" w:cs="Times New Roman"/>
          <w:sz w:val="24"/>
          <w:szCs w:val="24"/>
        </w:rPr>
        <w:t>лично в виде бумажного документа;</w:t>
      </w:r>
    </w:p>
    <w:p w14:paraId="0FF9D40D" w14:textId="77777777" w:rsidR="00C0111F" w:rsidRPr="007F106F" w:rsidRDefault="00C0111F" w:rsidP="00C0111F">
      <w:pPr>
        <w:numPr>
          <w:ilvl w:val="0"/>
          <w:numId w:val="4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F106F">
        <w:rPr>
          <w:rFonts w:ascii="Times New Roman" w:hAnsi="Times New Roman" w:cs="Times New Roman"/>
          <w:sz w:val="24"/>
          <w:szCs w:val="24"/>
        </w:rPr>
        <w:t>в виде бумажного документа почтовым отправлением</w:t>
      </w:r>
    </w:p>
    <w:p w14:paraId="7E48AA0C" w14:textId="77777777" w:rsidR="00C0111F" w:rsidRDefault="00C0111F" w:rsidP="00C0111F">
      <w:pPr>
        <w:jc w:val="both"/>
      </w:pPr>
    </w:p>
    <w:p w14:paraId="44B07875" w14:textId="77777777" w:rsidR="00C0111F" w:rsidRDefault="00C0111F" w:rsidP="00C0111F">
      <w:pPr>
        <w:jc w:val="both"/>
      </w:pPr>
    </w:p>
    <w:p w14:paraId="410A0223" w14:textId="77777777" w:rsidR="00C0111F" w:rsidRDefault="007F106F" w:rsidP="00C0111F">
      <w:pPr>
        <w:jc w:val="both"/>
      </w:pPr>
      <w:r>
        <w:t xml:space="preserve">«_____»_________________  </w:t>
      </w:r>
      <w:r w:rsidR="00C0111F">
        <w:t>___ г.               Подпись________________________________</w:t>
      </w:r>
    </w:p>
    <w:p w14:paraId="3800C631" w14:textId="77777777" w:rsidR="0085113C" w:rsidRPr="0085113C" w:rsidRDefault="00FF0D6B" w:rsidP="00537E0F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0C0189A" w14:textId="77777777" w:rsidR="000B159A" w:rsidRPr="000B159A" w:rsidRDefault="000B159A" w:rsidP="000B159A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Приложение № </w:t>
      </w:r>
      <w:r w:rsidR="007F106F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6</w:t>
      </w:r>
    </w:p>
    <w:p w14:paraId="347C7468" w14:textId="77777777" w:rsidR="000B159A" w:rsidRPr="000B159A" w:rsidRDefault="000B159A" w:rsidP="000B159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258A96EB" w14:textId="77777777" w:rsidR="000B159A" w:rsidRPr="000B159A" w:rsidRDefault="000B159A" w:rsidP="000B159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3"/>
        <w:gridCol w:w="5057"/>
      </w:tblGrid>
      <w:tr w:rsidR="000B159A" w:rsidRPr="000B159A" w14:paraId="515A0AE7" w14:textId="77777777" w:rsidTr="008A7215">
        <w:trPr>
          <w:trHeight w:val="1400"/>
        </w:trPr>
        <w:tc>
          <w:tcPr>
            <w:tcW w:w="9660" w:type="dxa"/>
            <w:gridSpan w:val="2"/>
          </w:tcPr>
          <w:p w14:paraId="50CC86BE" w14:textId="77777777" w:rsidR="000B159A" w:rsidRPr="000B159A" w:rsidRDefault="008A7215" w:rsidP="007F106F">
            <w:pPr>
              <w:widowControl w:val="0"/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bookmarkStart w:id="7" w:name="Par619"/>
            <w:bookmarkEnd w:id="7"/>
            <w:r w:rsidRPr="00AB0DB3">
              <w:rPr>
                <w:rFonts w:ascii="Times New Roman" w:eastAsia="Arial" w:hAnsi="Times New Roman" w:cs="Times New Roman"/>
                <w:b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 wp14:anchorId="190A80C2" wp14:editId="42FA5E9B">
                  <wp:extent cx="701040" cy="920750"/>
                  <wp:effectExtent l="0" t="0" r="0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215" w:rsidRPr="000B159A" w14:paraId="56E0D0BE" w14:textId="77777777" w:rsidTr="008A7215">
        <w:trPr>
          <w:trHeight w:val="228"/>
        </w:trPr>
        <w:tc>
          <w:tcPr>
            <w:tcW w:w="9660" w:type="dxa"/>
            <w:gridSpan w:val="2"/>
          </w:tcPr>
          <w:p w14:paraId="06611EA2" w14:textId="77777777" w:rsidR="008A7215" w:rsidRPr="00AB0DB3" w:rsidRDefault="008A7215" w:rsidP="007114A7">
            <w:pPr>
              <w:keepNext/>
              <w:tabs>
                <w:tab w:val="left" w:pos="921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D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</w:tr>
      <w:tr w:rsidR="008A7215" w:rsidRPr="000B159A" w14:paraId="7B78A991" w14:textId="77777777" w:rsidTr="008A7215">
        <w:trPr>
          <w:trHeight w:val="271"/>
        </w:trPr>
        <w:tc>
          <w:tcPr>
            <w:tcW w:w="9660" w:type="dxa"/>
            <w:gridSpan w:val="2"/>
          </w:tcPr>
          <w:p w14:paraId="09B4E317" w14:textId="77777777" w:rsidR="008A7215" w:rsidRPr="00AB0DB3" w:rsidRDefault="008A7215" w:rsidP="007114A7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B0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Сортавальского муниципального </w:t>
            </w:r>
          </w:p>
        </w:tc>
      </w:tr>
      <w:tr w:rsidR="008A7215" w:rsidRPr="000B159A" w14:paraId="39FE4287" w14:textId="77777777" w:rsidTr="008A7215">
        <w:trPr>
          <w:trHeight w:val="271"/>
        </w:trPr>
        <w:tc>
          <w:tcPr>
            <w:tcW w:w="9660" w:type="dxa"/>
            <w:gridSpan w:val="2"/>
          </w:tcPr>
          <w:p w14:paraId="5F0E1310" w14:textId="77777777" w:rsidR="008A7215" w:rsidRPr="00AB0DB3" w:rsidRDefault="008A7215" w:rsidP="007114A7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0DB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186790, г. Сортавала, пл. Кирова,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</w:t>
            </w:r>
          </w:p>
        </w:tc>
      </w:tr>
      <w:tr w:rsidR="008A7215" w:rsidRPr="000B159A" w14:paraId="00E0004C" w14:textId="77777777" w:rsidTr="008A7215">
        <w:trPr>
          <w:trHeight w:val="271"/>
        </w:trPr>
        <w:tc>
          <w:tcPr>
            <w:tcW w:w="4603" w:type="dxa"/>
          </w:tcPr>
          <w:p w14:paraId="6A4AF63A" w14:textId="77777777" w:rsidR="008A7215" w:rsidRPr="00AB0DB3" w:rsidRDefault="008A7215" w:rsidP="007114A7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</w:pPr>
            <w:r w:rsidRPr="00AB0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e-mail: sort_org_otd@mail</w:t>
            </w:r>
            <w:r w:rsidRPr="00AB0DB3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  <w:t>.</w:t>
            </w:r>
            <w:r w:rsidRPr="00AB0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5057" w:type="dxa"/>
          </w:tcPr>
          <w:p w14:paraId="58D51052" w14:textId="77777777" w:rsidR="008A7215" w:rsidRPr="00AB0DB3" w:rsidRDefault="008A7215" w:rsidP="007114A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AB0DB3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_______________________________</w:t>
            </w:r>
          </w:p>
        </w:tc>
      </w:tr>
      <w:tr w:rsidR="008A7215" w:rsidRPr="000B159A" w14:paraId="13239ACF" w14:textId="77777777" w:rsidTr="008A7215">
        <w:trPr>
          <w:trHeight w:val="328"/>
        </w:trPr>
        <w:tc>
          <w:tcPr>
            <w:tcW w:w="9660" w:type="dxa"/>
            <w:gridSpan w:val="2"/>
          </w:tcPr>
          <w:p w14:paraId="2C78034E" w14:textId="77777777" w:rsidR="008A7215" w:rsidRPr="00AB0DB3" w:rsidRDefault="008A7215" w:rsidP="007114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57F6C383" w14:textId="77777777" w:rsidR="008A7215" w:rsidRPr="00FF1E22" w:rsidRDefault="008A7215" w:rsidP="008A72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14:paraId="30B765A6" w14:textId="77777777" w:rsidR="008A7215" w:rsidRPr="00FF1E22" w:rsidRDefault="008A7215" w:rsidP="008A721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1E22">
        <w:rPr>
          <w:rFonts w:ascii="Times New Roman" w:eastAsia="Calibri" w:hAnsi="Times New Roman" w:cs="Times New Roman"/>
          <w:b/>
          <w:bCs/>
          <w:sz w:val="26"/>
          <w:szCs w:val="26"/>
        </w:rPr>
        <w:t>об отказе в</w:t>
      </w:r>
      <w:r w:rsidRPr="008A72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F106F" w:rsidRPr="007F106F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выдаче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</w:p>
    <w:p w14:paraId="06C3666D" w14:textId="77777777" w:rsidR="008A7215" w:rsidRPr="00FF1E22" w:rsidRDefault="008A7215" w:rsidP="008A721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13D2444" w14:textId="77777777" w:rsidR="008A7215" w:rsidRPr="00FF1E22" w:rsidRDefault="008A7215" w:rsidP="008A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14:paraId="71A4EECF" w14:textId="77777777" w:rsidR="008A7215" w:rsidRPr="00FF1E22" w:rsidRDefault="008A7215" w:rsidP="008A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14:paraId="5F6A7E8C" w14:textId="77777777" w:rsidR="008A7215" w:rsidRPr="00FF1E22" w:rsidRDefault="008A7215" w:rsidP="008A7215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14:paraId="1385AABC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3BB07" w14:textId="77777777" w:rsidR="008A7215" w:rsidRPr="00FF1E22" w:rsidRDefault="008A7215" w:rsidP="008A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Вам отказано в </w:t>
      </w:r>
      <w:r w:rsidR="007F106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выдаче</w:t>
      </w:r>
      <w:r w:rsidR="007F106F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, по следующим причинам: </w:t>
      </w:r>
    </w:p>
    <w:p w14:paraId="665AAF04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14:paraId="3FF9247D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14:paraId="53F9A8CC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2BCD8EB3" w14:textId="77777777" w:rsidR="008A7215" w:rsidRPr="00FF1E22" w:rsidRDefault="008A7215" w:rsidP="008A721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14:paraId="07E834C9" w14:textId="77777777" w:rsidR="008A7215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3DA8A1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7B2FBC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E313E5" w14:textId="77777777" w:rsidR="008A7215" w:rsidRPr="00FF1E22" w:rsidRDefault="008A7215" w:rsidP="008A72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Ф.И.О.</w:t>
      </w:r>
    </w:p>
    <w:p w14:paraId="447EEE71" w14:textId="77777777" w:rsidR="00F71260" w:rsidRPr="0085113C" w:rsidRDefault="00F71260" w:rsidP="008A721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E2C02" w14:textId="77777777" w:rsidR="00B45497" w:rsidRDefault="00B45497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D3B2316" w14:textId="77777777" w:rsidR="00B45497" w:rsidRDefault="00B45497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0BE0572" w14:textId="77777777" w:rsidR="00B45497" w:rsidRDefault="00B45497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4E3A307" w14:textId="77777777" w:rsidR="00B45497" w:rsidRDefault="00B45497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BF241BA" w14:textId="77777777" w:rsidR="00B45497" w:rsidRDefault="00B45497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7D02B8C" w14:textId="77777777" w:rsidR="00F71260" w:rsidRPr="00984C62" w:rsidRDefault="007F106F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№ 7</w:t>
      </w:r>
    </w:p>
    <w:p w14:paraId="382395CB" w14:textId="77777777" w:rsidR="00F71260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lastRenderedPageBreak/>
        <w:t>к Административному регламенту</w:t>
      </w:r>
    </w:p>
    <w:p w14:paraId="483650DB" w14:textId="77777777" w:rsidR="00F71260" w:rsidRPr="00984C62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6C8BFAB" w14:textId="77777777"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1A0C28C4" wp14:editId="5F84B37B">
            <wp:extent cx="704850" cy="923925"/>
            <wp:effectExtent l="19050" t="0" r="0" b="0"/>
            <wp:docPr id="1248170532" name="Рисунок 124817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DE25B" w14:textId="77777777"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14:paraId="189191BB" w14:textId="77777777"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14:paraId="23907027" w14:textId="77777777"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14:paraId="772B4B00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52E9401A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14:paraId="594CFE16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79BC6742" w14:textId="77777777" w:rsidR="00F71260" w:rsidRPr="0085113C" w:rsidRDefault="007F106F" w:rsidP="00F71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 ____</w:t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60"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14:paraId="4BD243F0" w14:textId="77777777"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14:paraId="5C853CDB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7C8242" w14:textId="77777777" w:rsidR="00F71260" w:rsidRDefault="00B45497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О предоставлении</w:t>
      </w:r>
      <w:r w:rsidRPr="009B2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F106F" w:rsidRPr="00971AB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разрешения на использование земель или земельных участков,  государственная собственность на которые не разграничена, находящихся в муниципальной собственности, без предоставления земельных участков и установления сервитута, публичного сервитута</w:t>
      </w:r>
    </w:p>
    <w:p w14:paraId="099E22FA" w14:textId="77777777" w:rsid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6"/>
        <w:gridCol w:w="1650"/>
        <w:gridCol w:w="3542"/>
      </w:tblGrid>
      <w:tr w:rsidR="00F71260" w:rsidRPr="00F71260" w14:paraId="183523A3" w14:textId="77777777" w:rsidTr="009B2A80">
        <w:tc>
          <w:tcPr>
            <w:tcW w:w="9638" w:type="dxa"/>
            <w:gridSpan w:val="3"/>
          </w:tcPr>
          <w:p w14:paraId="12B0942F" w14:textId="77777777" w:rsidR="00B45497" w:rsidRPr="00B45497" w:rsidRDefault="00F71260" w:rsidP="00B4549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Рассмотрев заявление от _______</w:t>
            </w:r>
            <w:r w:rsid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 № ___________ ___________</w:t>
            </w:r>
            <w:r w:rsidRP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_(указать ФИО (при наличии) Заявителя - физического лица; </w:t>
            </w:r>
            <w:proofErr w:type="gramStart"/>
            <w:r w:rsidRP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наименование, ОГРН для юридического лица)</w:t>
            </w:r>
            <w:r w:rsid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,</w:t>
            </w:r>
            <w:r w:rsidRPr="00B45497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</w:t>
            </w:r>
            <w:r w:rsidR="00B45497"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руководствуясь п. 3 ст. 39.36 Земельного кодекса РФ, п. 24 постановления Правительства РФ от 3 декабря 2014 г.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РК от 17.08.2017 № 283-П "Об утверждении Порядка</w:t>
            </w:r>
            <w:proofErr w:type="gramEnd"/>
            <w:r w:rsidR="00B45497"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Федерации":</w:t>
            </w:r>
          </w:p>
          <w:p w14:paraId="1B318DDE" w14:textId="77777777" w:rsidR="00B45497" w:rsidRPr="00B45497" w:rsidRDefault="00B45497" w:rsidP="00B45497">
            <w:pPr>
              <w:numPr>
                <w:ilvl w:val="0"/>
                <w:numId w:val="48"/>
              </w:numPr>
              <w:spacing w:after="0" w:line="240" w:lineRule="auto"/>
              <w:ind w:left="0" w:firstLine="78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Сортавальского муниципального округа разрешает ________ (ИНН ________, ОГРНИП ____, адрес места нахождения:__) использование части земельного участка с кадастровым номером ____</w:t>
            </w:r>
            <w:r w:rsidR="009829D7">
              <w:rPr>
                <w:rFonts w:ascii="Times New Roman" w:eastAsia="Calibri" w:hAnsi="Times New Roman" w:cs="Times New Roman"/>
                <w:sz w:val="26"/>
                <w:szCs w:val="26"/>
              </w:rPr>
              <w:t>(части земельного участка в кадастровом квартале_______________)</w:t>
            </w: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9829D7">
              <w:rPr>
                <w:rFonts w:ascii="Times New Roman" w:eastAsia="Calibri" w:hAnsi="Times New Roman" w:cs="Times New Roman"/>
                <w:sz w:val="26"/>
                <w:szCs w:val="26"/>
              </w:rPr>
              <w:t>из земель государственная собственность на которые не разграничена/</w:t>
            </w: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находящегося в муниципальной собственности, в соответствии со схемой расположения земельного участка или земельных участков на кадастровом плане территории</w:t>
            </w:r>
            <w:r w:rsidRPr="00B45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с указанием координат характерных точек, являющихся неотъемлемой частью разрешения (Приложение),  в</w:t>
            </w:r>
            <w:proofErr w:type="gramEnd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целях</w:t>
            </w:r>
            <w:proofErr w:type="gramEnd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использования – _____, категории земель - _____, расположенных по адресу: ____ со следующими характеристиками:</w:t>
            </w:r>
            <w:r w:rsidRPr="00B45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1C395D" w14:textId="77777777" w:rsidR="00B45497" w:rsidRPr="00B45497" w:rsidRDefault="00B45497" w:rsidP="00B45497">
            <w:pPr>
              <w:numPr>
                <w:ilvl w:val="0"/>
                <w:numId w:val="48"/>
              </w:numPr>
              <w:spacing w:after="0" w:line="240" w:lineRule="auto"/>
              <w:ind w:left="0" w:firstLine="78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Настоящее разрешение выдано сроком </w:t>
            </w:r>
            <w:proofErr w:type="gramStart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proofErr w:type="gramEnd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 </w:t>
            </w:r>
            <w:proofErr w:type="gramStart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даты подписания разрешения.</w:t>
            </w:r>
          </w:p>
          <w:p w14:paraId="70D19C11" w14:textId="77777777" w:rsidR="00B45497" w:rsidRPr="00B45497" w:rsidRDefault="00B45497" w:rsidP="00B45497">
            <w:pPr>
              <w:numPr>
                <w:ilvl w:val="0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Особые условия использования земельного участка:</w:t>
            </w:r>
          </w:p>
          <w:p w14:paraId="345D3EF9" w14:textId="77777777" w:rsidR="00B45497" w:rsidRPr="00B45497" w:rsidRDefault="00B45497" w:rsidP="00B45497">
            <w:pPr>
              <w:numPr>
                <w:ilvl w:val="0"/>
                <w:numId w:val="47"/>
              </w:numPr>
              <w:tabs>
                <w:tab w:val="left" w:pos="0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Настоящее разрешение не дает право на строительство или реконструкцию объектов капитального строительства.</w:t>
            </w:r>
          </w:p>
          <w:p w14:paraId="7845A79A" w14:textId="77777777" w:rsidR="00B45497" w:rsidRPr="00B45497" w:rsidRDefault="00B45497" w:rsidP="00B45497">
            <w:pPr>
              <w:numPr>
                <w:ilvl w:val="0"/>
                <w:numId w:val="47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В случае</w:t>
            </w:r>
            <w:proofErr w:type="gramStart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proofErr w:type="gramEnd"/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если использование земельного участка, находящегося в муниципальной собственности, на основании разрешений на использование </w:t>
            </w: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земельного участка привело к порче либо уничтожению плодородного слоя почвы, _______обязан:</w:t>
            </w:r>
          </w:p>
          <w:p w14:paraId="233BB449" w14:textId="77777777" w:rsidR="00B45497" w:rsidRPr="00B45497" w:rsidRDefault="00B45497" w:rsidP="00B45497">
            <w:pPr>
              <w:tabs>
                <w:tab w:val="left" w:pos="1134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а) привести земли в состояние, пригодное для их использования в соответствии с разрешенным использованием;</w:t>
            </w:r>
          </w:p>
          <w:p w14:paraId="44801961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б) выполнить необходимые работы по рекультивации земель.</w:t>
            </w:r>
          </w:p>
          <w:p w14:paraId="015A754F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3. Действие настоящего разрешения прекращается:</w:t>
            </w:r>
          </w:p>
          <w:p w14:paraId="06530DBA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а) со дня предоставления земельных участков физическому или юридическому лицу;</w:t>
            </w:r>
          </w:p>
          <w:p w14:paraId="3B424AA0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б) по истечении срока действия разрешения;</w:t>
            </w:r>
          </w:p>
          <w:p w14:paraId="7935A7FB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в) со дня получения уполномоченным органом письменного отказа заявителя от размещения объектов, указанных в разрешении;</w:t>
            </w:r>
          </w:p>
          <w:p w14:paraId="1A7A508E" w14:textId="77777777" w:rsidR="00B45497" w:rsidRPr="00B45497" w:rsidRDefault="00B45497" w:rsidP="00B4549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497">
              <w:rPr>
                <w:rFonts w:ascii="Times New Roman" w:eastAsia="Calibri" w:hAnsi="Times New Roman" w:cs="Times New Roman"/>
                <w:sz w:val="26"/>
                <w:szCs w:val="26"/>
              </w:rPr>
              <w:t>г) в случае принятия уполномоченным органом решения о досрочном прекращении действия разрешения (если использование частей земельных участков, указанных в разрешении, осуществляется с нарушением требований законодательства).</w:t>
            </w:r>
          </w:p>
          <w:p w14:paraId="6171218A" w14:textId="77777777" w:rsidR="00B45497" w:rsidRDefault="00B45497" w:rsidP="00B45497">
            <w:pPr>
              <w:rPr>
                <w:sz w:val="28"/>
              </w:rPr>
            </w:pPr>
          </w:p>
          <w:p w14:paraId="4C208FB0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F71260" w:rsidRPr="00F71260" w14:paraId="492FF67D" w14:textId="77777777" w:rsidTr="00B45497">
        <w:tc>
          <w:tcPr>
            <w:tcW w:w="4446" w:type="dxa"/>
          </w:tcPr>
          <w:p w14:paraId="49A4EFBE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578E2975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03D95AC1" w14:textId="77777777" w:rsidR="00F71260" w:rsidRPr="00F71260" w:rsidRDefault="00B45497" w:rsidP="00F7126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Уполномоченное лицо</w:t>
            </w:r>
          </w:p>
        </w:tc>
        <w:tc>
          <w:tcPr>
            <w:tcW w:w="1650" w:type="dxa"/>
          </w:tcPr>
          <w:p w14:paraId="447B4B25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48FEAAA6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6CE584D5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542" w:type="dxa"/>
          </w:tcPr>
          <w:p w14:paraId="3C25DA1D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132D5265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4CBEA796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Ф.И.О.</w:t>
            </w:r>
          </w:p>
        </w:tc>
      </w:tr>
    </w:tbl>
    <w:p w14:paraId="501000CF" w14:textId="77777777" w:rsidR="00F71260" w:rsidRPr="00F71260" w:rsidRDefault="00F71260" w:rsidP="00F712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0FBF884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9A856" w14:textId="77777777"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BB08D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EBBD" w14:textId="77777777" w:rsidR="00BA5B38" w:rsidRPr="00B45497" w:rsidRDefault="00BA5B38" w:rsidP="00B45497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A5B38" w:rsidRPr="00B45497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8997" w14:textId="77777777" w:rsidR="00BB30C1" w:rsidRDefault="00BB30C1" w:rsidP="007B667F">
      <w:pPr>
        <w:spacing w:after="0" w:line="240" w:lineRule="auto"/>
      </w:pPr>
      <w:r>
        <w:separator/>
      </w:r>
    </w:p>
  </w:endnote>
  <w:endnote w:type="continuationSeparator" w:id="0">
    <w:p w14:paraId="65DBEF4D" w14:textId="77777777" w:rsidR="00BB30C1" w:rsidRDefault="00BB30C1" w:rsidP="007B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DBE4" w14:textId="77777777" w:rsidR="00BB30C1" w:rsidRDefault="00BB30C1" w:rsidP="007B667F">
      <w:pPr>
        <w:spacing w:after="0" w:line="240" w:lineRule="auto"/>
      </w:pPr>
      <w:r>
        <w:separator/>
      </w:r>
    </w:p>
  </w:footnote>
  <w:footnote w:type="continuationSeparator" w:id="0">
    <w:p w14:paraId="1D0B1F35" w14:textId="77777777" w:rsidR="00BB30C1" w:rsidRDefault="00BB30C1" w:rsidP="007B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9725BAF"/>
    <w:multiLevelType w:val="hybridMultilevel"/>
    <w:tmpl w:val="3F027F54"/>
    <w:lvl w:ilvl="0" w:tplc="AEF44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76701C"/>
    <w:multiLevelType w:val="hybridMultilevel"/>
    <w:tmpl w:val="4F26E6D4"/>
    <w:lvl w:ilvl="0" w:tplc="EDDCCA9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1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0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266AAD"/>
    <w:multiLevelType w:val="hybridMultilevel"/>
    <w:tmpl w:val="38B855A0"/>
    <w:lvl w:ilvl="0" w:tplc="59CA1AD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7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9"/>
  </w:num>
  <w:num w:numId="4">
    <w:abstractNumId w:val="15"/>
  </w:num>
  <w:num w:numId="5">
    <w:abstractNumId w:val="25"/>
  </w:num>
  <w:num w:numId="6">
    <w:abstractNumId w:val="18"/>
  </w:num>
  <w:num w:numId="7">
    <w:abstractNumId w:val="28"/>
  </w:num>
  <w:num w:numId="8">
    <w:abstractNumId w:val="6"/>
  </w:num>
  <w:num w:numId="9">
    <w:abstractNumId w:val="9"/>
  </w:num>
  <w:num w:numId="10">
    <w:abstractNumId w:val="26"/>
  </w:num>
  <w:num w:numId="11">
    <w:abstractNumId w:val="7"/>
  </w:num>
  <w:num w:numId="12">
    <w:abstractNumId w:val="2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4"/>
  </w:num>
  <w:num w:numId="16">
    <w:abstractNumId w:val="12"/>
  </w:num>
  <w:num w:numId="17">
    <w:abstractNumId w:val="1"/>
  </w:num>
  <w:num w:numId="18">
    <w:abstractNumId w:val="17"/>
  </w:num>
  <w:num w:numId="19">
    <w:abstractNumId w:val="27"/>
  </w:num>
  <w:num w:numId="20">
    <w:abstractNumId w:val="2"/>
  </w:num>
  <w:num w:numId="21">
    <w:abstractNumId w:val="20"/>
  </w:num>
  <w:num w:numId="22">
    <w:abstractNumId w:val="43"/>
  </w:num>
  <w:num w:numId="23">
    <w:abstractNumId w:val="8"/>
  </w:num>
  <w:num w:numId="24">
    <w:abstractNumId w:val="46"/>
  </w:num>
  <w:num w:numId="25">
    <w:abstractNumId w:val="24"/>
  </w:num>
  <w:num w:numId="26">
    <w:abstractNumId w:val="11"/>
  </w:num>
  <w:num w:numId="27">
    <w:abstractNumId w:val="14"/>
  </w:num>
  <w:num w:numId="28">
    <w:abstractNumId w:val="47"/>
  </w:num>
  <w:num w:numId="29">
    <w:abstractNumId w:val="42"/>
  </w:num>
  <w:num w:numId="30">
    <w:abstractNumId w:val="38"/>
  </w:num>
  <w:num w:numId="31">
    <w:abstractNumId w:val="32"/>
  </w:num>
  <w:num w:numId="32">
    <w:abstractNumId w:val="37"/>
  </w:num>
  <w:num w:numId="33">
    <w:abstractNumId w:val="40"/>
  </w:num>
  <w:num w:numId="34">
    <w:abstractNumId w:val="48"/>
  </w:num>
  <w:num w:numId="35">
    <w:abstractNumId w:val="5"/>
  </w:num>
  <w:num w:numId="36">
    <w:abstractNumId w:val="23"/>
  </w:num>
  <w:num w:numId="37">
    <w:abstractNumId w:val="36"/>
  </w:num>
  <w:num w:numId="38">
    <w:abstractNumId w:val="41"/>
  </w:num>
  <w:num w:numId="39">
    <w:abstractNumId w:val="0"/>
  </w:num>
  <w:num w:numId="40">
    <w:abstractNumId w:val="30"/>
  </w:num>
  <w:num w:numId="41">
    <w:abstractNumId w:val="33"/>
  </w:num>
  <w:num w:numId="42">
    <w:abstractNumId w:val="16"/>
  </w:num>
  <w:num w:numId="43">
    <w:abstractNumId w:val="3"/>
  </w:num>
  <w:num w:numId="44">
    <w:abstractNumId w:val="19"/>
  </w:num>
  <w:num w:numId="45">
    <w:abstractNumId w:val="45"/>
  </w:num>
  <w:num w:numId="46">
    <w:abstractNumId w:val="35"/>
  </w:num>
  <w:num w:numId="47">
    <w:abstractNumId w:val="31"/>
  </w:num>
  <w:num w:numId="48">
    <w:abstractNumId w:val="13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E8"/>
    <w:rsid w:val="0000641B"/>
    <w:rsid w:val="00016957"/>
    <w:rsid w:val="00020C15"/>
    <w:rsid w:val="00024FAA"/>
    <w:rsid w:val="000352F7"/>
    <w:rsid w:val="00036B52"/>
    <w:rsid w:val="00045976"/>
    <w:rsid w:val="0005647E"/>
    <w:rsid w:val="0005784C"/>
    <w:rsid w:val="00067E48"/>
    <w:rsid w:val="00077469"/>
    <w:rsid w:val="0008081A"/>
    <w:rsid w:val="000847DF"/>
    <w:rsid w:val="0009465C"/>
    <w:rsid w:val="0009616B"/>
    <w:rsid w:val="000A0EA8"/>
    <w:rsid w:val="000A0FBC"/>
    <w:rsid w:val="000A20D4"/>
    <w:rsid w:val="000A2164"/>
    <w:rsid w:val="000B159A"/>
    <w:rsid w:val="000B7979"/>
    <w:rsid w:val="000C39D5"/>
    <w:rsid w:val="000E208F"/>
    <w:rsid w:val="000F6C4F"/>
    <w:rsid w:val="00104CCE"/>
    <w:rsid w:val="00105D87"/>
    <w:rsid w:val="001060ED"/>
    <w:rsid w:val="00112C54"/>
    <w:rsid w:val="00114800"/>
    <w:rsid w:val="0011567E"/>
    <w:rsid w:val="00133895"/>
    <w:rsid w:val="00134525"/>
    <w:rsid w:val="00141C1F"/>
    <w:rsid w:val="00153044"/>
    <w:rsid w:val="0016026D"/>
    <w:rsid w:val="001663D8"/>
    <w:rsid w:val="0016644A"/>
    <w:rsid w:val="00171575"/>
    <w:rsid w:val="00171F9B"/>
    <w:rsid w:val="00175762"/>
    <w:rsid w:val="00182881"/>
    <w:rsid w:val="001871FC"/>
    <w:rsid w:val="0018721D"/>
    <w:rsid w:val="001912C1"/>
    <w:rsid w:val="00195038"/>
    <w:rsid w:val="001B036B"/>
    <w:rsid w:val="001B1438"/>
    <w:rsid w:val="001B37AE"/>
    <w:rsid w:val="001C2BF1"/>
    <w:rsid w:val="001D481D"/>
    <w:rsid w:val="001D7088"/>
    <w:rsid w:val="001F06D6"/>
    <w:rsid w:val="001F155C"/>
    <w:rsid w:val="00223370"/>
    <w:rsid w:val="002263B7"/>
    <w:rsid w:val="002301E1"/>
    <w:rsid w:val="00231F72"/>
    <w:rsid w:val="002408D4"/>
    <w:rsid w:val="00240D7A"/>
    <w:rsid w:val="00247183"/>
    <w:rsid w:val="00253A99"/>
    <w:rsid w:val="00270FE9"/>
    <w:rsid w:val="00274E34"/>
    <w:rsid w:val="00286C74"/>
    <w:rsid w:val="002918CB"/>
    <w:rsid w:val="00297583"/>
    <w:rsid w:val="002D189F"/>
    <w:rsid w:val="002E73F8"/>
    <w:rsid w:val="002F4BFA"/>
    <w:rsid w:val="00315BBD"/>
    <w:rsid w:val="00315FA6"/>
    <w:rsid w:val="00341278"/>
    <w:rsid w:val="0034135A"/>
    <w:rsid w:val="00346164"/>
    <w:rsid w:val="003534DF"/>
    <w:rsid w:val="0035371B"/>
    <w:rsid w:val="003641AE"/>
    <w:rsid w:val="003706E1"/>
    <w:rsid w:val="003733E2"/>
    <w:rsid w:val="003D337B"/>
    <w:rsid w:val="003F519F"/>
    <w:rsid w:val="003F6176"/>
    <w:rsid w:val="003F64A2"/>
    <w:rsid w:val="00412CC4"/>
    <w:rsid w:val="004163D4"/>
    <w:rsid w:val="00430FB7"/>
    <w:rsid w:val="004326EB"/>
    <w:rsid w:val="00432B7A"/>
    <w:rsid w:val="00434A6B"/>
    <w:rsid w:val="00443E5D"/>
    <w:rsid w:val="004514A1"/>
    <w:rsid w:val="0045179F"/>
    <w:rsid w:val="00455007"/>
    <w:rsid w:val="0045523D"/>
    <w:rsid w:val="00471396"/>
    <w:rsid w:val="00471D28"/>
    <w:rsid w:val="004920C4"/>
    <w:rsid w:val="00492B6A"/>
    <w:rsid w:val="004B03DE"/>
    <w:rsid w:val="004B144B"/>
    <w:rsid w:val="004B233C"/>
    <w:rsid w:val="004D0DF3"/>
    <w:rsid w:val="004F0513"/>
    <w:rsid w:val="004F12B1"/>
    <w:rsid w:val="00523F80"/>
    <w:rsid w:val="00532317"/>
    <w:rsid w:val="00537E0F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F2072"/>
    <w:rsid w:val="0060171E"/>
    <w:rsid w:val="00611264"/>
    <w:rsid w:val="0061141C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A766F"/>
    <w:rsid w:val="006B0B0B"/>
    <w:rsid w:val="006B2390"/>
    <w:rsid w:val="006C304C"/>
    <w:rsid w:val="006D0685"/>
    <w:rsid w:val="006D3862"/>
    <w:rsid w:val="006D6620"/>
    <w:rsid w:val="006E0030"/>
    <w:rsid w:val="006E16F2"/>
    <w:rsid w:val="006F54D1"/>
    <w:rsid w:val="007114A7"/>
    <w:rsid w:val="0072250C"/>
    <w:rsid w:val="00724A49"/>
    <w:rsid w:val="00727A57"/>
    <w:rsid w:val="007306F7"/>
    <w:rsid w:val="00731EB3"/>
    <w:rsid w:val="00751618"/>
    <w:rsid w:val="00751DE2"/>
    <w:rsid w:val="007657EB"/>
    <w:rsid w:val="00767A38"/>
    <w:rsid w:val="007A0338"/>
    <w:rsid w:val="007B667F"/>
    <w:rsid w:val="007D3659"/>
    <w:rsid w:val="007E614C"/>
    <w:rsid w:val="007E69B7"/>
    <w:rsid w:val="007F106F"/>
    <w:rsid w:val="007F73BB"/>
    <w:rsid w:val="008014B3"/>
    <w:rsid w:val="0080455F"/>
    <w:rsid w:val="0080552B"/>
    <w:rsid w:val="0081617D"/>
    <w:rsid w:val="00834473"/>
    <w:rsid w:val="0085113C"/>
    <w:rsid w:val="00862448"/>
    <w:rsid w:val="008635A2"/>
    <w:rsid w:val="00867BEA"/>
    <w:rsid w:val="008823E4"/>
    <w:rsid w:val="00893012"/>
    <w:rsid w:val="0089653C"/>
    <w:rsid w:val="008A3674"/>
    <w:rsid w:val="008A36E2"/>
    <w:rsid w:val="008A7215"/>
    <w:rsid w:val="008B34D5"/>
    <w:rsid w:val="008D0D80"/>
    <w:rsid w:val="008E53E3"/>
    <w:rsid w:val="008E5884"/>
    <w:rsid w:val="008F4F75"/>
    <w:rsid w:val="00904517"/>
    <w:rsid w:val="00911792"/>
    <w:rsid w:val="00913E89"/>
    <w:rsid w:val="009177D8"/>
    <w:rsid w:val="00923963"/>
    <w:rsid w:val="00923B49"/>
    <w:rsid w:val="009337B0"/>
    <w:rsid w:val="00951794"/>
    <w:rsid w:val="00952239"/>
    <w:rsid w:val="009524C2"/>
    <w:rsid w:val="00955E55"/>
    <w:rsid w:val="009625E5"/>
    <w:rsid w:val="0096602A"/>
    <w:rsid w:val="00971559"/>
    <w:rsid w:val="00971AB6"/>
    <w:rsid w:val="00980FCD"/>
    <w:rsid w:val="009829D7"/>
    <w:rsid w:val="00984C62"/>
    <w:rsid w:val="00990BDF"/>
    <w:rsid w:val="00992F7F"/>
    <w:rsid w:val="00992FFE"/>
    <w:rsid w:val="009966B3"/>
    <w:rsid w:val="009A4451"/>
    <w:rsid w:val="009A5BA0"/>
    <w:rsid w:val="009B2A80"/>
    <w:rsid w:val="009D7793"/>
    <w:rsid w:val="009E06BF"/>
    <w:rsid w:val="009E14BF"/>
    <w:rsid w:val="009E3076"/>
    <w:rsid w:val="009F0A5B"/>
    <w:rsid w:val="009F1AD7"/>
    <w:rsid w:val="009F79FA"/>
    <w:rsid w:val="00A11B8E"/>
    <w:rsid w:val="00A16A75"/>
    <w:rsid w:val="00A20E1D"/>
    <w:rsid w:val="00A23473"/>
    <w:rsid w:val="00A24EC4"/>
    <w:rsid w:val="00A263D8"/>
    <w:rsid w:val="00A265AD"/>
    <w:rsid w:val="00A33958"/>
    <w:rsid w:val="00A35280"/>
    <w:rsid w:val="00A359DB"/>
    <w:rsid w:val="00A40261"/>
    <w:rsid w:val="00A43D8A"/>
    <w:rsid w:val="00A6286C"/>
    <w:rsid w:val="00A65038"/>
    <w:rsid w:val="00A81335"/>
    <w:rsid w:val="00A81FB4"/>
    <w:rsid w:val="00A90E3D"/>
    <w:rsid w:val="00A9524C"/>
    <w:rsid w:val="00AA0BFE"/>
    <w:rsid w:val="00AA0D5A"/>
    <w:rsid w:val="00AA6535"/>
    <w:rsid w:val="00AB590B"/>
    <w:rsid w:val="00AC4176"/>
    <w:rsid w:val="00AC4674"/>
    <w:rsid w:val="00AD390B"/>
    <w:rsid w:val="00AE6AB2"/>
    <w:rsid w:val="00B132ED"/>
    <w:rsid w:val="00B1399C"/>
    <w:rsid w:val="00B14ED0"/>
    <w:rsid w:val="00B22C37"/>
    <w:rsid w:val="00B26022"/>
    <w:rsid w:val="00B359BB"/>
    <w:rsid w:val="00B45497"/>
    <w:rsid w:val="00B46084"/>
    <w:rsid w:val="00B47508"/>
    <w:rsid w:val="00B52C2F"/>
    <w:rsid w:val="00B55874"/>
    <w:rsid w:val="00B57199"/>
    <w:rsid w:val="00B85674"/>
    <w:rsid w:val="00B85D78"/>
    <w:rsid w:val="00B90373"/>
    <w:rsid w:val="00B947ED"/>
    <w:rsid w:val="00B97938"/>
    <w:rsid w:val="00BA5B38"/>
    <w:rsid w:val="00BA6951"/>
    <w:rsid w:val="00BA7F5C"/>
    <w:rsid w:val="00BB0771"/>
    <w:rsid w:val="00BB30C1"/>
    <w:rsid w:val="00BB69D9"/>
    <w:rsid w:val="00BC4209"/>
    <w:rsid w:val="00BD2014"/>
    <w:rsid w:val="00BE4248"/>
    <w:rsid w:val="00BE5202"/>
    <w:rsid w:val="00C0111F"/>
    <w:rsid w:val="00C05C3D"/>
    <w:rsid w:val="00C0632A"/>
    <w:rsid w:val="00C13C4B"/>
    <w:rsid w:val="00C20683"/>
    <w:rsid w:val="00C20EF1"/>
    <w:rsid w:val="00C239CD"/>
    <w:rsid w:val="00C4005F"/>
    <w:rsid w:val="00C411F4"/>
    <w:rsid w:val="00C45EDE"/>
    <w:rsid w:val="00C62DF8"/>
    <w:rsid w:val="00C6360E"/>
    <w:rsid w:val="00C65171"/>
    <w:rsid w:val="00C70D79"/>
    <w:rsid w:val="00CA0DE8"/>
    <w:rsid w:val="00CA5217"/>
    <w:rsid w:val="00CB0BC0"/>
    <w:rsid w:val="00CB4645"/>
    <w:rsid w:val="00CB7B6C"/>
    <w:rsid w:val="00CC2191"/>
    <w:rsid w:val="00CC372E"/>
    <w:rsid w:val="00CF5CAD"/>
    <w:rsid w:val="00D06C40"/>
    <w:rsid w:val="00D101B8"/>
    <w:rsid w:val="00D1468C"/>
    <w:rsid w:val="00D14B4F"/>
    <w:rsid w:val="00D51389"/>
    <w:rsid w:val="00D5406A"/>
    <w:rsid w:val="00D54B75"/>
    <w:rsid w:val="00D64AD7"/>
    <w:rsid w:val="00D82A8F"/>
    <w:rsid w:val="00D930C0"/>
    <w:rsid w:val="00D9357F"/>
    <w:rsid w:val="00D9775D"/>
    <w:rsid w:val="00DA1BCC"/>
    <w:rsid w:val="00DB37C5"/>
    <w:rsid w:val="00DC39AC"/>
    <w:rsid w:val="00DD4E4D"/>
    <w:rsid w:val="00DE0C51"/>
    <w:rsid w:val="00E12EE2"/>
    <w:rsid w:val="00E15A67"/>
    <w:rsid w:val="00E23B2B"/>
    <w:rsid w:val="00E26B60"/>
    <w:rsid w:val="00E27EF5"/>
    <w:rsid w:val="00E368B9"/>
    <w:rsid w:val="00E36A16"/>
    <w:rsid w:val="00E468C8"/>
    <w:rsid w:val="00E472F8"/>
    <w:rsid w:val="00E51A4F"/>
    <w:rsid w:val="00E51C03"/>
    <w:rsid w:val="00E534B2"/>
    <w:rsid w:val="00E54222"/>
    <w:rsid w:val="00E608C5"/>
    <w:rsid w:val="00E62EF2"/>
    <w:rsid w:val="00E63310"/>
    <w:rsid w:val="00E6701C"/>
    <w:rsid w:val="00E748A3"/>
    <w:rsid w:val="00E801DF"/>
    <w:rsid w:val="00E819E9"/>
    <w:rsid w:val="00E83B13"/>
    <w:rsid w:val="00EA15F8"/>
    <w:rsid w:val="00EB41C3"/>
    <w:rsid w:val="00EC47D1"/>
    <w:rsid w:val="00EC586E"/>
    <w:rsid w:val="00EF4019"/>
    <w:rsid w:val="00F172F6"/>
    <w:rsid w:val="00F257E1"/>
    <w:rsid w:val="00F3244B"/>
    <w:rsid w:val="00F46889"/>
    <w:rsid w:val="00F537AA"/>
    <w:rsid w:val="00F62D3E"/>
    <w:rsid w:val="00F63648"/>
    <w:rsid w:val="00F654BB"/>
    <w:rsid w:val="00F673B0"/>
    <w:rsid w:val="00F71260"/>
    <w:rsid w:val="00FA141D"/>
    <w:rsid w:val="00FB4162"/>
    <w:rsid w:val="00FB5155"/>
    <w:rsid w:val="00FE5B91"/>
    <w:rsid w:val="00FE71BD"/>
    <w:rsid w:val="00FF0D6B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58F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rsid w:val="00E36A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rsid w:val="00E36A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&#1088;&#1082;-&#1089;&#1086;&#1088;&#1090;&#1072;&#1074;&#1072;&#1083;&#1072;.&#1088;&#1092;/" TargetMode="External"/><Relationship Id="rId18" Type="http://schemas.openxmlformats.org/officeDocument/2006/relationships/customXml" Target="ink/ink1.xml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C11D8F2E2B627EC03662F6A9A1A696ED2735C8DF058B3C8DB0D023495F6CFFA1C130F2B9DA9A5F8D0676D2CE913A053495B9CC32232DL" TargetMode="Externa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24341,'17013'0'0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24341,'17016'0'0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57A3-92D0-4245-8A12-561A6B81D0A2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2D1404B6-1336-4635-BAE5-D891B996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10940</Words>
  <Characters>62361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3</cp:revision>
  <cp:lastPrinted>2026-06-15T06:41:00Z</cp:lastPrinted>
  <dcterms:created xsi:type="dcterms:W3CDTF">2026-06-15T06:43:00Z</dcterms:created>
  <dcterms:modified xsi:type="dcterms:W3CDTF">2026-06-17T09:44:00Z</dcterms:modified>
</cp:coreProperties>
</file>