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C5B" w:rsidRDefault="00952C5B">
      <w:pPr>
        <w:jc w:val="center"/>
        <w:rPr>
          <w:b/>
          <w:lang w:val="ru-RU"/>
        </w:rPr>
      </w:pPr>
      <w:r>
        <w:rPr>
          <w:b/>
          <w:noProof/>
          <w:lang w:val="ru-RU" w:eastAsia="ru-RU"/>
        </w:rPr>
        <w:drawing>
          <wp:inline distT="0" distB="0" distL="0" distR="0" wp14:anchorId="130E948F">
            <wp:extent cx="80010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2C5B" w:rsidRDefault="00952C5B">
      <w:pPr>
        <w:jc w:val="center"/>
        <w:rPr>
          <w:b/>
          <w:lang w:val="ru-RU"/>
        </w:rPr>
      </w:pPr>
    </w:p>
    <w:p w:rsidR="00952C5B" w:rsidRPr="00952C5B" w:rsidRDefault="00952C5B" w:rsidP="00952C5B">
      <w:pPr>
        <w:tabs>
          <w:tab w:val="left" w:pos="6521"/>
        </w:tabs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952C5B">
        <w:rPr>
          <w:rFonts w:eastAsia="Times New Roman" w:cs="Times New Roman"/>
          <w:b/>
          <w:sz w:val="28"/>
          <w:szCs w:val="28"/>
          <w:lang w:val="ru-RU" w:eastAsia="ru-RU"/>
        </w:rPr>
        <w:t>РЕСПУБЛИКА КАРЕЛИЯ</w:t>
      </w:r>
    </w:p>
    <w:p w:rsidR="00952C5B" w:rsidRPr="00C52ADC" w:rsidRDefault="00952C5B">
      <w:pPr>
        <w:jc w:val="center"/>
        <w:rPr>
          <w:b/>
          <w:sz w:val="28"/>
          <w:szCs w:val="28"/>
          <w:lang w:val="ru-RU"/>
        </w:rPr>
      </w:pPr>
    </w:p>
    <w:p w:rsidR="00952C5B" w:rsidRPr="00C52ADC" w:rsidRDefault="00436125" w:rsidP="00952C5B">
      <w:pPr>
        <w:tabs>
          <w:tab w:val="left" w:pos="6521"/>
        </w:tabs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52ADC">
        <w:rPr>
          <w:rFonts w:eastAsia="Times New Roman" w:cs="Times New Roman"/>
          <w:b/>
          <w:sz w:val="28"/>
          <w:szCs w:val="28"/>
          <w:lang w:val="ru-RU" w:eastAsia="ru-RU"/>
        </w:rPr>
        <w:t xml:space="preserve">АДМИНИСТРАЦИЯ </w:t>
      </w:r>
    </w:p>
    <w:p w:rsidR="00525303" w:rsidRPr="00C52ADC" w:rsidRDefault="00436125" w:rsidP="00952C5B">
      <w:pPr>
        <w:tabs>
          <w:tab w:val="left" w:pos="6521"/>
        </w:tabs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52ADC">
        <w:rPr>
          <w:rFonts w:eastAsia="Times New Roman" w:cs="Times New Roman"/>
          <w:b/>
          <w:sz w:val="28"/>
          <w:szCs w:val="28"/>
          <w:lang w:val="ru-RU" w:eastAsia="ru-RU"/>
        </w:rPr>
        <w:t>СОРТАВАЛЬСКОГО МУНИЦИПАЛЬНОГО ОКРУГА</w:t>
      </w:r>
      <w:r w:rsidRPr="00C52ADC">
        <w:rPr>
          <w:rFonts w:eastAsia="Times New Roman" w:cs="Times New Roman"/>
          <w:b/>
          <w:sz w:val="28"/>
          <w:szCs w:val="28"/>
          <w:lang w:val="ru-RU" w:eastAsia="ru-RU"/>
        </w:rPr>
        <w:br/>
      </w:r>
    </w:p>
    <w:p w:rsidR="00525303" w:rsidRPr="00C52ADC" w:rsidRDefault="00436125">
      <w:pPr>
        <w:jc w:val="center"/>
        <w:rPr>
          <w:sz w:val="28"/>
          <w:szCs w:val="28"/>
          <w:lang w:val="ru-RU"/>
        </w:rPr>
      </w:pPr>
      <w:r w:rsidRPr="00C52ADC">
        <w:rPr>
          <w:b/>
          <w:sz w:val="28"/>
          <w:szCs w:val="28"/>
          <w:lang w:val="ru-RU"/>
        </w:rPr>
        <w:t>ПОСТАНОВЛЕНИЕ</w:t>
      </w:r>
    </w:p>
    <w:p w:rsidR="00525303" w:rsidRPr="00C52ADC" w:rsidRDefault="00525303">
      <w:pPr>
        <w:rPr>
          <w:sz w:val="28"/>
          <w:szCs w:val="28"/>
          <w:lang w:val="ru-RU"/>
        </w:rPr>
      </w:pPr>
    </w:p>
    <w:p w:rsidR="00525303" w:rsidRPr="00C52ADC" w:rsidRDefault="00C52ADC" w:rsidP="00952C5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«____» ___________ 2026</w:t>
      </w:r>
      <w:r w:rsidR="00436125" w:rsidRPr="00C52ADC">
        <w:rPr>
          <w:sz w:val="28"/>
          <w:szCs w:val="28"/>
          <w:lang w:val="ru-RU"/>
        </w:rPr>
        <w:t xml:space="preserve"> г. </w:t>
      </w:r>
      <w:r w:rsidR="00952C5B" w:rsidRPr="00C52ADC">
        <w:rPr>
          <w:sz w:val="28"/>
          <w:szCs w:val="28"/>
          <w:lang w:val="ru-RU"/>
        </w:rPr>
        <w:t xml:space="preserve">                                                </w:t>
      </w:r>
      <w:r w:rsidR="00D3065B">
        <w:rPr>
          <w:sz w:val="28"/>
          <w:szCs w:val="28"/>
          <w:lang w:val="ru-RU"/>
        </w:rPr>
        <w:t xml:space="preserve">     </w:t>
      </w:r>
      <w:r w:rsidR="00952C5B" w:rsidRPr="00C52ADC">
        <w:rPr>
          <w:sz w:val="28"/>
          <w:szCs w:val="28"/>
          <w:lang w:val="ru-RU"/>
        </w:rPr>
        <w:t xml:space="preserve">               </w:t>
      </w:r>
      <w:r w:rsidR="00436125" w:rsidRPr="00C52ADC">
        <w:rPr>
          <w:sz w:val="28"/>
          <w:szCs w:val="28"/>
          <w:lang w:val="ru-RU"/>
        </w:rPr>
        <w:t>№ ____</w:t>
      </w:r>
    </w:p>
    <w:p w:rsidR="00525303" w:rsidRPr="00C52ADC" w:rsidRDefault="00525303">
      <w:pPr>
        <w:rPr>
          <w:sz w:val="28"/>
          <w:szCs w:val="28"/>
          <w:lang w:val="ru-RU"/>
        </w:rPr>
      </w:pPr>
    </w:p>
    <w:p w:rsidR="00525303" w:rsidRPr="00C52ADC" w:rsidRDefault="00436125">
      <w:pPr>
        <w:spacing w:before="240" w:after="120"/>
        <w:jc w:val="center"/>
        <w:rPr>
          <w:sz w:val="28"/>
          <w:szCs w:val="28"/>
          <w:lang w:val="ru-RU"/>
        </w:rPr>
      </w:pPr>
      <w:r w:rsidRPr="00C52ADC">
        <w:rPr>
          <w:b/>
          <w:sz w:val="28"/>
          <w:szCs w:val="28"/>
          <w:lang w:val="ru-RU"/>
        </w:rPr>
        <w:t>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в границах Сортавальского муниципального округа</w:t>
      </w:r>
      <w:r w:rsidR="00D90CE8" w:rsidRPr="00C52ADC">
        <w:rPr>
          <w:b/>
          <w:sz w:val="28"/>
          <w:szCs w:val="28"/>
          <w:lang w:val="ru-RU"/>
        </w:rPr>
        <w:t xml:space="preserve"> </w:t>
      </w:r>
    </w:p>
    <w:p w:rsidR="00525303" w:rsidRPr="00C52ADC" w:rsidRDefault="00525303">
      <w:pPr>
        <w:rPr>
          <w:sz w:val="28"/>
          <w:szCs w:val="28"/>
          <w:lang w:val="ru-RU"/>
        </w:rPr>
      </w:pPr>
    </w:p>
    <w:p w:rsidR="00525303" w:rsidRPr="00C52ADC" w:rsidRDefault="00436125">
      <w:pPr>
        <w:ind w:firstLine="709"/>
        <w:jc w:val="both"/>
        <w:rPr>
          <w:sz w:val="28"/>
          <w:szCs w:val="28"/>
          <w:lang w:val="ru-RU"/>
        </w:rPr>
      </w:pPr>
      <w:proofErr w:type="gramStart"/>
      <w:r w:rsidRPr="00C52ADC">
        <w:rPr>
          <w:sz w:val="28"/>
          <w:szCs w:val="28"/>
          <w:lang w:val="ru-RU"/>
        </w:rPr>
        <w:t>В соответствии с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Уставом Сортавальского муниципального округа,</w:t>
      </w:r>
      <w:r w:rsidR="00952C5B" w:rsidRPr="00C52ADC">
        <w:rPr>
          <w:sz w:val="28"/>
          <w:szCs w:val="28"/>
          <w:lang w:val="ru-RU"/>
        </w:rPr>
        <w:t xml:space="preserve"> администрация</w:t>
      </w:r>
      <w:proofErr w:type="gramEnd"/>
      <w:r w:rsidR="00952C5B" w:rsidRPr="00C52ADC">
        <w:rPr>
          <w:sz w:val="28"/>
          <w:szCs w:val="28"/>
          <w:lang w:val="ru-RU"/>
        </w:rPr>
        <w:t xml:space="preserve"> Сортавальского муниципального округа постановляет:</w:t>
      </w:r>
    </w:p>
    <w:p w:rsidR="00952C5B" w:rsidRPr="00C52ADC" w:rsidRDefault="00952C5B">
      <w:pPr>
        <w:ind w:firstLine="709"/>
        <w:jc w:val="both"/>
        <w:rPr>
          <w:sz w:val="28"/>
          <w:szCs w:val="28"/>
          <w:lang w:val="ru-RU"/>
        </w:rPr>
      </w:pPr>
    </w:p>
    <w:p w:rsidR="00525303" w:rsidRPr="00C52ADC" w:rsidRDefault="00436125">
      <w:pPr>
        <w:ind w:firstLine="709"/>
        <w:jc w:val="both"/>
        <w:rPr>
          <w:sz w:val="28"/>
          <w:szCs w:val="28"/>
          <w:lang w:val="ru-RU"/>
        </w:rPr>
      </w:pPr>
      <w:r w:rsidRPr="00C52ADC">
        <w:rPr>
          <w:sz w:val="28"/>
          <w:szCs w:val="28"/>
          <w:lang w:val="ru-RU"/>
        </w:rPr>
        <w:t>1. Утвердить Документ планирования регулярных перевозок пассажиров и багажа автомобильным транспортом по муниципальным маршрутам регулярных перевозок в границах Сортавальского муниципального округа на 202</w:t>
      </w:r>
      <w:r w:rsidR="00A96D84" w:rsidRPr="00C52ADC">
        <w:rPr>
          <w:sz w:val="28"/>
          <w:szCs w:val="28"/>
          <w:lang w:val="ru-RU"/>
        </w:rPr>
        <w:t>7</w:t>
      </w:r>
      <w:r w:rsidRPr="00C52ADC">
        <w:rPr>
          <w:sz w:val="28"/>
          <w:szCs w:val="28"/>
          <w:lang w:val="ru-RU"/>
        </w:rPr>
        <w:t>–2030 годы (прилагается).</w:t>
      </w:r>
    </w:p>
    <w:p w:rsidR="00A96D84" w:rsidRPr="00C52ADC" w:rsidRDefault="003D07D0">
      <w:pPr>
        <w:ind w:firstLine="709"/>
        <w:jc w:val="both"/>
        <w:rPr>
          <w:sz w:val="28"/>
          <w:szCs w:val="28"/>
          <w:lang w:val="ru-RU"/>
        </w:rPr>
      </w:pPr>
      <w:r w:rsidRPr="00C52ADC">
        <w:rPr>
          <w:sz w:val="28"/>
          <w:szCs w:val="28"/>
          <w:lang w:val="ru-RU"/>
        </w:rPr>
        <w:t>2</w:t>
      </w:r>
      <w:r w:rsidR="00A96D84" w:rsidRPr="00C52ADC">
        <w:rPr>
          <w:sz w:val="28"/>
          <w:szCs w:val="28"/>
          <w:lang w:val="ru-RU"/>
        </w:rPr>
        <w:t xml:space="preserve">. Действие настоящего постановления распространяется на правоотношения, возникшие с 1 января 2027 г. </w:t>
      </w:r>
    </w:p>
    <w:p w:rsidR="003D07D0" w:rsidRPr="00C52ADC" w:rsidRDefault="003D07D0" w:rsidP="003D07D0">
      <w:pPr>
        <w:ind w:firstLine="709"/>
        <w:jc w:val="both"/>
        <w:rPr>
          <w:sz w:val="28"/>
          <w:szCs w:val="28"/>
          <w:lang w:val="ru-RU"/>
        </w:rPr>
      </w:pPr>
      <w:r w:rsidRPr="00C52ADC">
        <w:rPr>
          <w:sz w:val="28"/>
          <w:szCs w:val="28"/>
          <w:lang w:val="ru-RU"/>
        </w:rPr>
        <w:t>3. Настоящее постановление разместить на официальном сайте администрации Сортавальского муниципального округа в сети Интернет и опубликовать в газете «Ладога – Сортавала».</w:t>
      </w:r>
    </w:p>
    <w:p w:rsidR="003D07D0" w:rsidRPr="00C52ADC" w:rsidRDefault="00C52ADC" w:rsidP="003D07D0">
      <w:pPr>
        <w:ind w:firstLine="709"/>
        <w:jc w:val="both"/>
        <w:rPr>
          <w:sz w:val="28"/>
          <w:szCs w:val="28"/>
          <w:lang w:val="ru-RU"/>
        </w:rPr>
      </w:pPr>
      <w:r w:rsidRPr="00C52ADC">
        <w:rPr>
          <w:sz w:val="28"/>
          <w:szCs w:val="28"/>
          <w:lang w:val="ru-RU"/>
        </w:rPr>
        <w:t xml:space="preserve">4. Контроль по </w:t>
      </w:r>
      <w:r w:rsidR="003D07D0" w:rsidRPr="00C52ADC">
        <w:rPr>
          <w:sz w:val="28"/>
          <w:szCs w:val="28"/>
          <w:lang w:val="ru-RU"/>
        </w:rPr>
        <w:t>исполнению настоящего постановления возложить на заместителя главы администрации Сортавальского муниципального округа по экономике и финансам Е.К. Иванову.</w:t>
      </w:r>
    </w:p>
    <w:p w:rsidR="00A96D84" w:rsidRPr="00C52ADC" w:rsidRDefault="00A96D84">
      <w:pPr>
        <w:ind w:firstLine="709"/>
        <w:jc w:val="both"/>
        <w:rPr>
          <w:sz w:val="28"/>
          <w:szCs w:val="28"/>
          <w:lang w:val="ru-RU"/>
        </w:rPr>
      </w:pPr>
    </w:p>
    <w:p w:rsidR="00525303" w:rsidRPr="00C52ADC" w:rsidRDefault="00525303">
      <w:pPr>
        <w:rPr>
          <w:sz w:val="28"/>
          <w:szCs w:val="28"/>
          <w:lang w:val="ru-RU"/>
        </w:rPr>
      </w:pPr>
    </w:p>
    <w:p w:rsidR="00DD6DB1" w:rsidRPr="00C52ADC" w:rsidRDefault="00436125">
      <w:pPr>
        <w:jc w:val="both"/>
        <w:rPr>
          <w:sz w:val="28"/>
          <w:szCs w:val="28"/>
          <w:lang w:val="ru-RU"/>
        </w:rPr>
      </w:pPr>
      <w:r w:rsidRPr="00C52ADC">
        <w:rPr>
          <w:sz w:val="28"/>
          <w:szCs w:val="28"/>
          <w:lang w:val="ru-RU"/>
        </w:rPr>
        <w:t xml:space="preserve">Глава </w:t>
      </w:r>
      <w:proofErr w:type="gramStart"/>
      <w:r w:rsidRPr="00C52ADC">
        <w:rPr>
          <w:sz w:val="28"/>
          <w:szCs w:val="28"/>
          <w:lang w:val="ru-RU"/>
        </w:rPr>
        <w:t>Сортавальского</w:t>
      </w:r>
      <w:proofErr w:type="gramEnd"/>
    </w:p>
    <w:p w:rsidR="00525303" w:rsidRPr="00C52ADC" w:rsidRDefault="00436125">
      <w:pPr>
        <w:jc w:val="both"/>
        <w:rPr>
          <w:sz w:val="28"/>
          <w:szCs w:val="28"/>
          <w:lang w:val="ru-RU"/>
        </w:rPr>
      </w:pPr>
      <w:r w:rsidRPr="00C52ADC">
        <w:rPr>
          <w:sz w:val="28"/>
          <w:szCs w:val="28"/>
          <w:lang w:val="ru-RU"/>
        </w:rPr>
        <w:t>муниципального округа</w:t>
      </w:r>
      <w:r w:rsidR="00DD6DB1" w:rsidRPr="00C52ADC">
        <w:rPr>
          <w:sz w:val="28"/>
          <w:szCs w:val="28"/>
          <w:lang w:val="ru-RU"/>
        </w:rPr>
        <w:t xml:space="preserve">                                                                    С.В. </w:t>
      </w:r>
      <w:proofErr w:type="spellStart"/>
      <w:r w:rsidR="00DD6DB1" w:rsidRPr="00C52ADC">
        <w:rPr>
          <w:sz w:val="28"/>
          <w:szCs w:val="28"/>
          <w:lang w:val="ru-RU"/>
        </w:rPr>
        <w:t>Крупин</w:t>
      </w:r>
      <w:proofErr w:type="spellEnd"/>
    </w:p>
    <w:p w:rsidR="00525303" w:rsidRPr="00D3065B" w:rsidRDefault="00436125" w:rsidP="00952C5B">
      <w:pPr>
        <w:jc w:val="right"/>
        <w:rPr>
          <w:sz w:val="28"/>
          <w:lang w:val="ru-RU"/>
        </w:rPr>
      </w:pPr>
      <w:r w:rsidRPr="00D3065B">
        <w:rPr>
          <w:lang w:val="ru-RU"/>
        </w:rPr>
        <w:lastRenderedPageBreak/>
        <w:t>Приложение</w:t>
      </w:r>
      <w:r w:rsidRPr="00D3065B">
        <w:rPr>
          <w:lang w:val="ru-RU"/>
        </w:rPr>
        <w:br/>
        <w:t>к постановлению администрации</w:t>
      </w:r>
      <w:r w:rsidRPr="00D3065B">
        <w:rPr>
          <w:lang w:val="ru-RU"/>
        </w:rPr>
        <w:br/>
        <w:t>Сортавальского муниципального округа</w:t>
      </w:r>
      <w:r w:rsidRPr="00D3065B">
        <w:rPr>
          <w:lang w:val="ru-RU"/>
        </w:rPr>
        <w:br/>
        <w:t>от «___» __________ 20</w:t>
      </w:r>
      <w:r w:rsidR="008A53AA">
        <w:rPr>
          <w:lang w:val="ru-RU"/>
        </w:rPr>
        <w:t>26</w:t>
      </w:r>
      <w:bookmarkStart w:id="0" w:name="_GoBack"/>
      <w:bookmarkEnd w:id="0"/>
      <w:r w:rsidRPr="00D3065B">
        <w:rPr>
          <w:lang w:val="ru-RU"/>
        </w:rPr>
        <w:t xml:space="preserve"> г. № ____</w:t>
      </w:r>
    </w:p>
    <w:p w:rsidR="00525303" w:rsidRPr="00D3065B" w:rsidRDefault="00525303">
      <w:pPr>
        <w:rPr>
          <w:sz w:val="28"/>
          <w:lang w:val="ru-RU"/>
        </w:rPr>
      </w:pPr>
    </w:p>
    <w:p w:rsidR="00525303" w:rsidRPr="00D3065B" w:rsidRDefault="00436125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>ДОКУМЕНТ ПЛАНИРОВАНИЯ РЕГУЛЯРНЫХ ПЕРЕВОЗОК ПАССАЖИРОВ И БАГАЖА АВТОМОБИЛЬНЫМ ТРАНСПОРТОМ ПО МУНИЦИПАЛЬНЫМ МАРШРУТАМ РЕГУЛЯРНЫХ ПЕРЕВОЗОК В ГРАНИЦАХ СОРТАВАЛЬСКОГО МУНИЦИПАЛЬНОГО ОКРУГА НА 2026–2030 ГОДЫ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0D7B7C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I</w:t>
      </w:r>
      <w:r w:rsidRPr="000D7B7C">
        <w:rPr>
          <w:rFonts w:cs="Times New Roman"/>
          <w:b/>
          <w:sz w:val="28"/>
          <w:szCs w:val="28"/>
          <w:lang w:val="ru-RU"/>
        </w:rPr>
        <w:t>. Общие положения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1. </w:t>
      </w:r>
      <w:proofErr w:type="gramStart"/>
      <w:r w:rsidRPr="00D3065B">
        <w:rPr>
          <w:rFonts w:cs="Times New Roman"/>
          <w:sz w:val="28"/>
          <w:szCs w:val="28"/>
          <w:lang w:val="ru-RU"/>
        </w:rPr>
        <w:t>Документ планирования регулярных перевозок пассажиров и багажа автомобильным транспортом по муниципальным маршрутам регулярных перевозок в границах Сортавальского муниципального округа (далее — Документ планирования) подготовлен в целях повышения качества и эффективности транспортного обслуживания населения на территории Сортавальского муниципального округа, определения направлений развития регулярных перевозок, оптимизации существующих маршрутов с учётом социальных и экономических факторов и устанавливает перечень мероприятий по развитию регулярных перевозок муниципальных</w:t>
      </w:r>
      <w:proofErr w:type="gramEnd"/>
      <w:r w:rsidRPr="00D3065B">
        <w:rPr>
          <w:rFonts w:cs="Times New Roman"/>
          <w:sz w:val="28"/>
          <w:szCs w:val="28"/>
          <w:lang w:val="ru-RU"/>
        </w:rPr>
        <w:t xml:space="preserve"> маршрутов в границах Сортавальского муниципального округа.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2. Документ планирования разработан в соответствии </w:t>
      </w:r>
      <w:proofErr w:type="gramStart"/>
      <w:r w:rsidRPr="00D3065B">
        <w:rPr>
          <w:rFonts w:cs="Times New Roman"/>
          <w:sz w:val="28"/>
          <w:szCs w:val="28"/>
          <w:lang w:val="ru-RU"/>
        </w:rPr>
        <w:t>с</w:t>
      </w:r>
      <w:proofErr w:type="gramEnd"/>
      <w:r w:rsidRPr="00D3065B">
        <w:rPr>
          <w:rFonts w:cs="Times New Roman"/>
          <w:sz w:val="28"/>
          <w:szCs w:val="28"/>
          <w:lang w:val="ru-RU"/>
        </w:rPr>
        <w:t>: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Федеральным законом от 06.10.2003 № 131-ФЗ «Об общих принципах организации местного самоуправления в Российской Федерации»;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Уставом Сортавальского муниципального округа Республики Карелия;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3. Документ планирования утверждается на период с 01 января 202</w:t>
      </w:r>
      <w:r w:rsidR="00D3065B">
        <w:rPr>
          <w:rFonts w:cs="Times New Roman"/>
          <w:sz w:val="28"/>
          <w:szCs w:val="28"/>
          <w:lang w:val="ru-RU"/>
        </w:rPr>
        <w:t>7</w:t>
      </w:r>
      <w:r w:rsidRPr="00D3065B">
        <w:rPr>
          <w:rFonts w:cs="Times New Roman"/>
          <w:sz w:val="28"/>
          <w:szCs w:val="28"/>
          <w:lang w:val="ru-RU"/>
        </w:rPr>
        <w:t xml:space="preserve"> года по 31 декабря 2030 года.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4. Ответственным за подготовку, реализацию и мониторинг Документа планирования является </w:t>
      </w:r>
      <w:r w:rsidR="00D90CE8" w:rsidRPr="00D3065B">
        <w:rPr>
          <w:rFonts w:cs="Times New Roman"/>
          <w:sz w:val="28"/>
          <w:szCs w:val="28"/>
          <w:lang w:val="ru-RU"/>
        </w:rPr>
        <w:t>комитет по экономике</w:t>
      </w:r>
      <w:r w:rsidRPr="00D3065B">
        <w:rPr>
          <w:rFonts w:cs="Times New Roman"/>
          <w:sz w:val="28"/>
          <w:szCs w:val="28"/>
          <w:lang w:val="ru-RU"/>
        </w:rPr>
        <w:t xml:space="preserve"> </w:t>
      </w:r>
      <w:r w:rsidR="00D3065B">
        <w:rPr>
          <w:rFonts w:cs="Times New Roman"/>
          <w:sz w:val="28"/>
          <w:szCs w:val="28"/>
          <w:lang w:val="ru-RU"/>
        </w:rPr>
        <w:t xml:space="preserve">администрации Сортавальского муниципального округа </w:t>
      </w:r>
      <w:r w:rsidRPr="00D3065B">
        <w:rPr>
          <w:rFonts w:cs="Times New Roman"/>
          <w:sz w:val="28"/>
          <w:szCs w:val="28"/>
          <w:lang w:val="ru-RU"/>
        </w:rPr>
        <w:t>(далее — уполномоченный орган).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5. Изменения в Документ планирования разрабатываются уполномоченным органом и утверждаются постановлением администрации Сортавальского муниципального округа.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II</w:t>
      </w:r>
      <w:r w:rsidRPr="00D3065B">
        <w:rPr>
          <w:rFonts w:cs="Times New Roman"/>
          <w:b/>
          <w:sz w:val="28"/>
          <w:szCs w:val="28"/>
          <w:lang w:val="ru-RU"/>
        </w:rPr>
        <w:t>. Цели и задачи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6. Целью развития регулярных перевозок в Сортавальском муниципальном округе является обеспечение доступного, безопасного и комфортного </w:t>
      </w:r>
      <w:r w:rsidRPr="00D3065B">
        <w:rPr>
          <w:rFonts w:cs="Times New Roman"/>
          <w:sz w:val="28"/>
          <w:szCs w:val="28"/>
          <w:lang w:val="ru-RU"/>
        </w:rPr>
        <w:lastRenderedPageBreak/>
        <w:t>транспортного обслуживания населения округа, в том числе жителей сельских населённых пунктов, с учётом сезонного туристического потока.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7. Основными задачами являются: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сохранение и развитие существующей маршрутной сети, обеспечивающей транспортную связь населённых пунктов округа с административным центром;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оптимизация расписания движения с учётом потребностей населения, включая утренние и вечерние часы пик, а также потребности работников предприятий и учреждений округа;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организация новых маршрутов для обеспечения транспортной связи населённых пунктов, не охваченных регулярным сообщением;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обеспечение стабильной работы перевозчиков, в том числе по регулируемым тарифам на социально значимых маршрутах;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развитие транспортной инфраструктуры (остановочные пункты, разворотные площадки);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учёт потребностей туристической отрасли при формировании маршрутной сети.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III</w:t>
      </w:r>
      <w:r w:rsidRPr="00D3065B">
        <w:rPr>
          <w:rFonts w:cs="Times New Roman"/>
          <w:b/>
          <w:sz w:val="28"/>
          <w:szCs w:val="28"/>
          <w:lang w:val="ru-RU"/>
        </w:rPr>
        <w:t>. Анализ текущего состояния транспортного обслуживания населения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8. Сортавальский муниципальный округ образован 2 мая 2024 года путём объединения всех поселений Сортавальского муниципального района. Административный центр — город Сортавала. Площадь округа — 2 189 кв. км. Численность населения на 01 января 2024 года — 23 603 человека.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9. В состав территории Сортавальского муниципального округа входят 50 населённых пунктов, в том числе город Сортавала, посёлки городского типа Вяртсиля и </w:t>
      </w:r>
      <w:proofErr w:type="spellStart"/>
      <w:r w:rsidRPr="00D3065B">
        <w:rPr>
          <w:rFonts w:cs="Times New Roman"/>
          <w:sz w:val="28"/>
          <w:szCs w:val="28"/>
          <w:lang w:val="ru-RU"/>
        </w:rPr>
        <w:t>Хелюля</w:t>
      </w:r>
      <w:proofErr w:type="spellEnd"/>
      <w:r w:rsidRPr="00D3065B">
        <w:rPr>
          <w:rFonts w:cs="Times New Roman"/>
          <w:sz w:val="28"/>
          <w:szCs w:val="28"/>
          <w:lang w:val="ru-RU"/>
        </w:rPr>
        <w:t>, а также сельские населённые пункты (</w:t>
      </w:r>
      <w:proofErr w:type="spellStart"/>
      <w:r w:rsidRPr="00D3065B">
        <w:rPr>
          <w:rFonts w:cs="Times New Roman"/>
          <w:sz w:val="28"/>
          <w:szCs w:val="28"/>
          <w:lang w:val="ru-RU"/>
        </w:rPr>
        <w:t>Кааламо</w:t>
      </w:r>
      <w:proofErr w:type="spellEnd"/>
      <w:r w:rsidRPr="00D3065B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D3065B">
        <w:rPr>
          <w:rFonts w:cs="Times New Roman"/>
          <w:sz w:val="28"/>
          <w:szCs w:val="28"/>
          <w:lang w:val="ru-RU"/>
        </w:rPr>
        <w:t>Хаапалампи</w:t>
      </w:r>
      <w:proofErr w:type="spellEnd"/>
      <w:r w:rsidRPr="00D3065B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D3065B">
        <w:rPr>
          <w:rFonts w:cs="Times New Roman"/>
          <w:sz w:val="28"/>
          <w:szCs w:val="28"/>
          <w:lang w:val="ru-RU"/>
        </w:rPr>
        <w:t>Рускеала</w:t>
      </w:r>
      <w:proofErr w:type="spellEnd"/>
      <w:r w:rsidRPr="00D3065B">
        <w:rPr>
          <w:rFonts w:cs="Times New Roman"/>
          <w:sz w:val="28"/>
          <w:szCs w:val="28"/>
          <w:lang w:val="ru-RU"/>
        </w:rPr>
        <w:t xml:space="preserve">, Валаам, </w:t>
      </w:r>
      <w:proofErr w:type="spellStart"/>
      <w:r w:rsidRPr="00D3065B">
        <w:rPr>
          <w:rFonts w:cs="Times New Roman"/>
          <w:sz w:val="28"/>
          <w:szCs w:val="28"/>
          <w:lang w:val="ru-RU"/>
        </w:rPr>
        <w:t>Туокслахти</w:t>
      </w:r>
      <w:proofErr w:type="spellEnd"/>
      <w:r w:rsidRPr="00D3065B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D3065B">
        <w:rPr>
          <w:rFonts w:cs="Times New Roman"/>
          <w:sz w:val="28"/>
          <w:szCs w:val="28"/>
          <w:lang w:val="ru-RU"/>
        </w:rPr>
        <w:t>Партала</w:t>
      </w:r>
      <w:proofErr w:type="spellEnd"/>
      <w:r w:rsidRPr="00D3065B">
        <w:rPr>
          <w:rFonts w:cs="Times New Roman"/>
          <w:sz w:val="28"/>
          <w:szCs w:val="28"/>
          <w:lang w:val="ru-RU"/>
        </w:rPr>
        <w:t xml:space="preserve"> и другие).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10. Сортавальский округ является одним из самых популярных направлений туризма в Республике Карелия, что создаёт дополнительную сезонную нагрузку на транспортную систему.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11. Через территорию округа проходит федеральная автодорога А-121 «Сортавала». На территории округа зарегистрировано 215 автомобильных дорог общего пользования местного значения.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12. Текущее состояние маршрутной сети:</w:t>
      </w:r>
    </w:p>
    <w:p w:rsidR="00525303" w:rsidRPr="00D3065B" w:rsidRDefault="00436125" w:rsidP="00952C5B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>Действующие муниципальные маршруты регулярных пере</w:t>
      </w:r>
      <w:r w:rsidR="00D3065B">
        <w:rPr>
          <w:rFonts w:cs="Times New Roman"/>
          <w:b/>
          <w:sz w:val="28"/>
          <w:szCs w:val="28"/>
          <w:lang w:val="ru-RU"/>
        </w:rPr>
        <w:t>возок по состоянию на 01.01.2027</w:t>
      </w:r>
      <w:r w:rsidRPr="00D3065B">
        <w:rPr>
          <w:rFonts w:cs="Times New Roman"/>
          <w:b/>
          <w:sz w:val="28"/>
          <w:szCs w:val="28"/>
          <w:lang w:val="ru-RU"/>
        </w:rPr>
        <w:t>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298"/>
        <w:gridCol w:w="2675"/>
        <w:gridCol w:w="2962"/>
      </w:tblGrid>
      <w:tr w:rsidR="00525303" w:rsidRPr="00664A92" w:rsidTr="00D3065B">
        <w:trPr>
          <w:jc w:val="center"/>
        </w:trPr>
        <w:tc>
          <w:tcPr>
            <w:tcW w:w="993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98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b/>
                <w:sz w:val="28"/>
                <w:szCs w:val="28"/>
              </w:rPr>
              <w:t>Номер и наименование маршрута</w:t>
            </w:r>
          </w:p>
        </w:tc>
        <w:tc>
          <w:tcPr>
            <w:tcW w:w="2675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b/>
                <w:sz w:val="28"/>
                <w:szCs w:val="28"/>
              </w:rPr>
              <w:t>Вид перевозок</w:t>
            </w:r>
          </w:p>
        </w:tc>
        <w:tc>
          <w:tcPr>
            <w:tcW w:w="2962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b/>
                <w:sz w:val="28"/>
                <w:szCs w:val="28"/>
              </w:rPr>
              <w:t>Перевозчик</w:t>
            </w:r>
          </w:p>
        </w:tc>
      </w:tr>
      <w:tr w:rsidR="00525303" w:rsidRPr="00664A92" w:rsidTr="00D3065B">
        <w:trPr>
          <w:jc w:val="center"/>
        </w:trPr>
        <w:tc>
          <w:tcPr>
            <w:tcW w:w="993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98" w:type="dxa"/>
          </w:tcPr>
          <w:p w:rsidR="00525303" w:rsidRPr="00664A92" w:rsidRDefault="00436125" w:rsidP="00D3065B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  <w:lang w:val="ru-RU"/>
              </w:rPr>
              <w:t xml:space="preserve">№ 1 «г. Сортавала (ул. Маяковского) — </w:t>
            </w:r>
            <w:proofErr w:type="spellStart"/>
            <w:r w:rsidRPr="00664A92">
              <w:rPr>
                <w:rFonts w:cs="Times New Roman"/>
                <w:sz w:val="28"/>
                <w:szCs w:val="28"/>
                <w:lang w:val="ru-RU"/>
              </w:rPr>
              <w:t>п</w:t>
            </w:r>
            <w:r w:rsidR="00D3065B" w:rsidRPr="00664A92">
              <w:rPr>
                <w:rFonts w:cs="Times New Roman"/>
                <w:sz w:val="28"/>
                <w:szCs w:val="28"/>
                <w:lang w:val="ru-RU"/>
              </w:rPr>
              <w:t>гт</w:t>
            </w:r>
            <w:proofErr w:type="spellEnd"/>
            <w:r w:rsidRPr="00664A92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t>Хелюля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675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по нерегулируемым тарифам</w:t>
            </w:r>
          </w:p>
        </w:tc>
        <w:tc>
          <w:tcPr>
            <w:tcW w:w="2962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</w:tr>
      <w:tr w:rsidR="00525303" w:rsidRPr="00664A92" w:rsidTr="00D3065B">
        <w:trPr>
          <w:jc w:val="center"/>
        </w:trPr>
        <w:tc>
          <w:tcPr>
            <w:tcW w:w="993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98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664A92">
              <w:rPr>
                <w:rFonts w:cs="Times New Roman"/>
                <w:sz w:val="28"/>
                <w:szCs w:val="28"/>
                <w:lang w:val="ru-RU"/>
              </w:rPr>
              <w:t xml:space="preserve">№ 2 «г. Сортавала (ЦРБ) </w:t>
            </w:r>
            <w:r w:rsidRPr="00664A92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— пос. </w:t>
            </w:r>
            <w:proofErr w:type="spellStart"/>
            <w:r w:rsidRPr="00664A92">
              <w:rPr>
                <w:rFonts w:cs="Times New Roman"/>
                <w:sz w:val="28"/>
                <w:szCs w:val="28"/>
                <w:lang w:val="ru-RU"/>
              </w:rPr>
              <w:t>Хаапалампи</w:t>
            </w:r>
            <w:proofErr w:type="spellEnd"/>
            <w:r w:rsidRPr="00664A92">
              <w:rPr>
                <w:rFonts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675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664A92">
              <w:rPr>
                <w:rFonts w:cs="Times New Roman"/>
                <w:sz w:val="28"/>
                <w:szCs w:val="28"/>
              </w:rPr>
              <w:lastRenderedPageBreak/>
              <w:t>по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t>нерегулируемым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lastRenderedPageBreak/>
              <w:t>тарифам</w:t>
            </w:r>
            <w:proofErr w:type="spellEnd"/>
          </w:p>
        </w:tc>
        <w:tc>
          <w:tcPr>
            <w:tcW w:w="2962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lastRenderedPageBreak/>
              <w:t xml:space="preserve">ООО «Пассажирские </w:t>
            </w:r>
            <w:r w:rsidRPr="00664A92">
              <w:rPr>
                <w:rFonts w:cs="Times New Roman"/>
                <w:sz w:val="28"/>
                <w:szCs w:val="28"/>
              </w:rPr>
              <w:lastRenderedPageBreak/>
              <w:t>перевозки»</w:t>
            </w:r>
          </w:p>
        </w:tc>
      </w:tr>
      <w:tr w:rsidR="00525303" w:rsidRPr="00664A92" w:rsidTr="00D3065B">
        <w:trPr>
          <w:jc w:val="center"/>
        </w:trPr>
        <w:tc>
          <w:tcPr>
            <w:tcW w:w="993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98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  <w:lang w:val="ru-RU"/>
              </w:rPr>
              <w:t xml:space="preserve">№ 2А «г. Сортавала (ул. Первомайская) — пос.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t>Хаапалампи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675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по нерегулируемым тарифам</w:t>
            </w:r>
          </w:p>
        </w:tc>
        <w:tc>
          <w:tcPr>
            <w:tcW w:w="2962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</w:tr>
      <w:tr w:rsidR="00525303" w:rsidRPr="00664A92" w:rsidTr="00D3065B">
        <w:trPr>
          <w:jc w:val="center"/>
        </w:trPr>
        <w:tc>
          <w:tcPr>
            <w:tcW w:w="993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298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  <w:lang w:val="ru-RU"/>
              </w:rPr>
              <w:t xml:space="preserve">№ 5 «г. Сортавала (ул. Ладожская) — пос.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t>Туокслахти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2675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по нерегулируемым тарифам</w:t>
            </w:r>
          </w:p>
        </w:tc>
        <w:tc>
          <w:tcPr>
            <w:tcW w:w="2962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</w:tr>
      <w:tr w:rsidR="00D3065B" w:rsidRPr="00664A92" w:rsidTr="00D3065B">
        <w:trPr>
          <w:jc w:val="center"/>
        </w:trPr>
        <w:tc>
          <w:tcPr>
            <w:tcW w:w="993" w:type="dxa"/>
          </w:tcPr>
          <w:p w:rsidR="00D3065B" w:rsidRPr="00664A92" w:rsidRDefault="00D3065B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64A92">
              <w:rPr>
                <w:rFonts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98" w:type="dxa"/>
          </w:tcPr>
          <w:p w:rsidR="00D3065B" w:rsidRPr="00664A92" w:rsidRDefault="00D3065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664A92">
              <w:rPr>
                <w:rFonts w:cs="Times New Roman"/>
                <w:sz w:val="28"/>
                <w:szCs w:val="28"/>
                <w:lang w:val="ru-RU"/>
              </w:rPr>
              <w:t xml:space="preserve">№6 </w:t>
            </w:r>
            <w:proofErr w:type="spellStart"/>
            <w:r w:rsidRPr="00664A92">
              <w:rPr>
                <w:rFonts w:cs="Times New Roman"/>
                <w:sz w:val="28"/>
                <w:szCs w:val="28"/>
                <w:lang w:val="ru-RU"/>
              </w:rPr>
              <w:t>г</w:t>
            </w:r>
            <w:proofErr w:type="gramStart"/>
            <w:r w:rsidRPr="00664A92">
              <w:rPr>
                <w:rFonts w:cs="Times New Roman"/>
                <w:sz w:val="28"/>
                <w:szCs w:val="28"/>
                <w:lang w:val="ru-RU"/>
              </w:rPr>
              <w:t>.С</w:t>
            </w:r>
            <w:proofErr w:type="gramEnd"/>
            <w:r w:rsidRPr="00664A92">
              <w:rPr>
                <w:rFonts w:cs="Times New Roman"/>
                <w:sz w:val="28"/>
                <w:szCs w:val="28"/>
                <w:lang w:val="ru-RU"/>
              </w:rPr>
              <w:t>ортавала-п.Кааламо</w:t>
            </w:r>
            <w:proofErr w:type="spellEnd"/>
          </w:p>
        </w:tc>
        <w:tc>
          <w:tcPr>
            <w:tcW w:w="2675" w:type="dxa"/>
          </w:tcPr>
          <w:p w:rsidR="00D3065B" w:rsidRPr="00664A92" w:rsidRDefault="00D3065B" w:rsidP="00BB283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664A92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t>нерегулируемым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t>тарифам</w:t>
            </w:r>
            <w:proofErr w:type="spellEnd"/>
          </w:p>
        </w:tc>
        <w:tc>
          <w:tcPr>
            <w:tcW w:w="2962" w:type="dxa"/>
          </w:tcPr>
          <w:p w:rsidR="00D3065B" w:rsidRPr="00664A92" w:rsidRDefault="00D3065B" w:rsidP="00664A92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ООО «</w:t>
            </w:r>
            <w:r w:rsidR="00664A92">
              <w:rPr>
                <w:rFonts w:cs="Times New Roman"/>
                <w:sz w:val="28"/>
                <w:szCs w:val="28"/>
                <w:lang w:val="ru-RU"/>
              </w:rPr>
              <w:t>Регина транс-</w:t>
            </w:r>
            <w:proofErr w:type="spellStart"/>
            <w:r w:rsidR="00664A92">
              <w:rPr>
                <w:rFonts w:cs="Times New Roman"/>
                <w:sz w:val="28"/>
                <w:szCs w:val="28"/>
                <w:lang w:val="ru-RU"/>
              </w:rPr>
              <w:t>ойл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>»</w:t>
            </w:r>
          </w:p>
        </w:tc>
      </w:tr>
      <w:tr w:rsidR="00525303" w:rsidRPr="00664A92" w:rsidTr="00D3065B">
        <w:trPr>
          <w:jc w:val="center"/>
        </w:trPr>
        <w:tc>
          <w:tcPr>
            <w:tcW w:w="993" w:type="dxa"/>
          </w:tcPr>
          <w:p w:rsidR="00525303" w:rsidRPr="00664A92" w:rsidRDefault="00664A92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64A92">
              <w:rPr>
                <w:rFonts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98" w:type="dxa"/>
          </w:tcPr>
          <w:p w:rsidR="00525303" w:rsidRPr="00664A92" w:rsidRDefault="00436125" w:rsidP="00D3065B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 xml:space="preserve">№ 8 «г. </w:t>
            </w:r>
            <w:proofErr w:type="spellStart"/>
            <w:r w:rsidRPr="00664A92">
              <w:rPr>
                <w:rFonts w:cs="Times New Roman"/>
                <w:sz w:val="28"/>
                <w:szCs w:val="28"/>
              </w:rPr>
              <w:t>Сортавала</w:t>
            </w:r>
            <w:proofErr w:type="spellEnd"/>
            <w:r w:rsidRPr="00664A92">
              <w:rPr>
                <w:rFonts w:cs="Times New Roman"/>
                <w:sz w:val="28"/>
                <w:szCs w:val="28"/>
              </w:rPr>
              <w:t xml:space="preserve"> — п. Вяртсиля»</w:t>
            </w:r>
          </w:p>
        </w:tc>
        <w:tc>
          <w:tcPr>
            <w:tcW w:w="2675" w:type="dxa"/>
          </w:tcPr>
          <w:p w:rsidR="00525303" w:rsidRPr="00664A92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по нерегулируемым тарифам</w:t>
            </w:r>
          </w:p>
        </w:tc>
        <w:tc>
          <w:tcPr>
            <w:tcW w:w="2962" w:type="dxa"/>
          </w:tcPr>
          <w:p w:rsidR="00525303" w:rsidRPr="00664A92" w:rsidRDefault="00436125">
            <w:pPr>
              <w:rPr>
                <w:rFonts w:cs="Times New Roman"/>
                <w:sz w:val="28"/>
                <w:szCs w:val="28"/>
              </w:rPr>
            </w:pPr>
            <w:r w:rsidRPr="00664A92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</w:tr>
    </w:tbl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13. Анализ текущего состояния выявил следующие проблемы: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недостаточное транспортное сообщение с отдельными сельскими населёнными пунктами (</w:t>
      </w:r>
      <w:proofErr w:type="spellStart"/>
      <w:r w:rsidRPr="00D3065B">
        <w:rPr>
          <w:rFonts w:cs="Times New Roman"/>
          <w:sz w:val="28"/>
          <w:szCs w:val="28"/>
          <w:lang w:val="ru-RU"/>
        </w:rPr>
        <w:t>Партала</w:t>
      </w:r>
      <w:proofErr w:type="spellEnd"/>
      <w:r w:rsidRPr="00D3065B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D90CE8" w:rsidRPr="00D3065B">
        <w:rPr>
          <w:rFonts w:cs="Times New Roman"/>
          <w:sz w:val="28"/>
          <w:szCs w:val="28"/>
          <w:lang w:val="ru-RU"/>
        </w:rPr>
        <w:t>Гидрогородок</w:t>
      </w:r>
      <w:proofErr w:type="spellEnd"/>
      <w:r w:rsidR="00D90CE8" w:rsidRPr="00D3065B">
        <w:rPr>
          <w:rFonts w:cs="Times New Roman"/>
          <w:sz w:val="28"/>
          <w:szCs w:val="28"/>
          <w:lang w:val="ru-RU"/>
        </w:rPr>
        <w:t xml:space="preserve"> </w:t>
      </w:r>
      <w:r w:rsidRPr="00D3065B">
        <w:rPr>
          <w:rFonts w:cs="Times New Roman"/>
          <w:sz w:val="28"/>
          <w:szCs w:val="28"/>
          <w:lang w:val="ru-RU"/>
        </w:rPr>
        <w:t xml:space="preserve"> и другие);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сезонный характер пассажиропотока, связанный с туристическим потоком (горный парк «</w:t>
      </w:r>
      <w:proofErr w:type="spellStart"/>
      <w:r w:rsidRPr="00D3065B">
        <w:rPr>
          <w:rFonts w:cs="Times New Roman"/>
          <w:sz w:val="28"/>
          <w:szCs w:val="28"/>
          <w:lang w:val="ru-RU"/>
        </w:rPr>
        <w:t>Рускеала</w:t>
      </w:r>
      <w:proofErr w:type="spellEnd"/>
      <w:r w:rsidRPr="00D3065B">
        <w:rPr>
          <w:rFonts w:cs="Times New Roman"/>
          <w:sz w:val="28"/>
          <w:szCs w:val="28"/>
          <w:lang w:val="ru-RU"/>
        </w:rPr>
        <w:t>», Валаам);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необходимость обновления подвижного состава;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потребность в развитии инфраструктуры (обустройство остановочных пунктов, навигация).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IV</w:t>
      </w:r>
      <w:r w:rsidRPr="00D3065B">
        <w:rPr>
          <w:rFonts w:cs="Times New Roman"/>
          <w:b/>
          <w:sz w:val="28"/>
          <w:szCs w:val="28"/>
          <w:lang w:val="ru-RU"/>
        </w:rPr>
        <w:t>. Виды регулярных перевозок по муниципальным маршрутам и план изменения вида перевозок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14. На период действия Документа планирования изменение вида регулярных перевозок по действующим муниципальным маршрутам не планируется. Все действующие маршруты сохраняются по нерегулируемым тарифам.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15. В случае изменения социально-экономической ситуации в округе и появления оснований, предусмотренных статьёй 18 Федерального закона № 220-ФЗ, уполномоченный орган вправе внести изменения в настоящий Документ планирования в части изменения вида регулярных перевозок по отдельным маршрутам.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V</w:t>
      </w:r>
      <w:r w:rsidRPr="00D3065B">
        <w:rPr>
          <w:rFonts w:cs="Times New Roman"/>
          <w:b/>
          <w:sz w:val="28"/>
          <w:szCs w:val="28"/>
          <w:lang w:val="ru-RU"/>
        </w:rPr>
        <w:t>. План изменения муниципальных маршрутов регулярных перевозок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p w:rsidR="00525303" w:rsidRPr="00D3065B" w:rsidRDefault="00436125" w:rsidP="00D3065B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16. В период действия Документа планирования планируется следующее:</w:t>
      </w:r>
    </w:p>
    <w:tbl>
      <w:tblPr>
        <w:tblStyle w:val="aff0"/>
        <w:tblW w:w="10268" w:type="dxa"/>
        <w:jc w:val="center"/>
        <w:tblLook w:val="04A0" w:firstRow="1" w:lastRow="0" w:firstColumn="1" w:lastColumn="0" w:noHBand="0" w:noVBand="1"/>
      </w:tblPr>
      <w:tblGrid>
        <w:gridCol w:w="715"/>
        <w:gridCol w:w="2696"/>
        <w:gridCol w:w="2246"/>
        <w:gridCol w:w="2877"/>
        <w:gridCol w:w="1734"/>
      </w:tblGrid>
      <w:tr w:rsidR="00525303" w:rsidRPr="00D3065B" w:rsidTr="000D7B7C">
        <w:trPr>
          <w:jc w:val="center"/>
        </w:trPr>
        <w:tc>
          <w:tcPr>
            <w:tcW w:w="71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696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Номер и наименование маршрута</w:t>
            </w:r>
          </w:p>
        </w:tc>
        <w:tc>
          <w:tcPr>
            <w:tcW w:w="2246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Вид изменения</w:t>
            </w:r>
          </w:p>
        </w:tc>
        <w:tc>
          <w:tcPr>
            <w:tcW w:w="2877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Содержание изменения</w:t>
            </w:r>
          </w:p>
        </w:tc>
        <w:tc>
          <w:tcPr>
            <w:tcW w:w="1734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Срок</w:t>
            </w:r>
          </w:p>
        </w:tc>
      </w:tr>
      <w:tr w:rsidR="00525303" w:rsidRPr="00D3065B" w:rsidTr="000D7B7C">
        <w:trPr>
          <w:jc w:val="center"/>
        </w:trPr>
        <w:tc>
          <w:tcPr>
            <w:tcW w:w="71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96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№ 9 «г. Сортавала — </w:t>
            </w:r>
            <w:r w:rsidR="00664A92">
              <w:rPr>
                <w:rFonts w:cs="Times New Roman"/>
                <w:sz w:val="28"/>
                <w:szCs w:val="28"/>
                <w:lang w:val="ru-RU"/>
              </w:rPr>
              <w:t>п</w:t>
            </w: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t>Партала</w:t>
            </w:r>
            <w:proofErr w:type="spellEnd"/>
            <w:r w:rsidRPr="00D3065B">
              <w:rPr>
                <w:rFonts w:cs="Times New Roman"/>
                <w:sz w:val="28"/>
                <w:szCs w:val="28"/>
                <w:lang w:val="ru-RU"/>
              </w:rPr>
              <w:t>» (предварительно)</w:t>
            </w:r>
          </w:p>
          <w:p w:rsidR="00D90CE8" w:rsidRPr="00D3065B" w:rsidRDefault="00D90CE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Через Горный парк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lastRenderedPageBreak/>
              <w:t>Рускеала</w:t>
            </w:r>
            <w:proofErr w:type="spellEnd"/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 (сезонно)</w:t>
            </w:r>
          </w:p>
        </w:tc>
        <w:tc>
          <w:tcPr>
            <w:tcW w:w="2246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lastRenderedPageBreak/>
              <w:t>Установление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новый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2877" w:type="dxa"/>
          </w:tcPr>
          <w:p w:rsidR="00525303" w:rsidRPr="00D3065B" w:rsidRDefault="00436125" w:rsidP="0047332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Организация нового пригородного маршрута для обеспечения </w:t>
            </w:r>
            <w:r w:rsidRPr="00D3065B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транспортной связи </w:t>
            </w:r>
            <w:r w:rsidR="0047332B">
              <w:rPr>
                <w:rFonts w:cs="Times New Roman"/>
                <w:sz w:val="28"/>
                <w:szCs w:val="28"/>
                <w:lang w:val="ru-RU"/>
              </w:rPr>
              <w:t>п</w:t>
            </w: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t>Партала</w:t>
            </w:r>
            <w:proofErr w:type="spellEnd"/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 с административным центром</w:t>
            </w:r>
          </w:p>
        </w:tc>
        <w:tc>
          <w:tcPr>
            <w:tcW w:w="1734" w:type="dxa"/>
          </w:tcPr>
          <w:p w:rsidR="00525303" w:rsidRPr="0047332B" w:rsidRDefault="0047332B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До момента определения перевозчика</w:t>
            </w:r>
          </w:p>
        </w:tc>
      </w:tr>
      <w:tr w:rsidR="000D7B7C" w:rsidRPr="000D7B7C" w:rsidTr="000D7B7C">
        <w:trPr>
          <w:jc w:val="center"/>
        </w:trPr>
        <w:tc>
          <w:tcPr>
            <w:tcW w:w="715" w:type="dxa"/>
          </w:tcPr>
          <w:p w:rsidR="000D7B7C" w:rsidRDefault="000D7B7C" w:rsidP="00B96B17">
            <w:pPr>
              <w:pStyle w:val="ConsPlusNormal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 xml:space="preserve">  2</w:t>
            </w:r>
          </w:p>
        </w:tc>
        <w:tc>
          <w:tcPr>
            <w:tcW w:w="2696" w:type="dxa"/>
          </w:tcPr>
          <w:p w:rsidR="000D7B7C" w:rsidRDefault="000D7B7C" w:rsidP="00B96B17">
            <w:pPr>
              <w:pStyle w:val="ConsPlusNormal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1А - г. Сортавала (</w:t>
            </w:r>
            <w:proofErr w:type="spellStart"/>
            <w:r>
              <w:rPr>
                <w:rFonts w:eastAsia="Times New Roman"/>
                <w:lang w:eastAsia="ru-RU"/>
              </w:rPr>
              <w:t>Гидрогородок</w:t>
            </w:r>
            <w:proofErr w:type="spellEnd"/>
            <w:r>
              <w:rPr>
                <w:rFonts w:eastAsia="Times New Roman"/>
                <w:lang w:eastAsia="ru-RU"/>
              </w:rPr>
              <w:t xml:space="preserve">) – </w:t>
            </w:r>
            <w:proofErr w:type="spellStart"/>
            <w:r>
              <w:rPr>
                <w:rFonts w:eastAsia="Times New Roman"/>
                <w:lang w:eastAsia="ru-RU"/>
              </w:rPr>
              <w:t>пгт</w:t>
            </w:r>
            <w:proofErr w:type="spellEnd"/>
            <w:r>
              <w:rPr>
                <w:rFonts w:eastAsia="Times New Roman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/>
                <w:lang w:eastAsia="ru-RU"/>
              </w:rPr>
              <w:t>Хелюля</w:t>
            </w:r>
            <w:proofErr w:type="spellEnd"/>
            <w:r>
              <w:rPr>
                <w:rFonts w:eastAsia="Times New Roman"/>
                <w:lang w:eastAsia="ru-RU"/>
              </w:rPr>
              <w:t xml:space="preserve"> (ул. Полевая)</w:t>
            </w:r>
          </w:p>
        </w:tc>
        <w:tc>
          <w:tcPr>
            <w:tcW w:w="2246" w:type="dxa"/>
          </w:tcPr>
          <w:p w:rsidR="000D7B7C" w:rsidRDefault="000D7B7C" w:rsidP="00B96B17">
            <w:pPr>
              <w:pStyle w:val="ConsPlusNormal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 нерегулируемым тарифам</w:t>
            </w:r>
          </w:p>
        </w:tc>
        <w:tc>
          <w:tcPr>
            <w:tcW w:w="2877" w:type="dxa"/>
          </w:tcPr>
          <w:p w:rsidR="000D7B7C" w:rsidRDefault="000D7B7C" w:rsidP="000D7B7C">
            <w:pPr>
              <w:pStyle w:val="ConsPlusNormal"/>
              <w:jc w:val="both"/>
              <w:rPr>
                <w:rFonts w:eastAsia="Times New Roman"/>
                <w:lang w:eastAsia="ru-RU"/>
              </w:rPr>
            </w:pPr>
            <w:r w:rsidRPr="00D3065B">
              <w:t xml:space="preserve">Организация нового пригородного маршрута для обеспечения транспортной связи </w:t>
            </w:r>
            <w:r>
              <w:t>г. Сортавала (</w:t>
            </w:r>
            <w:proofErr w:type="spellStart"/>
            <w:r>
              <w:t>Гидрогородок</w:t>
            </w:r>
            <w:proofErr w:type="spellEnd"/>
            <w:r>
              <w:t xml:space="preserve">) </w:t>
            </w:r>
            <w:r w:rsidRPr="00D3065B">
              <w:t>с административным центром</w:t>
            </w:r>
          </w:p>
        </w:tc>
        <w:tc>
          <w:tcPr>
            <w:tcW w:w="1734" w:type="dxa"/>
          </w:tcPr>
          <w:p w:rsidR="000D7B7C" w:rsidRPr="000D7B7C" w:rsidRDefault="000D7B7C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До момента определения перевозчика</w:t>
            </w:r>
          </w:p>
        </w:tc>
      </w:tr>
      <w:tr w:rsidR="000D7B7C" w:rsidRPr="00D3065B" w:rsidTr="000D7B7C">
        <w:trPr>
          <w:jc w:val="center"/>
        </w:trPr>
        <w:tc>
          <w:tcPr>
            <w:tcW w:w="715" w:type="dxa"/>
          </w:tcPr>
          <w:p w:rsidR="000D7B7C" w:rsidRPr="000D7B7C" w:rsidRDefault="000D7B7C" w:rsidP="00B96B1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696" w:type="dxa"/>
          </w:tcPr>
          <w:p w:rsidR="000D7B7C" w:rsidRPr="0047332B" w:rsidRDefault="000D7B7C" w:rsidP="00B96B1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0D7B7C">
              <w:rPr>
                <w:rFonts w:cs="Times New Roman"/>
                <w:sz w:val="28"/>
                <w:szCs w:val="28"/>
                <w:lang w:val="ru-RU"/>
              </w:rPr>
              <w:t xml:space="preserve">Действующие маршруты № 1, 2, 2А, 5,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6, </w:t>
            </w:r>
            <w:r w:rsidRPr="000D7B7C">
              <w:rPr>
                <w:rFonts w:cs="Times New Roman"/>
                <w:sz w:val="28"/>
                <w:szCs w:val="28"/>
                <w:lang w:val="ru-RU"/>
              </w:rPr>
              <w:t xml:space="preserve">8, </w:t>
            </w:r>
            <w:r>
              <w:rPr>
                <w:rFonts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2246" w:type="dxa"/>
          </w:tcPr>
          <w:p w:rsidR="000D7B7C" w:rsidRPr="00D3065B" w:rsidRDefault="000D7B7C" w:rsidP="00B96B1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0D7B7C">
              <w:rPr>
                <w:rFonts w:cs="Times New Roman"/>
                <w:sz w:val="28"/>
                <w:szCs w:val="28"/>
                <w:lang w:val="ru-RU"/>
              </w:rPr>
              <w:t>Изменение</w:t>
            </w: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 (при необходимости)</w:t>
            </w:r>
          </w:p>
        </w:tc>
        <w:tc>
          <w:tcPr>
            <w:tcW w:w="2877" w:type="dxa"/>
          </w:tcPr>
          <w:p w:rsidR="000D7B7C" w:rsidRPr="00D3065B" w:rsidRDefault="000D7B7C" w:rsidP="00B96B17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Корректировка расписания и промежуточных остановочных пунктов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при обращении перевозчиков </w:t>
            </w:r>
            <w:r w:rsidRPr="00D3065B">
              <w:rPr>
                <w:rFonts w:cs="Times New Roman"/>
                <w:sz w:val="28"/>
                <w:szCs w:val="28"/>
                <w:lang w:val="ru-RU"/>
              </w:rPr>
              <w:t>по итогам обследования пассажиропотоков</w:t>
            </w:r>
          </w:p>
        </w:tc>
        <w:tc>
          <w:tcPr>
            <w:tcW w:w="1734" w:type="dxa"/>
          </w:tcPr>
          <w:p w:rsidR="000D7B7C" w:rsidRPr="00D3065B" w:rsidRDefault="000D7B7C" w:rsidP="00B96B1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Ежегодно</w:t>
            </w:r>
            <w:proofErr w:type="spellEnd"/>
          </w:p>
        </w:tc>
      </w:tr>
    </w:tbl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17. Отмена действующих муниципальных маршрутов регулярных перевозок в период действия Документа планирования не планируется.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VI</w:t>
      </w:r>
      <w:r w:rsidRPr="00D3065B">
        <w:rPr>
          <w:rFonts w:cs="Times New Roman"/>
          <w:b/>
          <w:sz w:val="28"/>
          <w:szCs w:val="28"/>
          <w:lang w:val="ru-RU"/>
        </w:rPr>
        <w:t>. План-график заключения муниципальных контрактов и проведения конкурсных процедур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18. Проведение электронных аукционов на право заключения муниципальных контрактов на осуществление регулярных перевозок по регулируемым тарифам в период действия Документа планирования не планируется (все действующие маршруты обслуживаются по нерегулируемым тарифам).</w:t>
      </w:r>
    </w:p>
    <w:p w:rsidR="00D90CE8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19. Проведение открытых конкурсов </w:t>
      </w:r>
      <w:proofErr w:type="gramStart"/>
      <w:r w:rsidRPr="00D3065B">
        <w:rPr>
          <w:rFonts w:cs="Times New Roman"/>
          <w:sz w:val="28"/>
          <w:szCs w:val="28"/>
          <w:lang w:val="ru-RU"/>
        </w:rPr>
        <w:t>на право получения свидетельств об осуществлении перевозок по нерегулируемым тарифам на муниципальных маршрутах в период</w:t>
      </w:r>
      <w:proofErr w:type="gramEnd"/>
      <w:r w:rsidRPr="00D3065B">
        <w:rPr>
          <w:rFonts w:cs="Times New Roman"/>
          <w:sz w:val="28"/>
          <w:szCs w:val="28"/>
          <w:lang w:val="ru-RU"/>
        </w:rPr>
        <w:t xml:space="preserve"> действия Документа планирования</w:t>
      </w:r>
      <w:r w:rsidR="00D90CE8" w:rsidRPr="00D3065B">
        <w:rPr>
          <w:rFonts w:cs="Times New Roman"/>
          <w:sz w:val="28"/>
          <w:szCs w:val="28"/>
          <w:lang w:val="ru-RU"/>
        </w:rPr>
        <w:t>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2729"/>
        <w:gridCol w:w="2246"/>
        <w:gridCol w:w="2811"/>
        <w:gridCol w:w="1730"/>
      </w:tblGrid>
      <w:tr w:rsidR="00D90CE8" w:rsidRPr="00D3065B" w:rsidTr="000D7B7C">
        <w:trPr>
          <w:jc w:val="center"/>
        </w:trPr>
        <w:tc>
          <w:tcPr>
            <w:tcW w:w="671" w:type="dxa"/>
          </w:tcPr>
          <w:p w:rsidR="00D90CE8" w:rsidRPr="00D3065B" w:rsidRDefault="00D90CE8" w:rsidP="00BB28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729" w:type="dxa"/>
          </w:tcPr>
          <w:p w:rsidR="00D90CE8" w:rsidRPr="00D3065B" w:rsidRDefault="00D90CE8" w:rsidP="00BB2830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Номер</w:t>
            </w:r>
            <w:proofErr w:type="spellEnd"/>
            <w:r w:rsidRPr="00D3065B">
              <w:rPr>
                <w:rFonts w:cs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наименование</w:t>
            </w:r>
            <w:proofErr w:type="spellEnd"/>
            <w:r w:rsidRPr="00D3065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маршрута</w:t>
            </w:r>
            <w:proofErr w:type="spellEnd"/>
          </w:p>
        </w:tc>
        <w:tc>
          <w:tcPr>
            <w:tcW w:w="2246" w:type="dxa"/>
          </w:tcPr>
          <w:p w:rsidR="00D90CE8" w:rsidRPr="00D3065B" w:rsidRDefault="00D90CE8" w:rsidP="00BB2830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Вид</w:t>
            </w:r>
            <w:proofErr w:type="spellEnd"/>
            <w:r w:rsidRPr="00D3065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изменения</w:t>
            </w:r>
            <w:proofErr w:type="spellEnd"/>
          </w:p>
        </w:tc>
        <w:tc>
          <w:tcPr>
            <w:tcW w:w="2811" w:type="dxa"/>
          </w:tcPr>
          <w:p w:rsidR="00D90CE8" w:rsidRPr="00D3065B" w:rsidRDefault="00D90CE8" w:rsidP="00BB2830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Содержание</w:t>
            </w:r>
            <w:proofErr w:type="spellEnd"/>
            <w:r w:rsidRPr="00D3065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изменения</w:t>
            </w:r>
            <w:proofErr w:type="spellEnd"/>
          </w:p>
        </w:tc>
        <w:tc>
          <w:tcPr>
            <w:tcW w:w="1730" w:type="dxa"/>
          </w:tcPr>
          <w:p w:rsidR="00D90CE8" w:rsidRPr="00D3065B" w:rsidRDefault="00D90CE8" w:rsidP="00BB283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b/>
                <w:sz w:val="28"/>
                <w:szCs w:val="28"/>
              </w:rPr>
              <w:t>Срок</w:t>
            </w:r>
            <w:proofErr w:type="spellEnd"/>
          </w:p>
        </w:tc>
      </w:tr>
      <w:tr w:rsidR="00D90CE8" w:rsidRPr="00D3065B" w:rsidTr="000D7B7C">
        <w:trPr>
          <w:jc w:val="center"/>
        </w:trPr>
        <w:tc>
          <w:tcPr>
            <w:tcW w:w="671" w:type="dxa"/>
          </w:tcPr>
          <w:p w:rsidR="00D90CE8" w:rsidRPr="00D3065B" w:rsidRDefault="00D90CE8" w:rsidP="00BB28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729" w:type="dxa"/>
          </w:tcPr>
          <w:p w:rsidR="00D90CE8" w:rsidRPr="00D3065B" w:rsidRDefault="00D90CE8" w:rsidP="00BB2830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№ 9 «г. Сортавала — </w:t>
            </w:r>
            <w:r w:rsidR="0047332B">
              <w:rPr>
                <w:rFonts w:cs="Times New Roman"/>
                <w:sz w:val="28"/>
                <w:szCs w:val="28"/>
                <w:lang w:val="ru-RU"/>
              </w:rPr>
              <w:t>п</w:t>
            </w: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t>Партала</w:t>
            </w:r>
            <w:proofErr w:type="spellEnd"/>
            <w:r w:rsidRPr="00D3065B">
              <w:rPr>
                <w:rFonts w:cs="Times New Roman"/>
                <w:sz w:val="28"/>
                <w:szCs w:val="28"/>
                <w:lang w:val="ru-RU"/>
              </w:rPr>
              <w:t>» (предварительно)</w:t>
            </w:r>
          </w:p>
          <w:p w:rsidR="00D90CE8" w:rsidRPr="00D3065B" w:rsidRDefault="00D90CE8" w:rsidP="00BB2830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Через Горный парк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t>Рускеала</w:t>
            </w:r>
            <w:proofErr w:type="spellEnd"/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 (сезонно)</w:t>
            </w:r>
          </w:p>
        </w:tc>
        <w:tc>
          <w:tcPr>
            <w:tcW w:w="2246" w:type="dxa"/>
          </w:tcPr>
          <w:p w:rsidR="00D90CE8" w:rsidRPr="00D3065B" w:rsidRDefault="00D90CE8" w:rsidP="00BB2830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Установление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новый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2811" w:type="dxa"/>
          </w:tcPr>
          <w:p w:rsidR="00D90CE8" w:rsidRPr="00D3065B" w:rsidRDefault="00D90CE8" w:rsidP="00BB2830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Организация нового пригородного маршрута для </w:t>
            </w:r>
            <w:r w:rsidR="0047332B">
              <w:rPr>
                <w:rFonts w:cs="Times New Roman"/>
                <w:sz w:val="28"/>
                <w:szCs w:val="28"/>
                <w:lang w:val="ru-RU"/>
              </w:rPr>
              <w:t xml:space="preserve">обеспечения транспортной связи </w:t>
            </w:r>
            <w:r w:rsidR="0047332B">
              <w:rPr>
                <w:rFonts w:cs="Times New Roman"/>
                <w:sz w:val="28"/>
                <w:szCs w:val="28"/>
                <w:lang w:val="ru-RU"/>
              </w:rPr>
              <w:lastRenderedPageBreak/>
              <w:t>п</w:t>
            </w: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t>Партала</w:t>
            </w:r>
            <w:proofErr w:type="spellEnd"/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 с административным центром</w:t>
            </w:r>
          </w:p>
        </w:tc>
        <w:tc>
          <w:tcPr>
            <w:tcW w:w="1730" w:type="dxa"/>
          </w:tcPr>
          <w:p w:rsidR="00D90CE8" w:rsidRPr="0047332B" w:rsidRDefault="0047332B" w:rsidP="00BB2830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До момента определения перевозчика</w:t>
            </w:r>
          </w:p>
        </w:tc>
      </w:tr>
      <w:tr w:rsidR="000D7B7C" w:rsidRPr="00D3065B" w:rsidTr="000D7B7C">
        <w:trPr>
          <w:jc w:val="center"/>
        </w:trPr>
        <w:tc>
          <w:tcPr>
            <w:tcW w:w="671" w:type="dxa"/>
          </w:tcPr>
          <w:p w:rsidR="000D7B7C" w:rsidRDefault="000D7B7C" w:rsidP="00B96B17">
            <w:pPr>
              <w:pStyle w:val="ConsPlusNormal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 xml:space="preserve">  2</w:t>
            </w:r>
          </w:p>
        </w:tc>
        <w:tc>
          <w:tcPr>
            <w:tcW w:w="2729" w:type="dxa"/>
          </w:tcPr>
          <w:p w:rsidR="000D7B7C" w:rsidRDefault="000D7B7C" w:rsidP="00B96B17">
            <w:pPr>
              <w:pStyle w:val="ConsPlusNormal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1А - г. Сортавала (</w:t>
            </w:r>
            <w:proofErr w:type="spellStart"/>
            <w:r>
              <w:rPr>
                <w:rFonts w:eastAsia="Times New Roman"/>
                <w:lang w:eastAsia="ru-RU"/>
              </w:rPr>
              <w:t>Гидрогородок</w:t>
            </w:r>
            <w:proofErr w:type="spellEnd"/>
            <w:r>
              <w:rPr>
                <w:rFonts w:eastAsia="Times New Roman"/>
                <w:lang w:eastAsia="ru-RU"/>
              </w:rPr>
              <w:t xml:space="preserve">) – </w:t>
            </w:r>
            <w:proofErr w:type="spellStart"/>
            <w:r>
              <w:rPr>
                <w:rFonts w:eastAsia="Times New Roman"/>
                <w:lang w:eastAsia="ru-RU"/>
              </w:rPr>
              <w:t>пгт</w:t>
            </w:r>
            <w:proofErr w:type="spellEnd"/>
            <w:r>
              <w:rPr>
                <w:rFonts w:eastAsia="Times New Roman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/>
                <w:lang w:eastAsia="ru-RU"/>
              </w:rPr>
              <w:t>Хелюля</w:t>
            </w:r>
            <w:proofErr w:type="spellEnd"/>
            <w:r>
              <w:rPr>
                <w:rFonts w:eastAsia="Times New Roman"/>
                <w:lang w:eastAsia="ru-RU"/>
              </w:rPr>
              <w:t xml:space="preserve"> (ул. Полевая)</w:t>
            </w:r>
          </w:p>
        </w:tc>
        <w:tc>
          <w:tcPr>
            <w:tcW w:w="2246" w:type="dxa"/>
          </w:tcPr>
          <w:p w:rsidR="000D7B7C" w:rsidRDefault="000D7B7C" w:rsidP="00B96B17">
            <w:pPr>
              <w:pStyle w:val="ConsPlusNormal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 нерегулируемым тарифам</w:t>
            </w:r>
          </w:p>
        </w:tc>
        <w:tc>
          <w:tcPr>
            <w:tcW w:w="2811" w:type="dxa"/>
          </w:tcPr>
          <w:p w:rsidR="000D7B7C" w:rsidRDefault="000D7B7C" w:rsidP="00B96B17">
            <w:pPr>
              <w:pStyle w:val="ConsPlusNormal"/>
              <w:jc w:val="both"/>
              <w:rPr>
                <w:rFonts w:eastAsia="Times New Roman"/>
                <w:lang w:eastAsia="ru-RU"/>
              </w:rPr>
            </w:pPr>
            <w:r w:rsidRPr="00D3065B">
              <w:t xml:space="preserve">Организация нового пригородного маршрута для обеспечения транспортной связи </w:t>
            </w:r>
            <w:r>
              <w:t>г. Сортавала (</w:t>
            </w:r>
            <w:proofErr w:type="spellStart"/>
            <w:r>
              <w:t>Гидрогородок</w:t>
            </w:r>
            <w:proofErr w:type="spellEnd"/>
            <w:r>
              <w:t xml:space="preserve">) </w:t>
            </w:r>
            <w:r w:rsidRPr="00D3065B">
              <w:t>с административным центром</w:t>
            </w:r>
          </w:p>
        </w:tc>
        <w:tc>
          <w:tcPr>
            <w:tcW w:w="1730" w:type="dxa"/>
          </w:tcPr>
          <w:p w:rsidR="000D7B7C" w:rsidRPr="000D7B7C" w:rsidRDefault="000D7B7C" w:rsidP="00B96B17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До момента определения перевозчика</w:t>
            </w:r>
          </w:p>
        </w:tc>
      </w:tr>
    </w:tbl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20. По вновь устанавливаемым маршрутам (в случае их установления) уполномоченный орган рассмотрит заявления перевозчиков в порядке, установленном Федеральным законом № 220-ФЗ, и при необходимости проведёт конкурсные процедуры.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VII</w:t>
      </w:r>
      <w:r w:rsidRPr="00D3065B">
        <w:rPr>
          <w:rFonts w:cs="Times New Roman"/>
          <w:b/>
          <w:sz w:val="28"/>
          <w:szCs w:val="28"/>
          <w:lang w:val="ru-RU"/>
        </w:rPr>
        <w:t>. План проведения иных мероприятий, направленных на обеспечение транспортного обслуживания населения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45"/>
        <w:gridCol w:w="2797"/>
        <w:gridCol w:w="3885"/>
        <w:gridCol w:w="2422"/>
      </w:tblGrid>
      <w:tr w:rsidR="00525303" w:rsidRPr="00D3065B" w:rsidTr="0047332B">
        <w:trPr>
          <w:jc w:val="center"/>
        </w:trPr>
        <w:tc>
          <w:tcPr>
            <w:tcW w:w="64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797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85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422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Срок</w:t>
            </w:r>
          </w:p>
        </w:tc>
      </w:tr>
      <w:tr w:rsidR="00525303" w:rsidRPr="00D3065B" w:rsidTr="0047332B">
        <w:trPr>
          <w:jc w:val="center"/>
        </w:trPr>
        <w:tc>
          <w:tcPr>
            <w:tcW w:w="64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797" w:type="dxa"/>
          </w:tcPr>
          <w:p w:rsidR="00525303" w:rsidRPr="00D3065B" w:rsidRDefault="0047332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Мониторинг </w:t>
            </w:r>
            <w:proofErr w:type="spellStart"/>
            <w:r w:rsidR="00436125" w:rsidRPr="00D3065B">
              <w:rPr>
                <w:rFonts w:cs="Times New Roman"/>
                <w:sz w:val="28"/>
                <w:szCs w:val="28"/>
              </w:rPr>
              <w:t>пассажиропотоков</w:t>
            </w:r>
            <w:proofErr w:type="spellEnd"/>
          </w:p>
        </w:tc>
        <w:tc>
          <w:tcPr>
            <w:tcW w:w="3885" w:type="dxa"/>
          </w:tcPr>
          <w:p w:rsidR="00525303" w:rsidRPr="00D3065B" w:rsidRDefault="0047332B">
            <w:pPr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мониторинг</w:t>
            </w:r>
            <w:r w:rsidR="00436125" w:rsidRPr="00D3065B">
              <w:rPr>
                <w:rFonts w:cs="Times New Roman"/>
                <w:sz w:val="28"/>
                <w:szCs w:val="28"/>
                <w:lang w:val="ru-RU"/>
              </w:rPr>
              <w:t xml:space="preserve"> пассажиропотоков на действующих маршрутах для оптимизации расписания</w:t>
            </w:r>
          </w:p>
        </w:tc>
        <w:tc>
          <w:tcPr>
            <w:tcW w:w="2422" w:type="dxa"/>
          </w:tcPr>
          <w:p w:rsidR="00525303" w:rsidRPr="0047332B" w:rsidRDefault="0047332B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На основании обращений</w:t>
            </w:r>
          </w:p>
        </w:tc>
      </w:tr>
      <w:tr w:rsidR="00525303" w:rsidRPr="00D3065B" w:rsidTr="0047332B">
        <w:trPr>
          <w:jc w:val="center"/>
        </w:trPr>
        <w:tc>
          <w:tcPr>
            <w:tcW w:w="64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797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Обустройство остановочных пунктов</w:t>
            </w:r>
          </w:p>
        </w:tc>
        <w:tc>
          <w:tcPr>
            <w:tcW w:w="3885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>Установка знаков, павильонов, навигации на остановочных пунктах по действующим и новым маршрутам</w:t>
            </w:r>
          </w:p>
        </w:tc>
        <w:tc>
          <w:tcPr>
            <w:tcW w:w="2422" w:type="dxa"/>
          </w:tcPr>
          <w:p w:rsidR="00525303" w:rsidRPr="00D3065B" w:rsidRDefault="00436125" w:rsidP="00D90CE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2026–20</w:t>
            </w:r>
            <w:r w:rsidR="00D90CE8" w:rsidRPr="00D3065B">
              <w:rPr>
                <w:rFonts w:cs="Times New Roman"/>
                <w:sz w:val="28"/>
                <w:szCs w:val="28"/>
                <w:lang w:val="ru-RU"/>
              </w:rPr>
              <w:t>30</w:t>
            </w:r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годы</w:t>
            </w:r>
            <w:proofErr w:type="spellEnd"/>
          </w:p>
        </w:tc>
      </w:tr>
      <w:tr w:rsidR="00525303" w:rsidRPr="00D3065B" w:rsidTr="0047332B">
        <w:trPr>
          <w:jc w:val="center"/>
        </w:trPr>
        <w:tc>
          <w:tcPr>
            <w:tcW w:w="64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797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Информирование населения</w:t>
            </w:r>
          </w:p>
        </w:tc>
        <w:tc>
          <w:tcPr>
            <w:tcW w:w="3885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>Размещение актуальной информации о маршрутах и расписании на официальном сайте округа и в СМИ</w:t>
            </w:r>
          </w:p>
        </w:tc>
        <w:tc>
          <w:tcPr>
            <w:tcW w:w="2422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Постоянно</w:t>
            </w:r>
            <w:proofErr w:type="spellEnd"/>
          </w:p>
        </w:tc>
      </w:tr>
      <w:tr w:rsidR="00525303" w:rsidRPr="00D3065B" w:rsidTr="0047332B">
        <w:trPr>
          <w:jc w:val="center"/>
        </w:trPr>
        <w:tc>
          <w:tcPr>
            <w:tcW w:w="64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797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Координация с региональным транспортом</w:t>
            </w:r>
          </w:p>
        </w:tc>
        <w:tc>
          <w:tcPr>
            <w:tcW w:w="3885" w:type="dxa"/>
          </w:tcPr>
          <w:p w:rsidR="00525303" w:rsidRPr="00D3065B" w:rsidRDefault="00436125" w:rsidP="00D90CE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Согласование расписаний с межмуниципальными и междугородними маршрутами </w:t>
            </w:r>
          </w:p>
        </w:tc>
        <w:tc>
          <w:tcPr>
            <w:tcW w:w="2422" w:type="dxa"/>
          </w:tcPr>
          <w:p w:rsidR="00525303" w:rsidRPr="0047332B" w:rsidRDefault="0047332B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По мере поступления обращений</w:t>
            </w:r>
          </w:p>
        </w:tc>
      </w:tr>
      <w:tr w:rsidR="00525303" w:rsidRPr="00D3065B" w:rsidTr="0047332B">
        <w:trPr>
          <w:jc w:val="center"/>
        </w:trPr>
        <w:tc>
          <w:tcPr>
            <w:tcW w:w="64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797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Развитие туристических маршрутов</w:t>
            </w:r>
          </w:p>
        </w:tc>
        <w:tc>
          <w:tcPr>
            <w:tcW w:w="3885" w:type="dxa"/>
          </w:tcPr>
          <w:p w:rsidR="00525303" w:rsidRPr="00D3065B" w:rsidRDefault="0047332B">
            <w:pPr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выявление</w:t>
            </w:r>
            <w:r w:rsidR="00436125" w:rsidRPr="00D3065B">
              <w:rPr>
                <w:rFonts w:cs="Times New Roman"/>
                <w:sz w:val="28"/>
                <w:szCs w:val="28"/>
                <w:lang w:val="ru-RU"/>
              </w:rPr>
              <w:t xml:space="preserve"> потребности в сезонных маршрутах к объектам туристического назначения (</w:t>
            </w:r>
            <w:proofErr w:type="spellStart"/>
            <w:r w:rsidR="00436125" w:rsidRPr="00D3065B">
              <w:rPr>
                <w:rFonts w:cs="Times New Roman"/>
                <w:sz w:val="28"/>
                <w:szCs w:val="28"/>
                <w:lang w:val="ru-RU"/>
              </w:rPr>
              <w:t>Рускеала</w:t>
            </w:r>
            <w:proofErr w:type="spellEnd"/>
            <w:r w:rsidR="00436125" w:rsidRPr="00D3065B">
              <w:rPr>
                <w:rFonts w:cs="Times New Roman"/>
                <w:sz w:val="28"/>
                <w:szCs w:val="28"/>
                <w:lang w:val="ru-RU"/>
              </w:rPr>
              <w:t>, Валаам) совместно с туристическими операторами</w:t>
            </w:r>
          </w:p>
        </w:tc>
        <w:tc>
          <w:tcPr>
            <w:tcW w:w="2422" w:type="dxa"/>
          </w:tcPr>
          <w:p w:rsidR="00525303" w:rsidRPr="00D3065B" w:rsidRDefault="00D90CE8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>Постоянно</w:t>
            </w:r>
          </w:p>
        </w:tc>
      </w:tr>
      <w:tr w:rsidR="00525303" w:rsidRPr="00D3065B" w:rsidTr="0047332B">
        <w:trPr>
          <w:jc w:val="center"/>
        </w:trPr>
        <w:tc>
          <w:tcPr>
            <w:tcW w:w="645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797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Мониторинг качества обслуживания</w:t>
            </w:r>
          </w:p>
        </w:tc>
        <w:tc>
          <w:tcPr>
            <w:tcW w:w="3885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>Сбор и анализ обращений граждан по вопросам транспортного обслуживания, контроль соблюдения расписания перевозчиками</w:t>
            </w:r>
          </w:p>
        </w:tc>
        <w:tc>
          <w:tcPr>
            <w:tcW w:w="2422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Постоянно</w:t>
            </w:r>
            <w:proofErr w:type="spellEnd"/>
          </w:p>
        </w:tc>
      </w:tr>
    </w:tbl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 xml:space="preserve">Раздел </w:t>
      </w:r>
      <w:r w:rsidRPr="00D3065B">
        <w:rPr>
          <w:rFonts w:cs="Times New Roman"/>
          <w:b/>
          <w:sz w:val="28"/>
          <w:szCs w:val="28"/>
        </w:rPr>
        <w:t>VIII</w:t>
      </w:r>
      <w:r w:rsidRPr="00D3065B">
        <w:rPr>
          <w:rFonts w:cs="Times New Roman"/>
          <w:b/>
          <w:sz w:val="28"/>
          <w:szCs w:val="28"/>
          <w:lang w:val="ru-RU"/>
        </w:rPr>
        <w:t>. Параметры мониторинга реализации Документа планирования</w:t>
      </w:r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</w:p>
    <w:p w:rsidR="0047332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21. Мониторинг реализации Документа планирования осуществляется уполномоченным органом. 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Основные параметры мониторинга: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количество действующих муниципальных маршрутов регулярных перевозок;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количество перевезённых пассажиров по муниципальным маршрутам;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соблюдение перевозчиками утверждённых расписаний движения;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количество и характер обращений граждан по вопросам транспортного обслуживания;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количество населённых пунктов, обеспеченных регулярным транспортным сообщением;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>— доля населённых пунктов округа, охваченных регулярными перевозками.</w:t>
      </w:r>
    </w:p>
    <w:p w:rsidR="00525303" w:rsidRPr="00D3065B" w:rsidRDefault="00436125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t xml:space="preserve">22. По результатам мониторинга уполномоченный орган при необходимости вносит </w:t>
      </w:r>
      <w:r w:rsidR="004B0839">
        <w:rPr>
          <w:rFonts w:cs="Times New Roman"/>
          <w:sz w:val="28"/>
          <w:szCs w:val="28"/>
          <w:lang w:val="ru-RU"/>
        </w:rPr>
        <w:t>изменения в Документ планирования</w:t>
      </w:r>
      <w:r w:rsidRPr="00D3065B">
        <w:rPr>
          <w:rFonts w:cs="Times New Roman"/>
          <w:sz w:val="28"/>
          <w:szCs w:val="28"/>
          <w:lang w:val="ru-RU"/>
        </w:rPr>
        <w:t>.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 w:rsidP="00952C5B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proofErr w:type="spellStart"/>
      <w:proofErr w:type="gramStart"/>
      <w:r w:rsidRPr="00D3065B">
        <w:rPr>
          <w:rFonts w:cs="Times New Roman"/>
          <w:b/>
          <w:sz w:val="28"/>
          <w:szCs w:val="28"/>
        </w:rPr>
        <w:t>Раздел</w:t>
      </w:r>
      <w:proofErr w:type="spellEnd"/>
      <w:r w:rsidRPr="00D3065B">
        <w:rPr>
          <w:rFonts w:cs="Times New Roman"/>
          <w:b/>
          <w:sz w:val="28"/>
          <w:szCs w:val="28"/>
        </w:rPr>
        <w:t xml:space="preserve"> IX.</w:t>
      </w:r>
      <w:proofErr w:type="gramEnd"/>
      <w:r w:rsidRPr="00D3065B">
        <w:rPr>
          <w:rFonts w:cs="Times New Roman"/>
          <w:b/>
          <w:sz w:val="28"/>
          <w:szCs w:val="28"/>
        </w:rPr>
        <w:t xml:space="preserve"> </w:t>
      </w:r>
      <w:proofErr w:type="spellStart"/>
      <w:proofErr w:type="gramStart"/>
      <w:r w:rsidRPr="00D3065B">
        <w:rPr>
          <w:rFonts w:cs="Times New Roman"/>
          <w:b/>
          <w:sz w:val="28"/>
          <w:szCs w:val="28"/>
        </w:rPr>
        <w:t>Ответственные</w:t>
      </w:r>
      <w:proofErr w:type="spellEnd"/>
      <w:r w:rsidRPr="00D3065B">
        <w:rPr>
          <w:rFonts w:cs="Times New Roman"/>
          <w:b/>
          <w:sz w:val="28"/>
          <w:szCs w:val="28"/>
        </w:rPr>
        <w:t xml:space="preserve"> </w:t>
      </w:r>
      <w:proofErr w:type="spellStart"/>
      <w:r w:rsidRPr="00D3065B">
        <w:rPr>
          <w:rFonts w:cs="Times New Roman"/>
          <w:b/>
          <w:sz w:val="28"/>
          <w:szCs w:val="28"/>
        </w:rPr>
        <w:t>исполнители</w:t>
      </w:r>
      <w:proofErr w:type="spellEnd"/>
      <w:r w:rsidR="00952C5B" w:rsidRPr="00D3065B">
        <w:rPr>
          <w:rFonts w:cs="Times New Roman"/>
          <w:b/>
          <w:sz w:val="28"/>
          <w:szCs w:val="28"/>
          <w:lang w:val="ru-RU"/>
        </w:rPr>
        <w:t>.</w:t>
      </w:r>
      <w:proofErr w:type="gram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94"/>
        <w:gridCol w:w="5260"/>
        <w:gridCol w:w="3568"/>
      </w:tblGrid>
      <w:tr w:rsidR="00525303" w:rsidRPr="00D3065B" w:rsidTr="004B0839">
        <w:trPr>
          <w:jc w:val="center"/>
        </w:trPr>
        <w:tc>
          <w:tcPr>
            <w:tcW w:w="994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260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68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525303" w:rsidRPr="00D3065B" w:rsidTr="004B0839">
        <w:trPr>
          <w:jc w:val="center"/>
        </w:trPr>
        <w:tc>
          <w:tcPr>
            <w:tcW w:w="994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260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>Подготовка и реализация Документа планирования, мониторинг</w:t>
            </w:r>
          </w:p>
        </w:tc>
        <w:tc>
          <w:tcPr>
            <w:tcW w:w="3568" w:type="dxa"/>
          </w:tcPr>
          <w:p w:rsidR="00525303" w:rsidRPr="00D3065B" w:rsidRDefault="00436125" w:rsidP="00D90CE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Уполномоченный орган </w:t>
            </w:r>
          </w:p>
        </w:tc>
      </w:tr>
      <w:tr w:rsidR="00525303" w:rsidRPr="00D3065B" w:rsidTr="004B0839">
        <w:trPr>
          <w:jc w:val="center"/>
        </w:trPr>
        <w:tc>
          <w:tcPr>
            <w:tcW w:w="994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5260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Утверждение маршрутов, расписаний, реестра</w:t>
            </w:r>
          </w:p>
        </w:tc>
        <w:tc>
          <w:tcPr>
            <w:tcW w:w="3568" w:type="dxa"/>
          </w:tcPr>
          <w:p w:rsidR="00525303" w:rsidRPr="00D3065B" w:rsidRDefault="00436125" w:rsidP="00D90CE8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Уполномоченный орган </w:t>
            </w:r>
          </w:p>
        </w:tc>
      </w:tr>
      <w:tr w:rsidR="00525303" w:rsidRPr="000D7B7C" w:rsidTr="004B0839">
        <w:trPr>
          <w:jc w:val="center"/>
        </w:trPr>
        <w:tc>
          <w:tcPr>
            <w:tcW w:w="994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5260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Обустройство остановочных пунктов, инфраструктура</w:t>
            </w:r>
          </w:p>
        </w:tc>
        <w:tc>
          <w:tcPr>
            <w:tcW w:w="3568" w:type="dxa"/>
          </w:tcPr>
          <w:p w:rsidR="00525303" w:rsidRPr="00D3065B" w:rsidRDefault="00A96D84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Отдел территориального управления  администрации Сортавальского муниципального округа </w:t>
            </w:r>
          </w:p>
          <w:p w:rsidR="00A96D84" w:rsidRPr="00D3065B" w:rsidRDefault="00A96D84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525303" w:rsidRPr="00D3065B" w:rsidTr="004B0839">
        <w:trPr>
          <w:jc w:val="center"/>
        </w:trPr>
        <w:tc>
          <w:tcPr>
            <w:tcW w:w="994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5260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Информирование населения</w:t>
            </w:r>
          </w:p>
        </w:tc>
        <w:tc>
          <w:tcPr>
            <w:tcW w:w="3568" w:type="dxa"/>
          </w:tcPr>
          <w:p w:rsidR="00A96D84" w:rsidRPr="00D3065B" w:rsidRDefault="00A96D84" w:rsidP="00A96D84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>Уполномоченный орган</w:t>
            </w:r>
          </w:p>
          <w:p w:rsidR="00A96D84" w:rsidRPr="00D3065B" w:rsidRDefault="00A96D84" w:rsidP="00A96D84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>
      <w:pPr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sz w:val="28"/>
          <w:szCs w:val="28"/>
          <w:lang w:val="ru-RU"/>
        </w:rPr>
        <w:br w:type="page"/>
      </w:r>
    </w:p>
    <w:p w:rsidR="00525303" w:rsidRPr="004B0839" w:rsidRDefault="00436125" w:rsidP="00952C5B">
      <w:pPr>
        <w:jc w:val="right"/>
        <w:rPr>
          <w:rFonts w:cs="Times New Roman"/>
          <w:szCs w:val="28"/>
          <w:lang w:val="ru-RU"/>
        </w:rPr>
      </w:pPr>
      <w:r w:rsidRPr="004B0839">
        <w:rPr>
          <w:rFonts w:cs="Times New Roman"/>
          <w:szCs w:val="28"/>
          <w:lang w:val="ru-RU"/>
        </w:rPr>
        <w:lastRenderedPageBreak/>
        <w:t>Приложение</w:t>
      </w:r>
      <w:r w:rsidRPr="004B0839">
        <w:rPr>
          <w:rFonts w:cs="Times New Roman"/>
          <w:szCs w:val="28"/>
          <w:lang w:val="ru-RU"/>
        </w:rPr>
        <w:br/>
        <w:t>к Документу планирования регулярных перевозок</w:t>
      </w:r>
      <w:r w:rsidRPr="004B0839">
        <w:rPr>
          <w:rFonts w:cs="Times New Roman"/>
          <w:szCs w:val="28"/>
          <w:lang w:val="ru-RU"/>
        </w:rPr>
        <w:br/>
        <w:t>пассажиров и багажа автомобильным транспортом</w:t>
      </w:r>
      <w:r w:rsidRPr="004B0839">
        <w:rPr>
          <w:rFonts w:cs="Times New Roman"/>
          <w:szCs w:val="28"/>
          <w:lang w:val="ru-RU"/>
        </w:rPr>
        <w:br/>
        <w:t>по муниципальным маршрутам регулярных перевозок</w:t>
      </w:r>
      <w:r w:rsidRPr="004B0839">
        <w:rPr>
          <w:rFonts w:cs="Times New Roman"/>
          <w:szCs w:val="28"/>
          <w:lang w:val="ru-RU"/>
        </w:rPr>
        <w:br/>
        <w:t>в границах Сортавальского муниципального округа</w:t>
      </w:r>
      <w:r w:rsidRPr="004B0839">
        <w:rPr>
          <w:rFonts w:cs="Times New Roman"/>
          <w:szCs w:val="28"/>
          <w:lang w:val="ru-RU"/>
        </w:rPr>
        <w:br/>
        <w:t>на 2026–2030 годы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p w:rsidR="00525303" w:rsidRPr="00D3065B" w:rsidRDefault="00436125">
      <w:pPr>
        <w:spacing w:before="240" w:after="120"/>
        <w:jc w:val="center"/>
        <w:rPr>
          <w:rFonts w:cs="Times New Roman"/>
          <w:sz w:val="28"/>
          <w:szCs w:val="28"/>
          <w:lang w:val="ru-RU"/>
        </w:rPr>
      </w:pPr>
      <w:r w:rsidRPr="00D3065B">
        <w:rPr>
          <w:rFonts w:cs="Times New Roman"/>
          <w:b/>
          <w:sz w:val="28"/>
          <w:szCs w:val="28"/>
          <w:lang w:val="ru-RU"/>
        </w:rPr>
        <w:t>Сводная таблица действующих муниципальных маршрутов регулярных перевозок</w:t>
      </w:r>
    </w:p>
    <w:p w:rsidR="00525303" w:rsidRPr="00D3065B" w:rsidRDefault="00525303">
      <w:pPr>
        <w:rPr>
          <w:rFonts w:cs="Times New Roman"/>
          <w:sz w:val="28"/>
          <w:szCs w:val="28"/>
          <w:lang w:val="ru-RU"/>
        </w:rPr>
      </w:pPr>
    </w:p>
    <w:tbl>
      <w:tblPr>
        <w:tblStyle w:val="aff0"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968"/>
        <w:gridCol w:w="1046"/>
        <w:gridCol w:w="2552"/>
        <w:gridCol w:w="2476"/>
        <w:gridCol w:w="2074"/>
        <w:gridCol w:w="1260"/>
      </w:tblGrid>
      <w:tr w:rsidR="00525303" w:rsidRPr="00D3065B" w:rsidTr="004B0839">
        <w:trPr>
          <w:jc w:val="center"/>
        </w:trPr>
        <w:tc>
          <w:tcPr>
            <w:tcW w:w="968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04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Номер маршрута</w:t>
            </w:r>
          </w:p>
        </w:tc>
        <w:tc>
          <w:tcPr>
            <w:tcW w:w="2552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Наименование маршрута</w:t>
            </w:r>
          </w:p>
        </w:tc>
        <w:tc>
          <w:tcPr>
            <w:tcW w:w="247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Вид перевозок</w:t>
            </w:r>
          </w:p>
        </w:tc>
        <w:tc>
          <w:tcPr>
            <w:tcW w:w="2074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Перевозчик</w:t>
            </w:r>
          </w:p>
        </w:tc>
        <w:tc>
          <w:tcPr>
            <w:tcW w:w="1260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b/>
                <w:sz w:val="28"/>
                <w:szCs w:val="28"/>
              </w:rPr>
              <w:t>Класс ТС</w:t>
            </w:r>
          </w:p>
        </w:tc>
      </w:tr>
      <w:tr w:rsidR="00525303" w:rsidRPr="00D3065B" w:rsidTr="004B0839">
        <w:trPr>
          <w:jc w:val="center"/>
        </w:trPr>
        <w:tc>
          <w:tcPr>
            <w:tcW w:w="968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04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№ 1</w:t>
            </w:r>
          </w:p>
        </w:tc>
        <w:tc>
          <w:tcPr>
            <w:tcW w:w="2552" w:type="dxa"/>
          </w:tcPr>
          <w:p w:rsidR="00525303" w:rsidRPr="00D3065B" w:rsidRDefault="00436125" w:rsidP="004B0839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г. Сортавала (ул. Маяковского) —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t>п</w:t>
            </w:r>
            <w:r w:rsidR="004B0839">
              <w:rPr>
                <w:rFonts w:cs="Times New Roman"/>
                <w:sz w:val="28"/>
                <w:szCs w:val="28"/>
                <w:lang w:val="ru-RU"/>
              </w:rPr>
              <w:t>гт</w:t>
            </w:r>
            <w:proofErr w:type="spellEnd"/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Хелюля</w:t>
            </w:r>
            <w:proofErr w:type="spellEnd"/>
          </w:p>
        </w:tc>
        <w:tc>
          <w:tcPr>
            <w:tcW w:w="247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по нерегулируемым тарифам</w:t>
            </w:r>
          </w:p>
        </w:tc>
        <w:tc>
          <w:tcPr>
            <w:tcW w:w="2074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  <w:tc>
          <w:tcPr>
            <w:tcW w:w="1260" w:type="dxa"/>
          </w:tcPr>
          <w:p w:rsidR="00525303" w:rsidRPr="004B0839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B0839">
              <w:rPr>
                <w:rFonts w:cs="Times New Roman"/>
                <w:sz w:val="28"/>
                <w:szCs w:val="28"/>
              </w:rPr>
              <w:t>Малый класс (до 40 мест)</w:t>
            </w:r>
          </w:p>
        </w:tc>
      </w:tr>
      <w:tr w:rsidR="00525303" w:rsidRPr="00D3065B" w:rsidTr="004B0839">
        <w:trPr>
          <w:jc w:val="center"/>
        </w:trPr>
        <w:tc>
          <w:tcPr>
            <w:tcW w:w="968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04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№ 2</w:t>
            </w:r>
          </w:p>
        </w:tc>
        <w:tc>
          <w:tcPr>
            <w:tcW w:w="2552" w:type="dxa"/>
          </w:tcPr>
          <w:p w:rsidR="00525303" w:rsidRPr="00D3065B" w:rsidRDefault="00436125" w:rsidP="004B083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г. Сортавала (ЦРБ) — п. </w:t>
            </w:r>
            <w:proofErr w:type="spellStart"/>
            <w:r w:rsidRPr="00D3065B">
              <w:rPr>
                <w:rFonts w:cs="Times New Roman"/>
                <w:sz w:val="28"/>
                <w:szCs w:val="28"/>
                <w:lang w:val="ru-RU"/>
              </w:rPr>
              <w:t>Хаапалампи</w:t>
            </w:r>
            <w:proofErr w:type="spellEnd"/>
          </w:p>
        </w:tc>
        <w:tc>
          <w:tcPr>
            <w:tcW w:w="247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нерегулируемым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тарифам</w:t>
            </w:r>
            <w:proofErr w:type="spellEnd"/>
          </w:p>
        </w:tc>
        <w:tc>
          <w:tcPr>
            <w:tcW w:w="2074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  <w:tc>
          <w:tcPr>
            <w:tcW w:w="1260" w:type="dxa"/>
          </w:tcPr>
          <w:p w:rsidR="00525303" w:rsidRPr="004B0839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B0839">
              <w:rPr>
                <w:rFonts w:cs="Times New Roman"/>
                <w:sz w:val="28"/>
                <w:szCs w:val="28"/>
              </w:rPr>
              <w:t>Малый класс (до 40 мест)</w:t>
            </w:r>
          </w:p>
        </w:tc>
      </w:tr>
      <w:tr w:rsidR="00525303" w:rsidRPr="00D3065B" w:rsidTr="004B0839">
        <w:trPr>
          <w:jc w:val="center"/>
        </w:trPr>
        <w:tc>
          <w:tcPr>
            <w:tcW w:w="968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04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№ 2А</w:t>
            </w:r>
          </w:p>
        </w:tc>
        <w:tc>
          <w:tcPr>
            <w:tcW w:w="2552" w:type="dxa"/>
          </w:tcPr>
          <w:p w:rsidR="00525303" w:rsidRPr="000D7B7C" w:rsidRDefault="00436125" w:rsidP="004B083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г. Сортавала (ул. Первомайская) — п. </w:t>
            </w:r>
            <w:proofErr w:type="spellStart"/>
            <w:r w:rsidRPr="000D7B7C">
              <w:rPr>
                <w:rFonts w:cs="Times New Roman"/>
                <w:sz w:val="28"/>
                <w:szCs w:val="28"/>
                <w:lang w:val="ru-RU"/>
              </w:rPr>
              <w:t>Хаапалампи</w:t>
            </w:r>
            <w:proofErr w:type="spellEnd"/>
          </w:p>
        </w:tc>
        <w:tc>
          <w:tcPr>
            <w:tcW w:w="247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нерегулируемым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тарифам</w:t>
            </w:r>
            <w:proofErr w:type="spellEnd"/>
          </w:p>
        </w:tc>
        <w:tc>
          <w:tcPr>
            <w:tcW w:w="2074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  <w:tc>
          <w:tcPr>
            <w:tcW w:w="1260" w:type="dxa"/>
          </w:tcPr>
          <w:p w:rsidR="00525303" w:rsidRPr="004B0839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B0839">
              <w:rPr>
                <w:rFonts w:cs="Times New Roman"/>
                <w:sz w:val="28"/>
                <w:szCs w:val="28"/>
              </w:rPr>
              <w:t>Малый класс (до 40 мест)</w:t>
            </w:r>
          </w:p>
        </w:tc>
      </w:tr>
      <w:tr w:rsidR="00525303" w:rsidRPr="00D3065B" w:rsidTr="004B0839">
        <w:trPr>
          <w:jc w:val="center"/>
        </w:trPr>
        <w:tc>
          <w:tcPr>
            <w:tcW w:w="968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04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№ 5</w:t>
            </w:r>
          </w:p>
        </w:tc>
        <w:tc>
          <w:tcPr>
            <w:tcW w:w="2552" w:type="dxa"/>
          </w:tcPr>
          <w:p w:rsidR="00525303" w:rsidRPr="000D7B7C" w:rsidRDefault="00436125" w:rsidP="004B083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D3065B">
              <w:rPr>
                <w:rFonts w:cs="Times New Roman"/>
                <w:sz w:val="28"/>
                <w:szCs w:val="28"/>
                <w:lang w:val="ru-RU"/>
              </w:rPr>
              <w:t xml:space="preserve">г. Сортавала (ул. Ладожская) — п. </w:t>
            </w:r>
            <w:proofErr w:type="spellStart"/>
            <w:r w:rsidRPr="000D7B7C">
              <w:rPr>
                <w:rFonts w:cs="Times New Roman"/>
                <w:sz w:val="28"/>
                <w:szCs w:val="28"/>
                <w:lang w:val="ru-RU"/>
              </w:rPr>
              <w:t>Туокслахти</w:t>
            </w:r>
            <w:proofErr w:type="spellEnd"/>
          </w:p>
        </w:tc>
        <w:tc>
          <w:tcPr>
            <w:tcW w:w="2476" w:type="dxa"/>
          </w:tcPr>
          <w:p w:rsidR="00525303" w:rsidRPr="00D3065B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нерегулируемым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тарифам</w:t>
            </w:r>
            <w:proofErr w:type="spellEnd"/>
          </w:p>
        </w:tc>
        <w:tc>
          <w:tcPr>
            <w:tcW w:w="2074" w:type="dxa"/>
          </w:tcPr>
          <w:p w:rsidR="00525303" w:rsidRPr="00D3065B" w:rsidRDefault="00436125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  <w:tc>
          <w:tcPr>
            <w:tcW w:w="1260" w:type="dxa"/>
          </w:tcPr>
          <w:p w:rsidR="00525303" w:rsidRPr="004B0839" w:rsidRDefault="0043612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B0839">
              <w:rPr>
                <w:rFonts w:cs="Times New Roman"/>
                <w:sz w:val="28"/>
                <w:szCs w:val="28"/>
              </w:rPr>
              <w:t>Малый класс (до 40 мест)</w:t>
            </w:r>
          </w:p>
        </w:tc>
      </w:tr>
      <w:tr w:rsidR="004B0839" w:rsidRPr="00D3065B" w:rsidTr="004B0839">
        <w:trPr>
          <w:jc w:val="center"/>
        </w:trPr>
        <w:tc>
          <w:tcPr>
            <w:tcW w:w="968" w:type="dxa"/>
          </w:tcPr>
          <w:p w:rsidR="004B0839" w:rsidRPr="004B0839" w:rsidRDefault="004B0839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046" w:type="dxa"/>
          </w:tcPr>
          <w:p w:rsidR="004B0839" w:rsidRPr="004B0839" w:rsidRDefault="004B0839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№6</w:t>
            </w:r>
          </w:p>
        </w:tc>
        <w:tc>
          <w:tcPr>
            <w:tcW w:w="2552" w:type="dxa"/>
          </w:tcPr>
          <w:p w:rsidR="004B0839" w:rsidRPr="00D3065B" w:rsidRDefault="004B0839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Г.Сортавала-п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.К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ааламо</w:t>
            </w:r>
            <w:proofErr w:type="spellEnd"/>
          </w:p>
        </w:tc>
        <w:tc>
          <w:tcPr>
            <w:tcW w:w="2476" w:type="dxa"/>
          </w:tcPr>
          <w:p w:rsidR="004B0839" w:rsidRPr="00D3065B" w:rsidRDefault="004B0839" w:rsidP="00BB283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D3065B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нерегулируемым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тарифам</w:t>
            </w:r>
            <w:proofErr w:type="spellEnd"/>
          </w:p>
        </w:tc>
        <w:tc>
          <w:tcPr>
            <w:tcW w:w="2074" w:type="dxa"/>
          </w:tcPr>
          <w:p w:rsidR="004B0839" w:rsidRPr="004B0839" w:rsidRDefault="004B0839">
            <w:pPr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ООО «Регина транс-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ойл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60" w:type="dxa"/>
          </w:tcPr>
          <w:p w:rsidR="004B0839" w:rsidRPr="004B0839" w:rsidRDefault="004B0839" w:rsidP="00BB283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4B0839">
              <w:rPr>
                <w:rFonts w:cs="Times New Roman"/>
                <w:sz w:val="28"/>
                <w:szCs w:val="28"/>
              </w:rPr>
              <w:t>Малый</w:t>
            </w:r>
            <w:proofErr w:type="spellEnd"/>
            <w:r w:rsidRPr="004B083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4B0839">
              <w:rPr>
                <w:rFonts w:cs="Times New Roman"/>
                <w:sz w:val="28"/>
                <w:szCs w:val="28"/>
              </w:rPr>
              <w:t>класс</w:t>
            </w:r>
            <w:proofErr w:type="spellEnd"/>
            <w:r w:rsidRPr="004B0839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4B0839">
              <w:rPr>
                <w:rFonts w:cs="Times New Roman"/>
                <w:sz w:val="28"/>
                <w:szCs w:val="28"/>
              </w:rPr>
              <w:t>до</w:t>
            </w:r>
            <w:proofErr w:type="spellEnd"/>
            <w:r w:rsidRPr="004B0839">
              <w:rPr>
                <w:rFonts w:cs="Times New Roman"/>
                <w:sz w:val="28"/>
                <w:szCs w:val="28"/>
              </w:rPr>
              <w:t xml:space="preserve"> 40 </w:t>
            </w:r>
            <w:proofErr w:type="spellStart"/>
            <w:r w:rsidRPr="004B0839">
              <w:rPr>
                <w:rFonts w:cs="Times New Roman"/>
                <w:sz w:val="28"/>
                <w:szCs w:val="28"/>
              </w:rPr>
              <w:t>мест</w:t>
            </w:r>
            <w:proofErr w:type="spellEnd"/>
            <w:r w:rsidRPr="004B0839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4B0839" w:rsidRPr="00D3065B" w:rsidTr="004B0839">
        <w:trPr>
          <w:jc w:val="center"/>
        </w:trPr>
        <w:tc>
          <w:tcPr>
            <w:tcW w:w="968" w:type="dxa"/>
          </w:tcPr>
          <w:p w:rsidR="004B0839" w:rsidRPr="004B0839" w:rsidRDefault="004B0839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046" w:type="dxa"/>
          </w:tcPr>
          <w:p w:rsidR="004B0839" w:rsidRPr="00D3065B" w:rsidRDefault="004B083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№ 8</w:t>
            </w:r>
          </w:p>
        </w:tc>
        <w:tc>
          <w:tcPr>
            <w:tcW w:w="2552" w:type="dxa"/>
          </w:tcPr>
          <w:p w:rsidR="004B0839" w:rsidRPr="00D3065B" w:rsidRDefault="004B0839" w:rsidP="004B0839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 xml:space="preserve">г. </w:t>
            </w:r>
            <w:proofErr w:type="spellStart"/>
            <w:r w:rsidRPr="00D3065B">
              <w:rPr>
                <w:rFonts w:cs="Times New Roman"/>
                <w:sz w:val="28"/>
                <w:szCs w:val="28"/>
              </w:rPr>
              <w:t>Сортавала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 xml:space="preserve"> — п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гт</w:t>
            </w:r>
            <w:proofErr w:type="spellEnd"/>
            <w:r w:rsidRPr="00D3065B">
              <w:rPr>
                <w:rFonts w:cs="Times New Roman"/>
                <w:sz w:val="28"/>
                <w:szCs w:val="28"/>
              </w:rPr>
              <w:t>. Вяртсиля</w:t>
            </w:r>
          </w:p>
        </w:tc>
        <w:tc>
          <w:tcPr>
            <w:tcW w:w="2476" w:type="dxa"/>
          </w:tcPr>
          <w:p w:rsidR="004B0839" w:rsidRPr="00D3065B" w:rsidRDefault="004B083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по нерегулируемым тарифам</w:t>
            </w:r>
          </w:p>
        </w:tc>
        <w:tc>
          <w:tcPr>
            <w:tcW w:w="2074" w:type="dxa"/>
          </w:tcPr>
          <w:p w:rsidR="004B0839" w:rsidRPr="00D3065B" w:rsidRDefault="004B0839">
            <w:pPr>
              <w:rPr>
                <w:rFonts w:cs="Times New Roman"/>
                <w:sz w:val="28"/>
                <w:szCs w:val="28"/>
              </w:rPr>
            </w:pPr>
            <w:r w:rsidRPr="00D3065B">
              <w:rPr>
                <w:rFonts w:cs="Times New Roman"/>
                <w:sz w:val="28"/>
                <w:szCs w:val="28"/>
              </w:rPr>
              <w:t>ООО «Пассажирские перевозки»</w:t>
            </w:r>
          </w:p>
        </w:tc>
        <w:tc>
          <w:tcPr>
            <w:tcW w:w="1260" w:type="dxa"/>
          </w:tcPr>
          <w:p w:rsidR="004B0839" w:rsidRPr="004B0839" w:rsidRDefault="004B083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B0839">
              <w:rPr>
                <w:rFonts w:cs="Times New Roman"/>
                <w:sz w:val="28"/>
                <w:szCs w:val="28"/>
              </w:rPr>
              <w:t>Малый класс (до 40 мест)</w:t>
            </w:r>
          </w:p>
        </w:tc>
      </w:tr>
    </w:tbl>
    <w:p w:rsidR="00436125" w:rsidRPr="00D3065B" w:rsidRDefault="00436125">
      <w:pPr>
        <w:rPr>
          <w:rFonts w:cs="Times New Roman"/>
          <w:sz w:val="28"/>
          <w:szCs w:val="28"/>
        </w:rPr>
      </w:pPr>
    </w:p>
    <w:sectPr w:rsidR="00436125" w:rsidRPr="00D3065B" w:rsidSect="00DE789D">
      <w:pgSz w:w="12240" w:h="15840"/>
      <w:pgMar w:top="567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7B7C"/>
    <w:rsid w:val="0015074B"/>
    <w:rsid w:val="001C679E"/>
    <w:rsid w:val="0029639D"/>
    <w:rsid w:val="00326F90"/>
    <w:rsid w:val="003D07D0"/>
    <w:rsid w:val="00436125"/>
    <w:rsid w:val="0047332B"/>
    <w:rsid w:val="004B0839"/>
    <w:rsid w:val="00525303"/>
    <w:rsid w:val="00664A92"/>
    <w:rsid w:val="008A53AA"/>
    <w:rsid w:val="00952C5B"/>
    <w:rsid w:val="00A96D84"/>
    <w:rsid w:val="00AA1D8D"/>
    <w:rsid w:val="00B47730"/>
    <w:rsid w:val="00C52ADC"/>
    <w:rsid w:val="00CB0664"/>
    <w:rsid w:val="00D3065B"/>
    <w:rsid w:val="00D90CE8"/>
    <w:rsid w:val="00DD6DB1"/>
    <w:rsid w:val="00DE78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952C5B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52C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7B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952C5B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52C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7B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83992F-1A28-4BA0-B844-B61D64D2E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8</Pages>
  <Words>1984</Words>
  <Characters>11313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WORKST192</cp:lastModifiedBy>
  <cp:revision>11</cp:revision>
  <cp:lastPrinted>2026-10-08T09:15:00Z</cp:lastPrinted>
  <dcterms:created xsi:type="dcterms:W3CDTF">2026-09-30T08:06:00Z</dcterms:created>
  <dcterms:modified xsi:type="dcterms:W3CDTF">2026-10-08T09:21:00Z</dcterms:modified>
</cp:coreProperties>
</file>