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F33" w:rsidRDefault="00C90F33" w:rsidP="00C90F33">
      <w:pPr>
        <w:jc w:val="right"/>
        <w:rPr>
          <w:b/>
          <w:i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4" o:title=""/>
            <w10:wrap type="topAndBottom"/>
          </v:shape>
          <o:OLEObject Type="Embed" ProgID="Unknown" ShapeID="_x0000_s1026" DrawAspect="Content" ObjectID="_1853060641" r:id="rId5"/>
        </w:pict>
      </w:r>
      <w:r>
        <w:rPr>
          <w:b/>
          <w:i/>
          <w:sz w:val="28"/>
          <w:szCs w:val="28"/>
        </w:rPr>
        <w:t>проект</w:t>
      </w:r>
    </w:p>
    <w:p w:rsidR="00C90F33" w:rsidRDefault="00C90F33" w:rsidP="00C90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C90F33" w:rsidRDefault="00C90F33" w:rsidP="00C90F33">
      <w:pPr>
        <w:jc w:val="center"/>
        <w:rPr>
          <w:b/>
          <w:sz w:val="28"/>
          <w:szCs w:val="28"/>
        </w:rPr>
      </w:pPr>
    </w:p>
    <w:p w:rsidR="00C90F33" w:rsidRDefault="00C90F33" w:rsidP="00C90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ОКРУГА</w:t>
      </w:r>
    </w:p>
    <w:p w:rsidR="00C90F33" w:rsidRDefault="00C90F33" w:rsidP="00C90F33">
      <w:pPr>
        <w:jc w:val="center"/>
        <w:rPr>
          <w:b/>
          <w:sz w:val="28"/>
          <w:szCs w:val="28"/>
        </w:rPr>
      </w:pPr>
    </w:p>
    <w:p w:rsidR="00C90F33" w:rsidRDefault="00C90F33" w:rsidP="00C90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90F33" w:rsidRDefault="00C90F33" w:rsidP="00C90F33">
      <w:pPr>
        <w:jc w:val="center"/>
        <w:rPr>
          <w:b/>
        </w:rPr>
      </w:pPr>
    </w:p>
    <w:p w:rsidR="00C90F33" w:rsidRDefault="00C90F33" w:rsidP="00C90F33">
      <w:pPr>
        <w:jc w:val="center"/>
        <w:rPr>
          <w:b/>
        </w:rPr>
      </w:pPr>
    </w:p>
    <w:p w:rsidR="00C90F33" w:rsidRDefault="00C90F33" w:rsidP="00C90F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«  » октября 2026 года             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bookmarkStart w:id="0" w:name="_GoBack"/>
      <w:bookmarkEnd w:id="0"/>
      <w:r>
        <w:rPr>
          <w:b/>
          <w:sz w:val="28"/>
          <w:szCs w:val="28"/>
        </w:rPr>
        <w:t xml:space="preserve"> № ___</w:t>
      </w:r>
    </w:p>
    <w:p w:rsidR="00C90F33" w:rsidRDefault="00C90F33" w:rsidP="00C90F33"/>
    <w:p w:rsidR="00C90F33" w:rsidRDefault="00C90F33" w:rsidP="00C90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 бюджетном процессе в Сортавальском муниципальном округе</w:t>
      </w:r>
    </w:p>
    <w:p w:rsidR="00C90F33" w:rsidRDefault="00C90F33" w:rsidP="00C90F33">
      <w:pPr>
        <w:jc w:val="center"/>
        <w:rPr>
          <w:b/>
          <w:sz w:val="28"/>
          <w:szCs w:val="28"/>
        </w:rPr>
      </w:pPr>
    </w:p>
    <w:p w:rsidR="00C90F33" w:rsidRDefault="00C90F33" w:rsidP="00C90F3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Устава Сортавальского муниципального округа, Совет Сортавальского муниципального </w:t>
      </w:r>
      <w:r>
        <w:rPr>
          <w:rFonts w:eastAsia="Calibri"/>
          <w:bCs/>
          <w:sz w:val="28"/>
          <w:szCs w:val="28"/>
          <w:lang w:eastAsia="en-US"/>
        </w:rPr>
        <w:t>округа, решил:</w:t>
      </w:r>
    </w:p>
    <w:p w:rsidR="00C90F33" w:rsidRDefault="00C90F33" w:rsidP="00C90F33">
      <w:pPr>
        <w:spacing w:line="276" w:lineRule="auto"/>
        <w:ind w:firstLine="567"/>
        <w:jc w:val="both"/>
        <w:rPr>
          <w:sz w:val="28"/>
          <w:szCs w:val="28"/>
        </w:rPr>
      </w:pPr>
    </w:p>
    <w:p w:rsidR="00C90F33" w:rsidRDefault="00C90F33" w:rsidP="00C90F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1. Внести изменения в Положение о бюджетном процессе в Сортавальском муниципальном округе, утвержденное решением Совета Сортавальского муниципального округа </w:t>
      </w:r>
      <w:r w:rsidR="003B0D35">
        <w:rPr>
          <w:sz w:val="28"/>
          <w:szCs w:val="28"/>
        </w:rPr>
        <w:t>от 09.10.2024 года № 13 (далее по тексту – Положение), следующего содержания:</w:t>
      </w:r>
    </w:p>
    <w:p w:rsidR="003B0D35" w:rsidRDefault="003B0D35" w:rsidP="00C90F33">
      <w:pPr>
        <w:ind w:firstLine="567"/>
        <w:jc w:val="both"/>
        <w:rPr>
          <w:sz w:val="28"/>
          <w:szCs w:val="28"/>
        </w:rPr>
      </w:pPr>
    </w:p>
    <w:p w:rsidR="003B0D35" w:rsidRDefault="003B0D35" w:rsidP="00C90F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подпункт 1.1. пункта 1 статьи 16 Положения изложить в следующей редакции:</w:t>
      </w:r>
    </w:p>
    <w:p w:rsidR="003B0D35" w:rsidRDefault="003B0D35" w:rsidP="00C90F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«1.1.) основные направление бюджетной и налоговой политики Сортавальского муниципального округа;</w:t>
      </w:r>
    </w:p>
    <w:p w:rsidR="003B0D35" w:rsidRDefault="003B0D35" w:rsidP="00C90F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 пункте 1 статьи 33 Положения вместо слов «Главы администрации Сортавальского муниципального округа» читать «Главы Сортавальского муниципального округа»;</w:t>
      </w:r>
    </w:p>
    <w:p w:rsidR="003B0D35" w:rsidRDefault="003B0D35" w:rsidP="00C90F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в статье 41 Положения вместо «законом» читать «решением».</w:t>
      </w:r>
    </w:p>
    <w:p w:rsidR="003B0D35" w:rsidRDefault="003B0D35" w:rsidP="00C90F33">
      <w:pPr>
        <w:ind w:firstLine="567"/>
        <w:jc w:val="both"/>
        <w:rPr>
          <w:sz w:val="28"/>
          <w:szCs w:val="28"/>
        </w:rPr>
      </w:pPr>
    </w:p>
    <w:p w:rsidR="00C90F33" w:rsidRDefault="00C90F33" w:rsidP="00C90F3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Статья 2. </w:t>
      </w:r>
      <w:r>
        <w:rPr>
          <w:sz w:val="28"/>
          <w:szCs w:val="28"/>
        </w:rPr>
        <w:t>Опубликовать настоящее Решение в газете «Ладога - Сортавала» и разместить на официальном сайте в сети интернет.</w:t>
      </w:r>
    </w:p>
    <w:p w:rsidR="00C90F33" w:rsidRDefault="00C90F33" w:rsidP="00C90F33">
      <w:pPr>
        <w:spacing w:line="276" w:lineRule="auto"/>
        <w:ind w:firstLine="567"/>
        <w:jc w:val="both"/>
        <w:rPr>
          <w:sz w:val="28"/>
          <w:szCs w:val="28"/>
        </w:rPr>
      </w:pPr>
    </w:p>
    <w:p w:rsidR="00C90F33" w:rsidRDefault="00C90F33" w:rsidP="00C90F33">
      <w:pPr>
        <w:rPr>
          <w:sz w:val="28"/>
        </w:rPr>
      </w:pPr>
      <w:r>
        <w:rPr>
          <w:sz w:val="28"/>
        </w:rPr>
        <w:t xml:space="preserve">Председатель Совета </w:t>
      </w:r>
    </w:p>
    <w:p w:rsidR="00C90F33" w:rsidRDefault="00C90F33" w:rsidP="00C90F33">
      <w:pPr>
        <w:rPr>
          <w:sz w:val="28"/>
        </w:rPr>
      </w:pPr>
      <w:r>
        <w:rPr>
          <w:sz w:val="28"/>
        </w:rPr>
        <w:t>Сортавальского  муниципального округа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Р.Н. </w:t>
      </w:r>
      <w:proofErr w:type="spellStart"/>
      <w:r>
        <w:rPr>
          <w:sz w:val="28"/>
        </w:rPr>
        <w:t>Гулевич</w:t>
      </w:r>
      <w:proofErr w:type="spellEnd"/>
    </w:p>
    <w:p w:rsidR="00C90F33" w:rsidRDefault="00C90F33" w:rsidP="00C90F33"/>
    <w:p w:rsidR="00C90F33" w:rsidRDefault="00C90F33" w:rsidP="00C90F33">
      <w:pPr>
        <w:rPr>
          <w:sz w:val="28"/>
        </w:rPr>
      </w:pPr>
      <w:r>
        <w:rPr>
          <w:sz w:val="28"/>
        </w:rPr>
        <w:t>Глава Сортавальского</w:t>
      </w:r>
    </w:p>
    <w:p w:rsidR="00473773" w:rsidRPr="003B0D35" w:rsidRDefault="00C90F33">
      <w:pPr>
        <w:rPr>
          <w:sz w:val="28"/>
        </w:rPr>
      </w:pPr>
      <w:r>
        <w:rPr>
          <w:sz w:val="28"/>
        </w:rPr>
        <w:t xml:space="preserve">муниципального округа                                                                  С.В. </w:t>
      </w:r>
      <w:proofErr w:type="spellStart"/>
      <w:r>
        <w:rPr>
          <w:sz w:val="28"/>
        </w:rPr>
        <w:t>Крупин</w:t>
      </w:r>
      <w:proofErr w:type="spellEnd"/>
    </w:p>
    <w:sectPr w:rsidR="00473773" w:rsidRPr="003B0D35" w:rsidSect="00A76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90F33"/>
    <w:rsid w:val="00041443"/>
    <w:rsid w:val="003B0D35"/>
    <w:rsid w:val="006F07AF"/>
    <w:rsid w:val="00A76394"/>
    <w:rsid w:val="00C90F33"/>
    <w:rsid w:val="00E01A46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F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15</cp:revision>
  <dcterms:created xsi:type="dcterms:W3CDTF">2026-10-09T09:25:00Z</dcterms:created>
  <dcterms:modified xsi:type="dcterms:W3CDTF">2026-10-09T11:18:00Z</dcterms:modified>
</cp:coreProperties>
</file>