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5F" w:rsidRPr="00194672" w:rsidRDefault="00345688" w:rsidP="0028545F">
      <w:pPr>
        <w:ind w:left="5580"/>
        <w:jc w:val="right"/>
        <w:rPr>
          <w:b/>
        </w:rPr>
      </w:pPr>
      <w:r>
        <w:rPr>
          <w:b/>
        </w:rPr>
        <w:t xml:space="preserve">   </w:t>
      </w:r>
      <w:r w:rsidR="00946343">
        <w:rPr>
          <w:b/>
        </w:rPr>
        <w:t xml:space="preserve">    </w:t>
      </w:r>
      <w:r w:rsidR="00A36856">
        <w:rPr>
          <w:b/>
        </w:rPr>
        <w:t xml:space="preserve">    </w:t>
      </w:r>
      <w:r w:rsidR="0028545F">
        <w:rPr>
          <w:b/>
        </w:rPr>
        <w:t>«</w:t>
      </w:r>
      <w:r w:rsidR="0028545F" w:rsidRPr="00194672">
        <w:rPr>
          <w:b/>
        </w:rPr>
        <w:t xml:space="preserve">УТВЕРЖДАЮ»                                                                                                                                                                                                                                  </w:t>
      </w:r>
    </w:p>
    <w:p w:rsidR="0028545F" w:rsidRPr="006C62D7" w:rsidRDefault="0028545F" w:rsidP="0028545F">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28545F" w:rsidRDefault="0028545F" w:rsidP="0028545F">
      <w:pPr>
        <w:ind w:left="5220"/>
        <w:jc w:val="right"/>
        <w:rPr>
          <w:b/>
          <w:color w:val="000000"/>
          <w:shd w:val="clear" w:color="auto" w:fill="FFFFFF"/>
        </w:rPr>
      </w:pPr>
    </w:p>
    <w:p w:rsidR="0028545F" w:rsidRPr="00B74955" w:rsidRDefault="00240146" w:rsidP="0028545F">
      <w:pPr>
        <w:ind w:left="5220"/>
        <w:jc w:val="right"/>
        <w:rPr>
          <w:b/>
          <w:color w:val="000000"/>
          <w:shd w:val="clear" w:color="auto" w:fill="FFFFFF"/>
        </w:rPr>
      </w:pPr>
      <w:proofErr w:type="spellStart"/>
      <w:r>
        <w:rPr>
          <w:b/>
          <w:color w:val="000000"/>
          <w:shd w:val="clear" w:color="auto" w:fill="FFFFFF"/>
        </w:rPr>
        <w:t>И.о</w:t>
      </w:r>
      <w:proofErr w:type="gramStart"/>
      <w:r>
        <w:rPr>
          <w:b/>
          <w:color w:val="000000"/>
          <w:shd w:val="clear" w:color="auto" w:fill="FFFFFF"/>
        </w:rPr>
        <w:t>.</w:t>
      </w:r>
      <w:r w:rsidR="0099471A">
        <w:rPr>
          <w:b/>
          <w:color w:val="000000"/>
          <w:shd w:val="clear" w:color="auto" w:fill="FFFFFF"/>
        </w:rPr>
        <w:t>Д</w:t>
      </w:r>
      <w:proofErr w:type="gramEnd"/>
      <w:r w:rsidR="0028545F" w:rsidRPr="00B74955">
        <w:rPr>
          <w:b/>
          <w:color w:val="000000"/>
          <w:shd w:val="clear" w:color="auto" w:fill="FFFFFF"/>
        </w:rPr>
        <w:t>иректор</w:t>
      </w:r>
      <w:r>
        <w:rPr>
          <w:b/>
          <w:color w:val="000000"/>
          <w:shd w:val="clear" w:color="auto" w:fill="FFFFFF"/>
        </w:rPr>
        <w:t>а</w:t>
      </w:r>
      <w:proofErr w:type="spellEnd"/>
    </w:p>
    <w:p w:rsidR="0028545F" w:rsidRPr="00B74955" w:rsidRDefault="0028545F" w:rsidP="0028545F">
      <w:pPr>
        <w:ind w:left="5220"/>
        <w:jc w:val="right"/>
        <w:rPr>
          <w:b/>
        </w:rPr>
      </w:pPr>
      <w:r w:rsidRPr="00B74955">
        <w:rPr>
          <w:b/>
        </w:rPr>
        <w:t xml:space="preserve">    </w:t>
      </w:r>
    </w:p>
    <w:p w:rsidR="0028545F" w:rsidRPr="001031D1" w:rsidRDefault="0028545F" w:rsidP="0028545F">
      <w:pPr>
        <w:ind w:left="5580"/>
        <w:jc w:val="right"/>
        <w:rPr>
          <w:b/>
        </w:rPr>
      </w:pPr>
      <w:r w:rsidRPr="00B74955">
        <w:rPr>
          <w:b/>
        </w:rPr>
        <w:t>________________</w:t>
      </w:r>
      <w:r w:rsidR="00376D49">
        <w:rPr>
          <w:b/>
        </w:rPr>
        <w:t>/</w:t>
      </w:r>
      <w:proofErr w:type="spellStart"/>
      <w:r w:rsidR="00240146">
        <w:rPr>
          <w:b/>
        </w:rPr>
        <w:t>О.В.Баксалова</w:t>
      </w:r>
      <w:proofErr w:type="spellEnd"/>
      <w:r w:rsidR="00376D49">
        <w:rPr>
          <w:b/>
        </w:rPr>
        <w:t>/</w:t>
      </w:r>
      <w:r w:rsidRPr="00B74955">
        <w:rPr>
          <w:b/>
        </w:rPr>
        <w:t xml:space="preserve"> </w:t>
      </w:r>
    </w:p>
    <w:p w:rsidR="0028545F" w:rsidRPr="001031D1" w:rsidRDefault="0028545F" w:rsidP="0028545F">
      <w:pPr>
        <w:jc w:val="right"/>
        <w:rPr>
          <w:b/>
        </w:rPr>
      </w:pPr>
    </w:p>
    <w:p w:rsidR="0028545F" w:rsidRPr="00194672" w:rsidRDefault="0028545F" w:rsidP="0028545F">
      <w:pPr>
        <w:ind w:left="5580"/>
        <w:jc w:val="right"/>
      </w:pPr>
      <w:r w:rsidRPr="004A56F8">
        <w:rPr>
          <w:b/>
        </w:rPr>
        <w:t>«</w:t>
      </w:r>
      <w:r w:rsidR="00240146">
        <w:rPr>
          <w:b/>
        </w:rPr>
        <w:t>03</w:t>
      </w:r>
      <w:r w:rsidRPr="004A56F8">
        <w:rPr>
          <w:b/>
        </w:rPr>
        <w:t>»</w:t>
      </w:r>
      <w:r w:rsidR="004B1F77">
        <w:rPr>
          <w:b/>
        </w:rPr>
        <w:t xml:space="preserve"> </w:t>
      </w:r>
      <w:r w:rsidR="00240146">
        <w:rPr>
          <w:b/>
        </w:rPr>
        <w:t>ма</w:t>
      </w:r>
      <w:r w:rsidR="002851DA">
        <w:rPr>
          <w:b/>
        </w:rPr>
        <w:t xml:space="preserve">я </w:t>
      </w:r>
      <w:r w:rsidR="004B1CBC" w:rsidRPr="004A56F8">
        <w:rPr>
          <w:b/>
        </w:rPr>
        <w:t>20</w:t>
      </w:r>
      <w:r w:rsidRPr="004A56F8">
        <w:rPr>
          <w:b/>
        </w:rPr>
        <w:t>1</w:t>
      </w:r>
      <w:r w:rsidR="004B1F77">
        <w:rPr>
          <w:b/>
        </w:rPr>
        <w:t>7</w:t>
      </w:r>
      <w:r w:rsidRPr="004A56F8">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2851DA" w:rsidRDefault="002851DA"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EA4D4C" w:rsidRDefault="000173A7" w:rsidP="00EA4D4C">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EA4D4C" w:rsidRPr="000A07D0" w:rsidRDefault="00EA4D4C" w:rsidP="00EA4D4C">
      <w:pPr>
        <w:shd w:val="clear" w:color="auto" w:fill="D9D9D9" w:themeFill="background1" w:themeFillShade="D9"/>
        <w:jc w:val="center"/>
        <w:rPr>
          <w:rFonts w:cs="Times New Roman CYR"/>
          <w:b/>
          <w:bCs/>
          <w:spacing w:val="1"/>
          <w:sz w:val="40"/>
          <w:szCs w:val="40"/>
        </w:rPr>
      </w:pPr>
      <w:r w:rsidRPr="000A07D0">
        <w:rPr>
          <w:rFonts w:cs="Times New Roman CYR"/>
          <w:b/>
          <w:bCs/>
          <w:spacing w:val="1"/>
          <w:sz w:val="40"/>
          <w:szCs w:val="40"/>
        </w:rPr>
        <w:t xml:space="preserve">на выполнение работ по содержанию </w:t>
      </w:r>
      <w:r>
        <w:rPr>
          <w:rFonts w:cs="Times New Roman CYR"/>
          <w:b/>
          <w:bCs/>
          <w:spacing w:val="1"/>
          <w:sz w:val="40"/>
          <w:szCs w:val="40"/>
        </w:rPr>
        <w:t xml:space="preserve">и ремонту </w:t>
      </w:r>
      <w:r w:rsidRPr="000A07D0">
        <w:rPr>
          <w:rFonts w:cs="Times New Roman CYR"/>
          <w:b/>
          <w:bCs/>
          <w:spacing w:val="1"/>
          <w:sz w:val="40"/>
          <w:szCs w:val="40"/>
        </w:rPr>
        <w:t>дорог местного значения вне границ населенных пунктов в границах Сорта</w:t>
      </w:r>
      <w:r>
        <w:rPr>
          <w:rFonts w:cs="Times New Roman CYR"/>
          <w:b/>
          <w:bCs/>
          <w:spacing w:val="1"/>
          <w:sz w:val="40"/>
          <w:szCs w:val="40"/>
        </w:rPr>
        <w:t>вальского муниципального района</w:t>
      </w:r>
    </w:p>
    <w:p w:rsidR="003B795F" w:rsidRDefault="003B795F" w:rsidP="0028545F">
      <w:pPr>
        <w:shd w:val="clear" w:color="auto" w:fill="D9D9D9" w:themeFill="background1" w:themeFillShade="D9"/>
        <w:ind w:firstLine="426"/>
        <w:jc w:val="center"/>
        <w:rPr>
          <w:b/>
        </w:rPr>
      </w:pPr>
    </w:p>
    <w:p w:rsidR="002851DA" w:rsidRPr="007C3993" w:rsidRDefault="002851DA"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C32585" w:rsidRDefault="00C32585" w:rsidP="004534EF">
      <w:pPr>
        <w:jc w:val="center"/>
        <w:rPr>
          <w:b/>
        </w:rPr>
      </w:pPr>
    </w:p>
    <w:p w:rsidR="00A22C94" w:rsidRDefault="00A22C94" w:rsidP="004534EF">
      <w:pPr>
        <w:jc w:val="center"/>
        <w:rPr>
          <w:b/>
        </w:rPr>
      </w:pPr>
    </w:p>
    <w:p w:rsidR="00624547" w:rsidRDefault="00624547"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2851DA" w:rsidRDefault="002851DA" w:rsidP="004534EF">
      <w:pPr>
        <w:jc w:val="center"/>
        <w:rPr>
          <w:b/>
        </w:rPr>
      </w:pPr>
    </w:p>
    <w:p w:rsidR="002851DA" w:rsidRPr="00681543" w:rsidRDefault="002851DA" w:rsidP="002851DA">
      <w:pPr>
        <w:spacing w:line="360" w:lineRule="auto"/>
        <w:jc w:val="both"/>
        <w:rPr>
          <w:b/>
        </w:rPr>
      </w:pPr>
      <w:r w:rsidRPr="00681543">
        <w:rPr>
          <w:b/>
        </w:rPr>
        <w:t>РАЗДЕЛ 1.1. ОБЩИЕ УСЛОВИЯ ПРОВЕДЕНИЯ ЭЛЕКТРОННОГО АУКЦИОНА.</w:t>
      </w:r>
    </w:p>
    <w:p w:rsidR="002851DA" w:rsidRPr="00681543" w:rsidRDefault="002851DA" w:rsidP="002851DA">
      <w:pPr>
        <w:spacing w:line="360" w:lineRule="auto"/>
        <w:jc w:val="both"/>
        <w:rPr>
          <w:b/>
        </w:rPr>
      </w:pPr>
      <w:r w:rsidRPr="00681543">
        <w:rPr>
          <w:b/>
        </w:rPr>
        <w:t>РАЗДЕЛ 1.2. ИНФОРМАЦИОННАЯ КАРТА ЭЛЕКТРОННОГО АУКЦИОНА.</w:t>
      </w:r>
    </w:p>
    <w:p w:rsidR="002851DA" w:rsidRPr="00681543" w:rsidRDefault="002851DA" w:rsidP="002851DA">
      <w:pPr>
        <w:spacing w:line="360" w:lineRule="auto"/>
        <w:jc w:val="both"/>
        <w:rPr>
          <w:b/>
          <w:caps/>
        </w:rPr>
      </w:pPr>
      <w:r w:rsidRPr="00681543">
        <w:rPr>
          <w:b/>
          <w:caps/>
        </w:rPr>
        <w:t>РаЗДЕЛ 1.3. Техническое задание.</w:t>
      </w:r>
    </w:p>
    <w:p w:rsidR="002851DA" w:rsidRPr="00681543" w:rsidRDefault="002851DA" w:rsidP="002851DA">
      <w:pPr>
        <w:spacing w:line="360" w:lineRule="auto"/>
        <w:jc w:val="both"/>
        <w:rPr>
          <w:b/>
          <w:caps/>
        </w:rPr>
      </w:pPr>
      <w:r w:rsidRPr="00681543">
        <w:rPr>
          <w:b/>
          <w:caps/>
        </w:rPr>
        <w:t>РАЗДЕЛ 1.4. пРОЕКТ КОНТРАКТА.</w:t>
      </w:r>
    </w:p>
    <w:p w:rsidR="002851DA" w:rsidRPr="00681543" w:rsidRDefault="002851DA" w:rsidP="002851DA">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2851DA" w:rsidRPr="00681543" w:rsidRDefault="002851DA" w:rsidP="002851DA">
      <w:pPr>
        <w:spacing w:line="360" w:lineRule="auto"/>
        <w:jc w:val="both"/>
        <w:rPr>
          <w:b/>
        </w:rPr>
      </w:pPr>
      <w:r w:rsidRPr="00681543">
        <w:rPr>
          <w:b/>
          <w:caps/>
        </w:rPr>
        <w:t xml:space="preserve">РАЗДЕЛ 1.6. ОБОСНОВАНИЕ НАЧАЛЬНОЙ (МАКСИМАЛЬНОЙ) ЦЕНЫ КОНТРАКТА. </w:t>
      </w:r>
    </w:p>
    <w:p w:rsidR="002851DA" w:rsidRDefault="002851DA" w:rsidP="004534EF">
      <w:pPr>
        <w:jc w:val="center"/>
        <w:rPr>
          <w:b/>
        </w:rPr>
      </w:pPr>
    </w:p>
    <w:p w:rsidR="002851DA" w:rsidRDefault="002851DA" w:rsidP="004534EF">
      <w:pPr>
        <w:jc w:val="center"/>
        <w:rPr>
          <w:b/>
        </w:rPr>
      </w:pPr>
    </w:p>
    <w:p w:rsidR="00E817B2" w:rsidRPr="00B50C91" w:rsidRDefault="00E817B2" w:rsidP="004534EF">
      <w:pPr>
        <w:jc w:val="center"/>
        <w:rPr>
          <w:b/>
        </w:rPr>
      </w:pP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2851DA" w:rsidRPr="00B50C91" w:rsidRDefault="002851DA" w:rsidP="002851DA">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выполнения работ. </w:t>
      </w:r>
    </w:p>
    <w:p w:rsidR="002851DA" w:rsidRPr="00B50C91" w:rsidRDefault="002851DA" w:rsidP="002851DA">
      <w:pPr>
        <w:ind w:firstLine="540"/>
        <w:jc w:val="both"/>
      </w:pPr>
      <w:r w:rsidRPr="00B50C91">
        <w:rPr>
          <w:b/>
        </w:rPr>
        <w:t>1.3.1.</w:t>
      </w:r>
      <w:r>
        <w:t xml:space="preserve">Уполномоченный орган </w:t>
      </w:r>
      <w:r w:rsidRPr="00B50C91">
        <w:t xml:space="preserve">осуществляет выбор </w:t>
      </w:r>
      <w:r>
        <w:t xml:space="preserve">Подрядчика </w:t>
      </w:r>
      <w:r w:rsidRPr="00B50C91">
        <w:t xml:space="preserve">для </w:t>
      </w:r>
      <w:r>
        <w:t>выполнения работ</w:t>
      </w:r>
      <w:r w:rsidRPr="00B50C91">
        <w:t>, информация о котор</w:t>
      </w:r>
      <w:r>
        <w:t>ых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2851DA" w:rsidRPr="00B50C91" w:rsidRDefault="002851DA" w:rsidP="002851DA">
      <w:pPr>
        <w:ind w:firstLine="540"/>
        <w:jc w:val="both"/>
      </w:pPr>
      <w:r w:rsidRPr="00B50C91">
        <w:rPr>
          <w:b/>
        </w:rPr>
        <w:t>1.3.2.</w:t>
      </w:r>
      <w:r w:rsidRPr="00B50C91">
        <w:t>Победивший Участник аукциона должен</w:t>
      </w:r>
      <w:r>
        <w:t xml:space="preserve"> выполнить работы, являющиеся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2851DA" w:rsidRDefault="002851DA" w:rsidP="002851DA">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2851DA" w:rsidRPr="00B50C91" w:rsidRDefault="002851DA" w:rsidP="002851DA">
      <w:pPr>
        <w:ind w:firstLine="540"/>
        <w:jc w:val="both"/>
        <w:rPr>
          <w:b/>
        </w:rPr>
      </w:pPr>
      <w:r w:rsidRPr="00B50C91">
        <w:rPr>
          <w:b/>
        </w:rPr>
        <w:t>1.5. Источник финансирования и порядок оплаты.</w:t>
      </w:r>
    </w:p>
    <w:p w:rsidR="002851DA" w:rsidRPr="00B50C91" w:rsidRDefault="002851DA" w:rsidP="002851DA">
      <w:pPr>
        <w:ind w:firstLine="540"/>
        <w:jc w:val="both"/>
      </w:pPr>
      <w:r w:rsidRPr="00B50C91">
        <w:rPr>
          <w:b/>
        </w:rPr>
        <w:t>1.5.1.</w:t>
      </w:r>
      <w:r w:rsidRPr="00B50C91">
        <w:t xml:space="preserve">Финансирование муниципального контракта на </w:t>
      </w:r>
      <w:r>
        <w:t>выполнение работ</w:t>
      </w:r>
      <w:r w:rsidRPr="00B50C91">
        <w:t>, которы</w:t>
      </w:r>
      <w:r>
        <w:t>й</w:t>
      </w:r>
      <w:r w:rsidRPr="00B50C91">
        <w:t xml:space="preserve">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2851DA" w:rsidRPr="00B50C91" w:rsidRDefault="002851DA" w:rsidP="002851DA">
      <w:pPr>
        <w:ind w:firstLine="540"/>
        <w:jc w:val="both"/>
      </w:pPr>
      <w:r w:rsidRPr="00B50C91">
        <w:rPr>
          <w:b/>
        </w:rPr>
        <w:t>1.5.2.</w:t>
      </w:r>
      <w:r w:rsidRPr="00B50C91">
        <w:t xml:space="preserve">Порядок оплаты за </w:t>
      </w:r>
      <w:r>
        <w:t>выполненные работы</w:t>
      </w:r>
      <w:r w:rsidRPr="00B50C91">
        <w:t xml:space="preserve"> 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9"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0"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 xml:space="preserve">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w:t>
      </w:r>
      <w:r w:rsidRPr="00CB4F99">
        <w:lastRenderedPageBreak/>
        <w:t>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w:t>
      </w:r>
      <w:r w:rsidRPr="00B50C91">
        <w:lastRenderedPageBreak/>
        <w:t xml:space="preserve">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ED1CD8" w:rsidRDefault="00ED1CD8" w:rsidP="00ED1CD8">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D1CD8" w:rsidRPr="00404332" w:rsidRDefault="00ED1CD8" w:rsidP="00ED1CD8">
      <w:pPr>
        <w:snapToGrid w:val="0"/>
        <w:ind w:firstLine="567"/>
        <w:jc w:val="both"/>
      </w:pPr>
      <w:r w:rsidRPr="004647CB">
        <w:rPr>
          <w:b/>
        </w:rPr>
        <w:t xml:space="preserve"> </w:t>
      </w:r>
      <w:r>
        <w:rPr>
          <w:b/>
        </w:rPr>
        <w:t>-</w:t>
      </w:r>
      <w:r w:rsidRPr="004647CB">
        <w:rPr>
          <w:lang w:eastAsia="ar-SA"/>
        </w:rPr>
        <w:t xml:space="preserve"> </w:t>
      </w:r>
      <w:r w:rsidRPr="00404332">
        <w:t xml:space="preserve">согласие участника </w:t>
      </w:r>
      <w:r>
        <w:t xml:space="preserve">электронного </w:t>
      </w:r>
      <w:r w:rsidRPr="00404332">
        <w:t xml:space="preserve">аукциона на </w:t>
      </w:r>
      <w:r>
        <w:t>выполнение работ</w:t>
      </w:r>
      <w:r w:rsidRPr="00404332">
        <w:t xml:space="preserve"> на условиях, предусмотренных документацией об </w:t>
      </w:r>
      <w:r>
        <w:t xml:space="preserve">электронном </w:t>
      </w:r>
      <w:r w:rsidRPr="00404332">
        <w:t>аукционе.</w:t>
      </w:r>
    </w:p>
    <w:p w:rsidR="00ED1CD8" w:rsidRDefault="00ED1CD8" w:rsidP="00B60820">
      <w:pPr>
        <w:ind w:firstLine="540"/>
        <w:jc w:val="both"/>
        <w:rPr>
          <w:b/>
        </w:rPr>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lastRenderedPageBreak/>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D22C4E" w:rsidRDefault="00D20440" w:rsidP="00D22C4E">
      <w:pPr>
        <w:ind w:firstLine="540"/>
        <w:jc w:val="both"/>
      </w:pPr>
      <w:r w:rsidRPr="004A7126">
        <w:rPr>
          <w:b/>
        </w:rPr>
        <w:t>4)</w:t>
      </w:r>
      <w:r w:rsidRPr="00D20440">
        <w:rPr>
          <w:b/>
        </w:rPr>
        <w:t xml:space="preserve"> </w:t>
      </w:r>
      <w:r w:rsidR="00D22C4E">
        <w:t xml:space="preserve">документы, подтверждающие соответствие участника аукциона и (или) предлагаемых им </w:t>
      </w:r>
      <w:r w:rsidR="002443B8">
        <w:t xml:space="preserve">работ </w:t>
      </w:r>
      <w:r w:rsidR="00D22C4E">
        <w:t>условиям, запретам и ограничениям, установленным Заказчиком в соответствии со статьей 14 Закона №44-ФЗ, или копии этих документов.</w:t>
      </w:r>
    </w:p>
    <w:p w:rsidR="00D22C4E" w:rsidRDefault="00D22C4E" w:rsidP="00647768">
      <w:pPr>
        <w:autoSpaceDE w:val="0"/>
        <w:autoSpaceDN w:val="0"/>
        <w:adjustRightInd w:val="0"/>
        <w:ind w:firstLine="567"/>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D67C17" w:rsidRPr="00B50C91" w:rsidRDefault="00D67C17" w:rsidP="00D67C17">
      <w:pPr>
        <w:ind w:firstLine="540"/>
        <w:jc w:val="both"/>
        <w:rPr>
          <w:b/>
        </w:rPr>
      </w:pPr>
      <w:r w:rsidRPr="00B50C91">
        <w:rPr>
          <w:b/>
          <w:iCs/>
        </w:rPr>
        <w:t>3.4.Форма аукционного предложения по цене муниципального контракта.</w:t>
      </w:r>
    </w:p>
    <w:p w:rsidR="00D67C17" w:rsidRPr="00B50C91" w:rsidRDefault="00D67C17" w:rsidP="00D67C17">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выполнить работы, являющиеся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D67C17" w:rsidRPr="00B50C91" w:rsidRDefault="00D67C17" w:rsidP="00D67C17">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подрядчиком.</w:t>
      </w:r>
    </w:p>
    <w:p w:rsidR="00D67C17" w:rsidRDefault="00D67C17" w:rsidP="00D67C17">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подрядчиком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lastRenderedPageBreak/>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3B5F67" w:rsidRPr="00B50C91" w:rsidRDefault="00E817B2" w:rsidP="003B5F67">
      <w:pPr>
        <w:ind w:firstLine="540"/>
        <w:jc w:val="both"/>
      </w:pPr>
      <w:r w:rsidRPr="00B50C91">
        <w:rPr>
          <w:b/>
        </w:rPr>
        <w:t>5.1.1.</w:t>
      </w:r>
      <w:r w:rsidR="003B5F67" w:rsidRPr="003B5F67">
        <w:t xml:space="preserve"> </w:t>
      </w:r>
      <w:r w:rsidR="003B5F67" w:rsidRPr="00B50C91">
        <w:t xml:space="preserve">Единая комиссия проверяет </w:t>
      </w:r>
      <w:r w:rsidR="003B5F67" w:rsidRPr="00B50C91">
        <w:rPr>
          <w:b/>
          <w:u w:val="single"/>
        </w:rPr>
        <w:t>первые части заявок</w:t>
      </w:r>
      <w:r w:rsidR="003B5F67" w:rsidRPr="00B50C91">
        <w:t xml:space="preserve"> на участие в </w:t>
      </w:r>
      <w:r w:rsidR="003B5F67">
        <w:t>электронном аукционе</w:t>
      </w:r>
      <w:r w:rsidR="003B5F67" w:rsidRPr="00B50C91">
        <w:t xml:space="preserve">, содержащие </w:t>
      </w:r>
      <w:r w:rsidR="003B5F67">
        <w:t xml:space="preserve">информацию, </w:t>
      </w:r>
      <w:r w:rsidR="003B5F67" w:rsidRPr="00B50C91">
        <w:t>предусмотренн</w:t>
      </w:r>
      <w:r w:rsidR="003B5F67">
        <w:t>ую</w:t>
      </w:r>
      <w:r w:rsidR="003B5F67" w:rsidRPr="00B50C91">
        <w:t xml:space="preserve"> пунктом</w:t>
      </w:r>
      <w:hyperlink w:anchor="sub_41084" w:history="1"/>
      <w:r w:rsidR="003B5F67" w:rsidRPr="00B50C91">
        <w:t xml:space="preserve"> </w:t>
      </w:r>
      <w:r w:rsidR="003B5F67" w:rsidRPr="00B50C91">
        <w:rPr>
          <w:b/>
        </w:rPr>
        <w:t>3.2.2.</w:t>
      </w:r>
      <w:r w:rsidR="003B5F67">
        <w:rPr>
          <w:b/>
        </w:rPr>
        <w:t xml:space="preserve"> </w:t>
      </w:r>
      <w:r w:rsidR="003B5F67" w:rsidRPr="00B91804">
        <w:t>настоящей документации, на соответствие требованиям, установленным документацией о таком аукционе в отношении</w:t>
      </w:r>
      <w:r w:rsidR="003B5F67" w:rsidRPr="00B50C91">
        <w:t xml:space="preserve"> </w:t>
      </w:r>
      <w:r w:rsidR="003B5F67">
        <w:t>выполняемых работ.</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proofErr w:type="gramStart"/>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w:t>
      </w:r>
      <w:proofErr w:type="gramEnd"/>
      <w:r w:rsidRPr="00DD308A">
        <w:t xml:space="preserve"> </w:t>
      </w:r>
      <w:proofErr w:type="gramStart"/>
      <w:r w:rsidRPr="00DD308A">
        <w:t>допуске</w:t>
      </w:r>
      <w:proofErr w:type="gramEnd"/>
      <w:r w:rsidRPr="00DD308A">
        <w:t xml:space="preserve">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lastRenderedPageBreak/>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w:t>
      </w:r>
      <w:r w:rsidRPr="0020596C">
        <w:rPr>
          <w:rFonts w:eastAsiaTheme="minorHAnsi"/>
          <w:lang w:eastAsia="en-US"/>
        </w:rPr>
        <w:lastRenderedPageBreak/>
        <w:t xml:space="preserve">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proofErr w:type="gramStart"/>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roofErr w:type="gramEnd"/>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w:t>
      </w:r>
      <w:proofErr w:type="gramStart"/>
      <w:r>
        <w:rPr>
          <w:rFonts w:eastAsiaTheme="minorHAnsi"/>
          <w:b/>
          <w:lang w:eastAsia="en-US"/>
        </w:rPr>
        <w:t>и б</w:t>
      </w:r>
      <w:proofErr w:type="gramEnd"/>
      <w:r>
        <w:rPr>
          <w:rFonts w:eastAsiaTheme="minorHAnsi"/>
          <w:b/>
          <w:lang w:eastAsia="en-US"/>
        </w:rPr>
        <w:t xml:space="preserve">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w:t>
      </w:r>
      <w:r w:rsidRPr="0071615A">
        <w:rPr>
          <w:rFonts w:eastAsiaTheme="minorHAnsi"/>
          <w:lang w:eastAsia="en-US"/>
        </w:rPr>
        <w:lastRenderedPageBreak/>
        <w:t xml:space="preserve">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w:t>
      </w:r>
      <w:r w:rsidRPr="00EC2EEF">
        <w:lastRenderedPageBreak/>
        <w:t xml:space="preserve">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подпунктами а </w:t>
      </w:r>
      <w:proofErr w:type="gramStart"/>
      <w:r>
        <w:rPr>
          <w:rFonts w:ascii="Times New Roman" w:hAnsi="Times New Roman" w:cs="Times New Roman"/>
          <w:b/>
        </w:rPr>
        <w:t>и б</w:t>
      </w:r>
      <w:proofErr w:type="gramEnd"/>
      <w:r>
        <w:rPr>
          <w:rFonts w:ascii="Times New Roman" w:hAnsi="Times New Roman" w:cs="Times New Roman"/>
          <w:b/>
        </w:rPr>
        <w:t xml:space="preserve">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w:t>
      </w:r>
      <w:r w:rsidRPr="00FF51BE">
        <w:lastRenderedPageBreak/>
        <w:t xml:space="preserve">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861A13">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w:t>
      </w:r>
      <w:proofErr w:type="gramStart"/>
      <w:r w:rsidRPr="00FF51BE">
        <w:t>заключается</w:t>
      </w:r>
      <w:proofErr w:type="gramEnd"/>
      <w:r w:rsidRPr="00FF51BE">
        <w:t xml:space="preserve"> и он признается уклонившимся от заключения контракта. В этом случае решение </w:t>
      </w:r>
      <w:r w:rsidR="00CD608E">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w:t>
      </w:r>
      <w:r w:rsidRPr="00343611">
        <w:lastRenderedPageBreak/>
        <w:t xml:space="preserve">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w:t>
      </w:r>
      <w:r w:rsidRPr="000C6B0C">
        <w:lastRenderedPageBreak/>
        <w:t>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1C3131" w:rsidRDefault="001C3131" w:rsidP="001C3131">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3131" w:rsidRPr="00F17B70" w:rsidRDefault="001C3131" w:rsidP="001C3131">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C3131" w:rsidRPr="00AF2E4D" w:rsidRDefault="001C3131" w:rsidP="001C3131">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Pr>
          <w:rFonts w:cs="Calibri"/>
        </w:rPr>
        <w:t>выполненных работ</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1C3131" w:rsidRDefault="001C3131" w:rsidP="001C3131">
      <w:pPr>
        <w:ind w:firstLine="567"/>
        <w:jc w:val="both"/>
      </w:pPr>
      <w:r w:rsidRPr="00223EFC">
        <w:t xml:space="preserve">Если </w:t>
      </w:r>
      <w:r>
        <w:t>З</w:t>
      </w:r>
      <w:r w:rsidRPr="00223EFC">
        <w:t xml:space="preserve">аказчиком проведена экспертиза </w:t>
      </w:r>
      <w:r>
        <w:t>выполненных работ</w:t>
      </w:r>
      <w:r w:rsidRPr="00223EFC">
        <w:t xml:space="preserve"> 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t>выполненных работ</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1C3131" w:rsidRPr="007604A3" w:rsidRDefault="001C3131" w:rsidP="001C3131">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1C3131" w:rsidRPr="007604A3" w:rsidRDefault="001C3131" w:rsidP="001C3131">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1C3131" w:rsidRDefault="001C3131" w:rsidP="001C3131">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C3131" w:rsidRDefault="001C3131" w:rsidP="001C3131">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774" w:type="dxa"/>
        <w:tblInd w:w="-601" w:type="dxa"/>
        <w:tblLook w:val="04A0" w:firstRow="1" w:lastRow="0" w:firstColumn="1" w:lastColumn="0" w:noHBand="0" w:noVBand="1"/>
      </w:tblPr>
      <w:tblGrid>
        <w:gridCol w:w="3545"/>
        <w:gridCol w:w="7229"/>
      </w:tblGrid>
      <w:tr w:rsidR="00E817B2" w:rsidRPr="00BD69A5" w:rsidTr="00206AEB">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206AEB">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206AEB">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E3767B" w:rsidP="00E3767B">
            <w:pPr>
              <w:jc w:val="both"/>
            </w:pPr>
            <w:r w:rsidRPr="00E3767B">
              <w:t>Выполнение работ по содержанию</w:t>
            </w:r>
            <w:r>
              <w:t xml:space="preserve"> и ремонту </w:t>
            </w:r>
            <w:r w:rsidRPr="00E3767B">
              <w:t>дорог местного значения вне границ населенных пунктов в границах Сортавальского муниципального района.</w:t>
            </w:r>
          </w:p>
        </w:tc>
      </w:tr>
      <w:tr w:rsidR="00E817B2" w:rsidRPr="00BD69A5" w:rsidTr="00206AEB">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410042" w:rsidRDefault="00410042" w:rsidP="00410042">
            <w:pPr>
              <w:ind w:firstLine="284"/>
              <w:jc w:val="both"/>
            </w:pPr>
            <w:r w:rsidRPr="0057375C">
              <w:t xml:space="preserve">Примыкание к автодороге </w:t>
            </w:r>
            <w:r>
              <w:t>«</w:t>
            </w:r>
            <w:proofErr w:type="spellStart"/>
            <w:r w:rsidRPr="0057375C">
              <w:t>пос</w:t>
            </w:r>
            <w:proofErr w:type="gramStart"/>
            <w:r w:rsidRPr="0057375C">
              <w:t>.Т</w:t>
            </w:r>
            <w:proofErr w:type="gramEnd"/>
            <w:r w:rsidRPr="0057375C">
              <w:t>уокслахти-пос.Хаапалампи</w:t>
            </w:r>
            <w:proofErr w:type="spellEnd"/>
            <w:r>
              <w:t>»</w:t>
            </w:r>
            <w:r w:rsidRPr="0057375C">
              <w:t>, протяженностью 1,1км. Очистка дорог от снега 26400 м</w:t>
            </w:r>
            <w:proofErr w:type="gramStart"/>
            <w:r w:rsidRPr="0057375C">
              <w:t>2</w:t>
            </w:r>
            <w:proofErr w:type="gramEnd"/>
            <w:r w:rsidRPr="0057375C">
              <w:t xml:space="preserve">; распределение </w:t>
            </w:r>
            <w:proofErr w:type="spellStart"/>
            <w:r w:rsidRPr="0057375C">
              <w:t>противогололедных</w:t>
            </w:r>
            <w:proofErr w:type="spellEnd"/>
            <w:r w:rsidRPr="0057375C">
              <w:t xml:space="preserve"> материалов 26400м2; планировка грунтовых дорог 46200м2;</w:t>
            </w:r>
            <w:r>
              <w:t xml:space="preserve"> </w:t>
            </w:r>
            <w:r w:rsidRPr="0057375C">
              <w:t xml:space="preserve">очистка отверстий труб от грязи и наносов 9,55м; срезка кустарника 0,2474ГА. </w:t>
            </w:r>
          </w:p>
          <w:p w:rsidR="00410042" w:rsidRDefault="00410042" w:rsidP="00410042">
            <w:pPr>
              <w:ind w:firstLine="284"/>
              <w:jc w:val="both"/>
            </w:pPr>
            <w:r w:rsidRPr="0057375C">
              <w:t xml:space="preserve">Автодорога </w:t>
            </w:r>
            <w:r>
              <w:t>«</w:t>
            </w:r>
            <w:proofErr w:type="spellStart"/>
            <w:r w:rsidRPr="0057375C">
              <w:t>пос</w:t>
            </w:r>
            <w:proofErr w:type="gramStart"/>
            <w:r w:rsidRPr="0057375C">
              <w:t>.О</w:t>
            </w:r>
            <w:proofErr w:type="gramEnd"/>
            <w:r w:rsidRPr="0057375C">
              <w:t>явойс</w:t>
            </w:r>
            <w:proofErr w:type="spellEnd"/>
            <w:r w:rsidRPr="0057375C">
              <w:t xml:space="preserve">-примыкание на отметке 6,1 км. автодороги </w:t>
            </w:r>
            <w:r>
              <w:t>«</w:t>
            </w:r>
            <w:r w:rsidRPr="0057375C">
              <w:t>пос.-</w:t>
            </w:r>
            <w:proofErr w:type="spellStart"/>
            <w:r w:rsidRPr="0057375C">
              <w:t>Нукутталахти</w:t>
            </w:r>
            <w:proofErr w:type="spellEnd"/>
            <w:r w:rsidRPr="0057375C">
              <w:t>-</w:t>
            </w:r>
            <w:proofErr w:type="spellStart"/>
            <w:r w:rsidRPr="0057375C">
              <w:t>пос.Ламберг</w:t>
            </w:r>
            <w:proofErr w:type="spellEnd"/>
            <w:r>
              <w:t>»</w:t>
            </w:r>
            <w:r w:rsidRPr="0057375C">
              <w:t xml:space="preserve"> протяженностью 0,3 км. Очистка дорог от снега 54000 м</w:t>
            </w:r>
            <w:proofErr w:type="gramStart"/>
            <w:r w:rsidRPr="0057375C">
              <w:t>2</w:t>
            </w:r>
            <w:proofErr w:type="gramEnd"/>
            <w:r w:rsidRPr="0057375C">
              <w:t xml:space="preserve">; распределение </w:t>
            </w:r>
            <w:proofErr w:type="spellStart"/>
            <w:r w:rsidRPr="0057375C">
              <w:t>противогололедных</w:t>
            </w:r>
            <w:proofErr w:type="spellEnd"/>
            <w:r w:rsidRPr="0057375C">
              <w:t xml:space="preserve"> материалов 10800м2; планировка проезжей части дорог 63000м2; очистка отверстий труб от грязи и наносов 24м; срезка кустарника 0,594ГА, валка деревьев 15шт; восстановление профиля водоотводных труб 0,6км. </w:t>
            </w:r>
          </w:p>
          <w:p w:rsidR="00E817B2" w:rsidRPr="00410042" w:rsidRDefault="00410042" w:rsidP="00410042">
            <w:pPr>
              <w:ind w:firstLine="284"/>
              <w:jc w:val="both"/>
            </w:pPr>
            <w:r w:rsidRPr="0057375C">
              <w:t xml:space="preserve">Автодорога </w:t>
            </w:r>
            <w:r>
              <w:t>«</w:t>
            </w:r>
            <w:proofErr w:type="spellStart"/>
            <w:r w:rsidRPr="0057375C">
              <w:t>пос</w:t>
            </w:r>
            <w:proofErr w:type="gramStart"/>
            <w:r w:rsidRPr="0057375C">
              <w:t>.Т</w:t>
            </w:r>
            <w:proofErr w:type="gramEnd"/>
            <w:r w:rsidRPr="0057375C">
              <w:t>уокслахти-пос.Хаапалампи</w:t>
            </w:r>
            <w:proofErr w:type="spellEnd"/>
            <w:r>
              <w:t>»</w:t>
            </w:r>
            <w:r w:rsidRPr="0057375C">
              <w:t xml:space="preserve"> протяженностью 4,9 км. Очистка дорог от снега 176400м2; распределение </w:t>
            </w:r>
            <w:proofErr w:type="spellStart"/>
            <w:r w:rsidRPr="0057375C">
              <w:t>противогололедных</w:t>
            </w:r>
            <w:proofErr w:type="spellEnd"/>
            <w:r w:rsidRPr="0057375C">
              <w:t xml:space="preserve"> материалов 117600м2; планировка проезжей части грунтовых дорог 205800м2;</w:t>
            </w:r>
            <w:r>
              <w:t xml:space="preserve"> </w:t>
            </w:r>
            <w:r w:rsidRPr="0057375C">
              <w:t xml:space="preserve">очистка отверстий труб от грязи и наносов 110м; укладка водопропускных труб 24 м трубопроводов; ямочный ремонт 10м2. </w:t>
            </w:r>
          </w:p>
        </w:tc>
      </w:tr>
      <w:tr w:rsidR="009A2865" w:rsidRPr="00BD69A5" w:rsidTr="00206AEB">
        <w:tc>
          <w:tcPr>
            <w:tcW w:w="3545" w:type="dxa"/>
          </w:tcPr>
          <w:p w:rsidR="009A2865" w:rsidRPr="00BD69A5" w:rsidRDefault="00636427" w:rsidP="00636427">
            <w:pPr>
              <w:rPr>
                <w:b/>
                <w:color w:val="000000"/>
                <w:shd w:val="clear" w:color="auto" w:fill="FFFFFF"/>
              </w:rPr>
            </w:pPr>
            <w:r w:rsidRPr="00BD69A5">
              <w:rPr>
                <w:b/>
                <w:color w:val="000000"/>
                <w:shd w:val="clear" w:color="auto" w:fill="FFFFFF"/>
              </w:rPr>
              <w:t>Информация о</w:t>
            </w:r>
            <w:r>
              <w:rPr>
                <w:b/>
                <w:color w:val="000000"/>
                <w:shd w:val="clear" w:color="auto" w:fill="FFFFFF"/>
              </w:rPr>
              <w:t>б объеме</w:t>
            </w:r>
            <w:r w:rsidRPr="00BD69A5">
              <w:rPr>
                <w:b/>
                <w:color w:val="000000"/>
                <w:shd w:val="clear" w:color="auto" w:fill="FFFFFF"/>
              </w:rPr>
              <w:t xml:space="preserve"> и месте </w:t>
            </w:r>
            <w:r>
              <w:rPr>
                <w:b/>
                <w:color w:val="000000"/>
                <w:shd w:val="clear" w:color="auto" w:fill="FFFFFF"/>
              </w:rPr>
              <w:t>выполнения работ</w:t>
            </w:r>
          </w:p>
        </w:tc>
        <w:tc>
          <w:tcPr>
            <w:tcW w:w="7229" w:type="dxa"/>
          </w:tcPr>
          <w:p w:rsidR="00F872D3" w:rsidRDefault="00F872D3" w:rsidP="00F872D3">
            <w:pPr>
              <w:tabs>
                <w:tab w:val="left" w:pos="0"/>
              </w:tabs>
              <w:snapToGrid w:val="0"/>
              <w:jc w:val="both"/>
              <w:rPr>
                <w:color w:val="000000"/>
                <w:shd w:val="clear" w:color="auto" w:fill="FFFFFF"/>
              </w:rPr>
            </w:pPr>
            <w:r>
              <w:rPr>
                <w:color w:val="000000"/>
                <w:shd w:val="clear" w:color="auto" w:fill="FFFFFF"/>
              </w:rPr>
              <w:t xml:space="preserve">Объем работ </w:t>
            </w:r>
            <w:r w:rsidRPr="00BD69A5">
              <w:rPr>
                <w:color w:val="000000"/>
                <w:shd w:val="clear" w:color="auto" w:fill="FFFFFF"/>
              </w:rPr>
              <w:t>в соответствии с</w:t>
            </w:r>
            <w:r>
              <w:rPr>
                <w:color w:val="000000"/>
                <w:shd w:val="clear" w:color="auto" w:fill="FFFFFF"/>
              </w:rPr>
              <w:t xml:space="preserve"> Локальной сметой «</w:t>
            </w:r>
            <w:r w:rsidRPr="00B64740">
              <w:rPr>
                <w:color w:val="000000"/>
                <w:shd w:val="clear" w:color="auto" w:fill="FFFFFF"/>
              </w:rPr>
              <w:t xml:space="preserve">Выполнение работ по содержанию </w:t>
            </w:r>
            <w:r>
              <w:t xml:space="preserve">и ремонту </w:t>
            </w:r>
            <w:r w:rsidRPr="00B64740">
              <w:rPr>
                <w:color w:val="000000"/>
                <w:shd w:val="clear" w:color="auto" w:fill="FFFFFF"/>
              </w:rPr>
              <w:t>дорог местного значения вне границ населенных пунктов в границах Сортавальского муниципальн</w:t>
            </w:r>
            <w:r w:rsidR="003634DA">
              <w:rPr>
                <w:color w:val="000000"/>
                <w:shd w:val="clear" w:color="auto" w:fill="FFFFFF"/>
              </w:rPr>
              <w:t>ого района</w:t>
            </w:r>
            <w:r>
              <w:rPr>
                <w:color w:val="000000"/>
                <w:shd w:val="clear" w:color="auto" w:fill="FFFFFF"/>
              </w:rPr>
              <w:t>».</w:t>
            </w:r>
          </w:p>
          <w:p w:rsidR="00F872D3" w:rsidRDefault="00F872D3" w:rsidP="00F872D3">
            <w:pPr>
              <w:autoSpaceDE w:val="0"/>
              <w:autoSpaceDN w:val="0"/>
              <w:adjustRightInd w:val="0"/>
              <w:jc w:val="both"/>
            </w:pPr>
            <w:r w:rsidRPr="00206895">
              <w:t>Республика Карелия, Сортавальский муниципальный район:</w:t>
            </w:r>
          </w:p>
          <w:p w:rsidR="00110D21" w:rsidRDefault="00110D21" w:rsidP="00110D21">
            <w:pPr>
              <w:autoSpaceDE w:val="0"/>
              <w:autoSpaceDN w:val="0"/>
              <w:adjustRightInd w:val="0"/>
              <w:jc w:val="both"/>
            </w:pPr>
            <w:r>
              <w:t xml:space="preserve">- примыкание к автодороге «пос. </w:t>
            </w:r>
            <w:proofErr w:type="spellStart"/>
            <w:r>
              <w:t>Туокслахти</w:t>
            </w:r>
            <w:proofErr w:type="spellEnd"/>
            <w:r>
              <w:t xml:space="preserve"> - пос. Хаапалампи» в районе пересечения с железной дорогой до жилых домов» протяженностью 1,1 км;</w:t>
            </w:r>
          </w:p>
          <w:p w:rsidR="00110D21" w:rsidRDefault="00110D21" w:rsidP="00110D21">
            <w:pPr>
              <w:autoSpaceDE w:val="0"/>
              <w:autoSpaceDN w:val="0"/>
              <w:adjustRightInd w:val="0"/>
              <w:jc w:val="both"/>
            </w:pPr>
            <w:r>
              <w:t xml:space="preserve">- автодорога «пос. </w:t>
            </w:r>
            <w:proofErr w:type="spellStart"/>
            <w:r>
              <w:t>Оявойс</w:t>
            </w:r>
            <w:proofErr w:type="spellEnd"/>
            <w:r>
              <w:t xml:space="preserve">-примыкание на отметке 6,1 км. автодороги «пос. </w:t>
            </w:r>
            <w:proofErr w:type="spellStart"/>
            <w:r>
              <w:t>Нукутталахти</w:t>
            </w:r>
            <w:proofErr w:type="spellEnd"/>
            <w:r>
              <w:t xml:space="preserve"> - пос. </w:t>
            </w:r>
            <w:proofErr w:type="spellStart"/>
            <w:r>
              <w:t>Ламберг</w:t>
            </w:r>
            <w:proofErr w:type="spellEnd"/>
            <w:r>
              <w:t>» протяженностью 0,3 км;</w:t>
            </w:r>
          </w:p>
          <w:p w:rsidR="009A2865" w:rsidRPr="00636427" w:rsidRDefault="00110D21" w:rsidP="00110D21">
            <w:pPr>
              <w:autoSpaceDE w:val="0"/>
              <w:autoSpaceDN w:val="0"/>
              <w:adjustRightInd w:val="0"/>
              <w:jc w:val="both"/>
            </w:pPr>
            <w:r>
              <w:t xml:space="preserve">- автодорога «пос. </w:t>
            </w:r>
            <w:proofErr w:type="spellStart"/>
            <w:r>
              <w:t>Туокслахти</w:t>
            </w:r>
            <w:proofErr w:type="spellEnd"/>
            <w:r>
              <w:t xml:space="preserve"> - пос. Хаапалампи» протяженностью 4,9 км.</w:t>
            </w:r>
          </w:p>
        </w:tc>
      </w:tr>
      <w:tr w:rsidR="00944CB4" w:rsidRPr="00BD69A5" w:rsidTr="00206AEB">
        <w:trPr>
          <w:trHeight w:val="390"/>
        </w:trPr>
        <w:tc>
          <w:tcPr>
            <w:tcW w:w="3545" w:type="dxa"/>
            <w:vAlign w:val="center"/>
          </w:tcPr>
          <w:p w:rsidR="00944CB4" w:rsidRPr="00E613AB" w:rsidRDefault="00636427" w:rsidP="00636427">
            <w:pPr>
              <w:rPr>
                <w:b/>
                <w:bCs/>
              </w:rPr>
            </w:pPr>
            <w:r w:rsidRPr="00636427">
              <w:rPr>
                <w:b/>
                <w:bCs/>
              </w:rPr>
              <w:lastRenderedPageBreak/>
              <w:t xml:space="preserve">Сроки выполнения работ </w:t>
            </w:r>
          </w:p>
        </w:tc>
        <w:tc>
          <w:tcPr>
            <w:tcW w:w="7229" w:type="dxa"/>
          </w:tcPr>
          <w:p w:rsidR="00944CB4" w:rsidRPr="00A01416" w:rsidRDefault="00636427" w:rsidP="00A01416">
            <w:pPr>
              <w:jc w:val="both"/>
              <w:rPr>
                <w:snapToGrid w:val="0"/>
              </w:rPr>
            </w:pPr>
            <w:r>
              <w:rPr>
                <w:bCs/>
              </w:rPr>
              <w:t>Ежемесячно</w:t>
            </w:r>
            <w:r w:rsidR="00A01416">
              <w:rPr>
                <w:bCs/>
              </w:rPr>
              <w:t>.</w:t>
            </w:r>
            <w:r>
              <w:rPr>
                <w:bCs/>
              </w:rPr>
              <w:t xml:space="preserve"> </w:t>
            </w:r>
            <w:r w:rsidR="00A01416" w:rsidRPr="00D87775">
              <w:rPr>
                <w:snapToGrid w:val="0"/>
              </w:rPr>
              <w:t>Дата начала выполнения работ</w:t>
            </w:r>
            <w:r w:rsidR="00A01416">
              <w:rPr>
                <w:snapToGrid w:val="0"/>
              </w:rPr>
              <w:t xml:space="preserve"> –</w:t>
            </w:r>
            <w:r w:rsidR="00A01416" w:rsidRPr="00D87775">
              <w:rPr>
                <w:snapToGrid w:val="0"/>
              </w:rPr>
              <w:t xml:space="preserve"> </w:t>
            </w:r>
            <w:proofErr w:type="gramStart"/>
            <w:r w:rsidR="007840E0" w:rsidRPr="00136B6A">
              <w:rPr>
                <w:bCs/>
              </w:rPr>
              <w:t>с</w:t>
            </w:r>
            <w:r w:rsidR="007840E0" w:rsidRPr="00136B6A">
              <w:t xml:space="preserve"> </w:t>
            </w:r>
            <w:r w:rsidR="007840E0">
              <w:t>даты заключения</w:t>
            </w:r>
            <w:proofErr w:type="gramEnd"/>
            <w:r w:rsidR="007840E0">
              <w:t xml:space="preserve"> контракта.</w:t>
            </w:r>
            <w:r w:rsidR="00A01416" w:rsidRPr="00EB2B84">
              <w:rPr>
                <w:snapToGrid w:val="0"/>
              </w:rPr>
              <w:t xml:space="preserve"> Дата окончания выполнения работ - 31 декабря 2017 г.</w:t>
            </w:r>
          </w:p>
        </w:tc>
      </w:tr>
      <w:tr w:rsidR="009A2865" w:rsidRPr="00BD69A5" w:rsidTr="00206AEB">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229" w:type="dxa"/>
            <w:vAlign w:val="center"/>
          </w:tcPr>
          <w:p w:rsidR="009836DE" w:rsidRPr="008E7977" w:rsidRDefault="007B11D6" w:rsidP="008E7977">
            <w:pPr>
              <w:tabs>
                <w:tab w:val="left" w:pos="0"/>
              </w:tabs>
              <w:jc w:val="both"/>
            </w:pPr>
            <w:r w:rsidRPr="007F7038">
              <w:rPr>
                <w:b/>
                <w:color w:val="000000"/>
              </w:rPr>
              <w:t>1 0</w:t>
            </w:r>
            <w:r>
              <w:rPr>
                <w:b/>
                <w:color w:val="000000"/>
              </w:rPr>
              <w:t>34</w:t>
            </w:r>
            <w:r w:rsidRPr="007F7038">
              <w:rPr>
                <w:b/>
                <w:color w:val="000000"/>
              </w:rPr>
              <w:t> </w:t>
            </w:r>
            <w:r>
              <w:rPr>
                <w:b/>
                <w:color w:val="000000"/>
              </w:rPr>
              <w:t>442</w:t>
            </w:r>
            <w:r w:rsidRPr="007F7038">
              <w:rPr>
                <w:b/>
                <w:color w:val="000000"/>
              </w:rPr>
              <w:t xml:space="preserve">,00 (Один миллион </w:t>
            </w:r>
            <w:r>
              <w:rPr>
                <w:b/>
                <w:color w:val="000000"/>
              </w:rPr>
              <w:t xml:space="preserve">тридцать четыре  тысячи четыреста сорок два) </w:t>
            </w:r>
            <w:r w:rsidRPr="007F7038">
              <w:rPr>
                <w:b/>
                <w:color w:val="000000"/>
              </w:rPr>
              <w:t>рубл</w:t>
            </w:r>
            <w:r>
              <w:rPr>
                <w:b/>
                <w:color w:val="000000"/>
              </w:rPr>
              <w:t>я</w:t>
            </w:r>
            <w:r w:rsidRPr="007F7038">
              <w:rPr>
                <w:b/>
                <w:color w:val="000000"/>
              </w:rPr>
              <w:t xml:space="preserve"> 00 копеек.</w:t>
            </w:r>
          </w:p>
        </w:tc>
      </w:tr>
      <w:tr w:rsidR="009A2865" w:rsidRPr="00BD69A5" w:rsidTr="00206AEB">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033D5C" w:rsidP="000057B9">
            <w:pPr>
              <w:tabs>
                <w:tab w:val="left" w:pos="0"/>
              </w:tabs>
              <w:snapToGrid w:val="0"/>
              <w:jc w:val="both"/>
            </w:pPr>
            <w:proofErr w:type="gramStart"/>
            <w:r>
              <w:t>П</w:t>
            </w:r>
            <w:r w:rsidRPr="00046EA2">
              <w:t>роектно-сметный метод (</w:t>
            </w:r>
            <w:r>
              <w:rPr>
                <w:color w:val="000000"/>
                <w:shd w:val="clear" w:color="auto" w:fill="FFFFFF"/>
              </w:rPr>
              <w:t xml:space="preserve">Локальная смета </w:t>
            </w:r>
            <w:r w:rsidRPr="00B64740">
              <w:rPr>
                <w:color w:val="000000"/>
                <w:shd w:val="clear" w:color="auto" w:fill="FFFFFF"/>
              </w:rPr>
              <w:t xml:space="preserve">«Выполнение работ по содержанию </w:t>
            </w:r>
            <w:r w:rsidR="000070F0">
              <w:t xml:space="preserve">и ремонту </w:t>
            </w:r>
            <w:r w:rsidRPr="00B64740">
              <w:rPr>
                <w:color w:val="000000"/>
                <w:shd w:val="clear" w:color="auto" w:fill="FFFFFF"/>
              </w:rPr>
              <w:t>дорог местного значения вне границ населенных пунктов в границах Сортавальского муниципального района»</w:t>
            </w:r>
            <w:r>
              <w:rPr>
                <w:color w:val="000000"/>
                <w:shd w:val="clear" w:color="auto" w:fill="FFFFFF"/>
              </w:rPr>
              <w:t xml:space="preserve">, </w:t>
            </w:r>
            <w:r w:rsidRPr="00543246">
              <w:t>Раздел 1.5. документации об электронном аукционе.</w:t>
            </w:r>
            <w:proofErr w:type="gramEnd"/>
          </w:p>
        </w:tc>
      </w:tr>
      <w:tr w:rsidR="00D449B3" w:rsidRPr="00BD69A5" w:rsidTr="00206AEB">
        <w:tc>
          <w:tcPr>
            <w:tcW w:w="3545" w:type="dxa"/>
            <w:tcBorders>
              <w:top w:val="single" w:sz="4" w:space="0" w:color="000000"/>
              <w:left w:val="single" w:sz="4" w:space="0" w:color="000000"/>
              <w:bottom w:val="single" w:sz="4" w:space="0" w:color="000000"/>
            </w:tcBorders>
            <w:shd w:val="clear" w:color="auto" w:fill="auto"/>
          </w:tcPr>
          <w:p w:rsidR="00D449B3" w:rsidRPr="00375A79" w:rsidRDefault="00033440" w:rsidP="00D449B3">
            <w:pPr>
              <w:snapToGrid w:val="0"/>
              <w:jc w:val="both"/>
            </w:pPr>
            <w:r w:rsidRPr="00606BD7">
              <w:rPr>
                <w:b/>
              </w:rPr>
              <w:t>Требования к выполняемым работам, к гарантийному сроку и иные показатели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B3" w:rsidRPr="00375A79" w:rsidRDefault="008B69CD" w:rsidP="00FD0BA3">
            <w:pPr>
              <w:snapToGrid w:val="0"/>
              <w:jc w:val="both"/>
            </w:pPr>
            <w:r>
              <w:t>В</w:t>
            </w:r>
            <w:r w:rsidRPr="007216C3">
              <w:t xml:space="preserve"> соответствии </w:t>
            </w:r>
            <w:r w:rsidRPr="007B48A2">
              <w:rPr>
                <w:color w:val="000000"/>
                <w:shd w:val="clear" w:color="auto" w:fill="FFFFFF"/>
              </w:rPr>
              <w:t xml:space="preserve">с Локальной сметой </w:t>
            </w:r>
            <w:r w:rsidRPr="00E661E4">
              <w:rPr>
                <w:color w:val="000000"/>
                <w:shd w:val="clear" w:color="auto" w:fill="FFFFFF"/>
              </w:rPr>
              <w:t xml:space="preserve">«Выполнение работ по содержанию </w:t>
            </w:r>
            <w:r>
              <w:rPr>
                <w:color w:val="000000"/>
                <w:shd w:val="clear" w:color="auto" w:fill="FFFFFF"/>
              </w:rPr>
              <w:t xml:space="preserve">и </w:t>
            </w:r>
            <w:r>
              <w:t>ремонту</w:t>
            </w:r>
            <w:r w:rsidRPr="00E661E4">
              <w:rPr>
                <w:color w:val="000000"/>
                <w:shd w:val="clear" w:color="auto" w:fill="FFFFFF"/>
              </w:rPr>
              <w:t xml:space="preserve"> дорог местного значения вне границ населенных пунктов в границах Сортавальского муниципального </w:t>
            </w:r>
            <w:r w:rsidR="00445F4A">
              <w:rPr>
                <w:color w:val="000000"/>
                <w:shd w:val="clear" w:color="auto" w:fill="FFFFFF"/>
              </w:rPr>
              <w:t>района</w:t>
            </w:r>
            <w:r w:rsidRPr="00E661E4">
              <w:rPr>
                <w:color w:val="000000"/>
                <w:shd w:val="clear" w:color="auto" w:fill="FFFFFF"/>
              </w:rPr>
              <w:t>»,</w:t>
            </w:r>
            <w:r>
              <w:rPr>
                <w:color w:val="000000"/>
                <w:shd w:val="clear" w:color="auto" w:fill="FFFFFF"/>
              </w:rPr>
              <w:t xml:space="preserve"> </w:t>
            </w:r>
            <w:r w:rsidRPr="007B48A2">
              <w:t>Техническим заданием (Раздел 1.3. документации об электронном аукционе</w:t>
            </w:r>
            <w:r w:rsidRPr="007216C3">
              <w:t>) и проектом контракта (Раздел 1.4. документации об электронном аукционе).</w:t>
            </w:r>
          </w:p>
        </w:tc>
      </w:tr>
      <w:tr w:rsidR="00D449B3" w:rsidRPr="00BD69A5" w:rsidTr="00206AEB">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EA0855" w:rsidRDefault="00033440" w:rsidP="00033440">
            <w:pPr>
              <w:jc w:val="both"/>
            </w:pPr>
            <w:r>
              <w:t>Б</w:t>
            </w:r>
            <w:r w:rsidRPr="00033440">
              <w:t>юджет Сортавальского муниципального района</w:t>
            </w:r>
          </w:p>
        </w:tc>
      </w:tr>
      <w:tr w:rsidR="00FD0BA3" w:rsidRPr="00BD69A5" w:rsidTr="00206AEB">
        <w:tc>
          <w:tcPr>
            <w:tcW w:w="3545" w:type="dxa"/>
            <w:vAlign w:val="center"/>
          </w:tcPr>
          <w:p w:rsidR="00FD0BA3" w:rsidRDefault="002E2C04" w:rsidP="00D449B3">
            <w:pPr>
              <w:rPr>
                <w:b/>
              </w:rPr>
            </w:pPr>
            <w:r w:rsidRPr="00F42D8A">
              <w:rPr>
                <w:b/>
              </w:rPr>
              <w:t>Идентификационный код закупки</w:t>
            </w:r>
          </w:p>
        </w:tc>
        <w:tc>
          <w:tcPr>
            <w:tcW w:w="7229" w:type="dxa"/>
            <w:vAlign w:val="center"/>
          </w:tcPr>
          <w:p w:rsidR="00FD0BA3" w:rsidRDefault="002E2C04" w:rsidP="00033440">
            <w:pPr>
              <w:contextualSpacing/>
              <w:jc w:val="both"/>
            </w:pPr>
            <w:r w:rsidRPr="00A22C1B">
              <w:t>173100701743910070100100200224211244</w:t>
            </w:r>
          </w:p>
        </w:tc>
      </w:tr>
      <w:tr w:rsidR="00D449B3" w:rsidRPr="00BD69A5" w:rsidTr="00206AEB">
        <w:tc>
          <w:tcPr>
            <w:tcW w:w="3545" w:type="dxa"/>
            <w:vAlign w:val="center"/>
          </w:tcPr>
          <w:p w:rsidR="00D449B3" w:rsidRPr="00BD69A5" w:rsidRDefault="00D449B3" w:rsidP="00033440">
            <w:pPr>
              <w:rPr>
                <w:b/>
                <w:color w:val="000000"/>
              </w:rPr>
            </w:pPr>
            <w:r w:rsidRPr="00BD69A5">
              <w:rPr>
                <w:b/>
                <w:bCs/>
              </w:rPr>
              <w:t>Ограничение участия в определении</w:t>
            </w:r>
            <w:r>
              <w:rPr>
                <w:b/>
                <w:bCs/>
              </w:rPr>
              <w:t xml:space="preserve"> </w:t>
            </w:r>
            <w:r w:rsidR="00684D81">
              <w:rPr>
                <w:b/>
                <w:bCs/>
              </w:rPr>
              <w:t>по</w:t>
            </w:r>
            <w:r w:rsidR="00033440">
              <w:rPr>
                <w:b/>
                <w:bCs/>
              </w:rPr>
              <w:t>дрядчика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229" w:type="dxa"/>
            <w:vAlign w:val="center"/>
          </w:tcPr>
          <w:p w:rsidR="00D449B3" w:rsidRPr="00BD69A5" w:rsidRDefault="00033440" w:rsidP="00033440">
            <w:pPr>
              <w:jc w:val="both"/>
              <w:rPr>
                <w:bCs/>
              </w:rPr>
            </w:pPr>
            <w:r w:rsidRPr="00033440">
              <w:rPr>
                <w:bCs/>
              </w:rPr>
              <w:t>Не установлено</w:t>
            </w:r>
            <w:r>
              <w:rPr>
                <w:bCs/>
              </w:rPr>
              <w:t>.</w:t>
            </w:r>
          </w:p>
        </w:tc>
      </w:tr>
      <w:tr w:rsidR="00D449B3" w:rsidRPr="00BD69A5" w:rsidTr="00206AEB">
        <w:tc>
          <w:tcPr>
            <w:tcW w:w="3545" w:type="dxa"/>
            <w:vAlign w:val="center"/>
          </w:tcPr>
          <w:p w:rsidR="00D449B3" w:rsidRPr="00BD69A5" w:rsidRDefault="00D449B3" w:rsidP="00033440">
            <w:pPr>
              <w:rPr>
                <w:b/>
                <w:color w:val="000000"/>
              </w:rPr>
            </w:pPr>
            <w:r w:rsidRPr="00BD69A5">
              <w:rPr>
                <w:b/>
                <w:bCs/>
                <w:color w:val="000000"/>
              </w:rPr>
              <w:t xml:space="preserve">Способ определения </w:t>
            </w:r>
            <w:r w:rsidR="00033440">
              <w:rPr>
                <w:b/>
                <w:bCs/>
              </w:rPr>
              <w:t>подрядчика</w:t>
            </w:r>
            <w:r w:rsidR="00033440">
              <w:rPr>
                <w:b/>
                <w:bCs/>
                <w:color w:val="000000"/>
              </w:rPr>
              <w:t xml:space="preserve">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206AEB">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206AEB">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206AEB">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BD69A5" w:rsidRDefault="003E6C57" w:rsidP="00E10E6B">
            <w:pPr>
              <w:pStyle w:val="FR1"/>
              <w:keepNext/>
              <w:keepLines/>
              <w:widowControl/>
              <w:spacing w:before="0" w:line="240" w:lineRule="auto"/>
              <w:rPr>
                <w:b/>
                <w:sz w:val="24"/>
                <w:szCs w:val="24"/>
              </w:rPr>
            </w:pPr>
            <w:r>
              <w:rPr>
                <w:b/>
                <w:sz w:val="24"/>
                <w:szCs w:val="24"/>
              </w:rPr>
              <w:t>0</w:t>
            </w:r>
            <w:r w:rsidR="008E7977">
              <w:rPr>
                <w:b/>
                <w:sz w:val="24"/>
                <w:szCs w:val="24"/>
              </w:rPr>
              <w:t>9</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D72EBA">
              <w:rPr>
                <w:b/>
                <w:sz w:val="24"/>
                <w:szCs w:val="24"/>
              </w:rPr>
              <w:t>1</w:t>
            </w:r>
            <w:r w:rsidR="00E10E6B">
              <w:rPr>
                <w:b/>
                <w:sz w:val="24"/>
                <w:szCs w:val="24"/>
              </w:rPr>
              <w:t>2</w:t>
            </w:r>
            <w:r w:rsidR="00D449B3" w:rsidRPr="00136CB8">
              <w:rPr>
                <w:b/>
                <w:sz w:val="24"/>
                <w:szCs w:val="24"/>
              </w:rPr>
              <w:t>»</w:t>
            </w:r>
            <w:r w:rsidR="00F4242A">
              <w:rPr>
                <w:b/>
                <w:sz w:val="24"/>
                <w:szCs w:val="24"/>
              </w:rPr>
              <w:t xml:space="preserve"> </w:t>
            </w:r>
            <w:r w:rsidR="008E7977">
              <w:rPr>
                <w:b/>
                <w:sz w:val="24"/>
                <w:szCs w:val="24"/>
              </w:rPr>
              <w:t>ма</w:t>
            </w:r>
            <w:r w:rsidR="00E10E6B">
              <w:rPr>
                <w:b/>
                <w:sz w:val="24"/>
                <w:szCs w:val="24"/>
              </w:rPr>
              <w:t>я</w:t>
            </w:r>
            <w:r w:rsidR="00F4242A">
              <w:rPr>
                <w:b/>
                <w:sz w:val="24"/>
                <w:szCs w:val="24"/>
              </w:rPr>
              <w:t xml:space="preserve"> </w:t>
            </w:r>
            <w:r w:rsidR="00D449B3">
              <w:rPr>
                <w:b/>
                <w:sz w:val="24"/>
                <w:szCs w:val="24"/>
              </w:rPr>
              <w:t>201</w:t>
            </w:r>
            <w:r w:rsidR="00F4242A">
              <w:rPr>
                <w:b/>
                <w:sz w:val="24"/>
                <w:szCs w:val="24"/>
              </w:rPr>
              <w:t>7</w:t>
            </w:r>
            <w:r w:rsidR="00D449B3" w:rsidRPr="00173FD9">
              <w:rPr>
                <w:b/>
                <w:sz w:val="24"/>
                <w:szCs w:val="24"/>
              </w:rPr>
              <w:t xml:space="preserve"> года</w:t>
            </w:r>
            <w:r w:rsidR="00D449B3">
              <w:rPr>
                <w:b/>
                <w:sz w:val="24"/>
                <w:szCs w:val="24"/>
              </w:rPr>
              <w:t>.</w:t>
            </w:r>
          </w:p>
        </w:tc>
      </w:tr>
      <w:tr w:rsidR="00D449B3" w:rsidRPr="00BD69A5" w:rsidTr="00206AEB">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206AEB">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206AEB">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D449B3" w:rsidRPr="00BD69A5" w:rsidRDefault="00D449B3" w:rsidP="00760CAB">
            <w:pPr>
              <w:autoSpaceDE w:val="0"/>
              <w:autoSpaceDN w:val="0"/>
              <w:adjustRightInd w:val="0"/>
              <w:jc w:val="both"/>
              <w:rPr>
                <w:b/>
                <w:bCs/>
              </w:rPr>
            </w:pPr>
            <w:r>
              <w:rPr>
                <w:b/>
                <w:bCs/>
              </w:rPr>
              <w:t>«</w:t>
            </w:r>
            <w:r w:rsidR="009D6AAA">
              <w:rPr>
                <w:b/>
                <w:bCs/>
              </w:rPr>
              <w:t>1</w:t>
            </w:r>
            <w:r w:rsidR="00760CAB">
              <w:rPr>
                <w:b/>
                <w:bCs/>
              </w:rPr>
              <w:t>2</w:t>
            </w:r>
            <w:r>
              <w:rPr>
                <w:b/>
                <w:bCs/>
              </w:rPr>
              <w:t>»</w:t>
            </w:r>
            <w:r w:rsidR="00F4242A">
              <w:rPr>
                <w:b/>
                <w:bCs/>
              </w:rPr>
              <w:t xml:space="preserve"> </w:t>
            </w:r>
            <w:r w:rsidR="008E7977">
              <w:rPr>
                <w:b/>
                <w:bCs/>
              </w:rPr>
              <w:t>ма</w:t>
            </w:r>
            <w:r w:rsidR="00760CAB">
              <w:rPr>
                <w:b/>
                <w:bCs/>
              </w:rPr>
              <w:t>я</w:t>
            </w:r>
            <w:r w:rsidR="00F4242A">
              <w:rPr>
                <w:b/>
                <w:bCs/>
              </w:rPr>
              <w:t xml:space="preserve"> </w:t>
            </w:r>
            <w:r>
              <w:rPr>
                <w:b/>
                <w:bCs/>
              </w:rPr>
              <w:t>2</w:t>
            </w:r>
            <w:r w:rsidRPr="00BD69A5">
              <w:rPr>
                <w:b/>
              </w:rPr>
              <w:t>01</w:t>
            </w:r>
            <w:r w:rsidR="00F4242A">
              <w:rPr>
                <w:b/>
              </w:rPr>
              <w:t>7</w:t>
            </w:r>
            <w:r w:rsidRPr="00BD69A5">
              <w:rPr>
                <w:b/>
              </w:rPr>
              <w:t xml:space="preserve"> года</w:t>
            </w:r>
          </w:p>
        </w:tc>
      </w:tr>
      <w:tr w:rsidR="00D449B3" w:rsidRPr="00BD69A5" w:rsidTr="00206AEB">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lastRenderedPageBreak/>
              <w:t xml:space="preserve">Дата проведения электронного аукциона </w:t>
            </w:r>
          </w:p>
        </w:tc>
        <w:tc>
          <w:tcPr>
            <w:tcW w:w="7229" w:type="dxa"/>
            <w:vAlign w:val="center"/>
          </w:tcPr>
          <w:p w:rsidR="00D449B3" w:rsidRPr="00BD69A5" w:rsidRDefault="00D449B3" w:rsidP="00760CAB">
            <w:pPr>
              <w:pStyle w:val="FR1"/>
              <w:keepNext/>
              <w:keepLines/>
              <w:widowControl/>
              <w:spacing w:before="0" w:line="240" w:lineRule="auto"/>
              <w:rPr>
                <w:b/>
                <w:bCs/>
                <w:sz w:val="24"/>
                <w:szCs w:val="24"/>
              </w:rPr>
            </w:pPr>
            <w:r>
              <w:rPr>
                <w:b/>
                <w:bCs/>
                <w:sz w:val="24"/>
                <w:szCs w:val="24"/>
              </w:rPr>
              <w:t>«</w:t>
            </w:r>
            <w:r w:rsidR="00F4242A">
              <w:rPr>
                <w:b/>
                <w:bCs/>
                <w:sz w:val="24"/>
                <w:szCs w:val="24"/>
              </w:rPr>
              <w:t>1</w:t>
            </w:r>
            <w:r w:rsidR="00760CAB">
              <w:rPr>
                <w:b/>
                <w:bCs/>
                <w:sz w:val="24"/>
                <w:szCs w:val="24"/>
              </w:rPr>
              <w:t>5</w:t>
            </w:r>
            <w:r>
              <w:rPr>
                <w:b/>
                <w:bCs/>
                <w:sz w:val="24"/>
                <w:szCs w:val="24"/>
              </w:rPr>
              <w:t>»</w:t>
            </w:r>
            <w:r w:rsidR="00F4242A">
              <w:rPr>
                <w:b/>
                <w:bCs/>
                <w:sz w:val="24"/>
                <w:szCs w:val="24"/>
              </w:rPr>
              <w:t xml:space="preserve"> </w:t>
            </w:r>
            <w:r w:rsidR="008E7977">
              <w:rPr>
                <w:b/>
                <w:bCs/>
                <w:sz w:val="24"/>
                <w:szCs w:val="24"/>
              </w:rPr>
              <w:t>ма</w:t>
            </w:r>
            <w:r w:rsidR="00760CAB">
              <w:rPr>
                <w:b/>
                <w:bCs/>
                <w:sz w:val="24"/>
                <w:szCs w:val="24"/>
              </w:rPr>
              <w:t>я</w:t>
            </w:r>
            <w:r w:rsidR="00F4242A">
              <w:rPr>
                <w:b/>
                <w:bCs/>
                <w:sz w:val="24"/>
                <w:szCs w:val="24"/>
              </w:rPr>
              <w:t xml:space="preserve"> 2</w:t>
            </w:r>
            <w:r w:rsidRPr="00BD69A5">
              <w:rPr>
                <w:b/>
                <w:sz w:val="24"/>
                <w:szCs w:val="24"/>
              </w:rPr>
              <w:t>01</w:t>
            </w:r>
            <w:r w:rsidR="00F4242A">
              <w:rPr>
                <w:b/>
                <w:sz w:val="24"/>
                <w:szCs w:val="24"/>
              </w:rPr>
              <w:t>7</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D449B3" w:rsidRPr="00BD69A5" w:rsidTr="00206AEB">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w:t>
            </w:r>
            <w:proofErr w:type="gramStart"/>
            <w:r w:rsidRPr="009A27C3">
              <w:t>начала срока предоставления разъяснений положений документации</w:t>
            </w:r>
            <w:proofErr w:type="gramEnd"/>
            <w:r w:rsidRPr="009A27C3">
              <w:t xml:space="preserve"> об аукционе </w:t>
            </w:r>
            <w:r w:rsidRPr="009A27C3">
              <w:rPr>
                <w:rFonts w:ascii="Times New Roman CYR" w:hAnsi="Times New Roman CYR" w:cs="Times New Roman CYR"/>
              </w:rPr>
              <w:t>«</w:t>
            </w:r>
            <w:r w:rsidR="004766FA">
              <w:rPr>
                <w:rFonts w:ascii="Times New Roman CYR" w:hAnsi="Times New Roman CYR" w:cs="Times New Roman CYR"/>
              </w:rPr>
              <w:t>03</w:t>
            </w:r>
            <w:r w:rsidRPr="009A27C3">
              <w:rPr>
                <w:rFonts w:ascii="Times New Roman CYR" w:hAnsi="Times New Roman CYR" w:cs="Times New Roman CYR"/>
              </w:rPr>
              <w:t>»</w:t>
            </w:r>
            <w:r w:rsidR="004515C2">
              <w:rPr>
                <w:rFonts w:ascii="Times New Roman CYR" w:hAnsi="Times New Roman CYR" w:cs="Times New Roman CYR"/>
              </w:rPr>
              <w:t xml:space="preserve"> </w:t>
            </w:r>
            <w:r w:rsidR="004766FA">
              <w:rPr>
                <w:rFonts w:ascii="Times New Roman CYR" w:hAnsi="Times New Roman CYR" w:cs="Times New Roman CYR"/>
              </w:rPr>
              <w:t>ма</w:t>
            </w:r>
            <w:r w:rsidR="004515C2">
              <w:rPr>
                <w:rFonts w:ascii="Times New Roman CYR" w:hAnsi="Times New Roman CYR" w:cs="Times New Roman CYR"/>
              </w:rPr>
              <w:t xml:space="preserve">я </w:t>
            </w:r>
            <w:r w:rsidRPr="009A27C3">
              <w:rPr>
                <w:rFonts w:ascii="Times New Roman CYR" w:hAnsi="Times New Roman CYR"/>
              </w:rPr>
              <w:t>201</w:t>
            </w:r>
            <w:r w:rsidR="00F4242A">
              <w:rPr>
                <w:rFonts w:ascii="Times New Roman CYR" w:hAnsi="Times New Roman CYR"/>
              </w:rPr>
              <w:t>7</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w:t>
            </w:r>
            <w:proofErr w:type="gramStart"/>
            <w:r w:rsidRPr="00E35705">
              <w:t>окончания срока предоставления разъяснений положений документации</w:t>
            </w:r>
            <w:proofErr w:type="gramEnd"/>
            <w:r w:rsidRPr="00E35705">
              <w:t xml:space="preserve"> об аукционе </w:t>
            </w:r>
            <w:r w:rsidRPr="00E35705">
              <w:rPr>
                <w:rFonts w:ascii="Times New Roman CYR" w:hAnsi="Times New Roman CYR" w:cs="Times New Roman CYR"/>
              </w:rPr>
              <w:t>«</w:t>
            </w:r>
            <w:r w:rsidR="007B7118">
              <w:rPr>
                <w:rFonts w:ascii="Times New Roman CYR" w:hAnsi="Times New Roman CYR" w:cs="Times New Roman CYR"/>
              </w:rPr>
              <w:t>11</w:t>
            </w:r>
            <w:r w:rsidRPr="00E35705">
              <w:rPr>
                <w:rFonts w:ascii="Times New Roman CYR" w:hAnsi="Times New Roman CYR" w:cs="Times New Roman CYR"/>
              </w:rPr>
              <w:t>»</w:t>
            </w:r>
            <w:r w:rsidR="00096D23">
              <w:rPr>
                <w:rFonts w:ascii="Times New Roman CYR" w:hAnsi="Times New Roman CYR" w:cs="Times New Roman CYR"/>
              </w:rPr>
              <w:t xml:space="preserve"> </w:t>
            </w:r>
            <w:r w:rsidR="008D2D70">
              <w:rPr>
                <w:rFonts w:ascii="Times New Roman CYR" w:hAnsi="Times New Roman CYR" w:cs="Times New Roman CYR"/>
              </w:rPr>
              <w:t>ма</w:t>
            </w:r>
            <w:r w:rsidR="007B7118">
              <w:rPr>
                <w:rFonts w:ascii="Times New Roman CYR" w:hAnsi="Times New Roman CYR" w:cs="Times New Roman CYR"/>
              </w:rPr>
              <w:t>я</w:t>
            </w:r>
            <w:r w:rsidR="00161E7D">
              <w:rPr>
                <w:rFonts w:ascii="Times New Roman CYR" w:hAnsi="Times New Roman CYR" w:cs="Times New Roman CYR"/>
              </w:rPr>
              <w:t xml:space="preserve"> </w:t>
            </w:r>
            <w:r w:rsidRPr="00E35705">
              <w:rPr>
                <w:rFonts w:ascii="Times New Roman CYR" w:hAnsi="Times New Roman CYR"/>
              </w:rPr>
              <w:t>201</w:t>
            </w:r>
            <w:r w:rsidR="00096D23">
              <w:rPr>
                <w:rFonts w:ascii="Times New Roman CYR" w:hAnsi="Times New Roman CYR"/>
              </w:rPr>
              <w:t>7</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161E7D">
              <w:t>03</w:t>
            </w:r>
            <w:r>
              <w:t>.</w:t>
            </w:r>
            <w:r w:rsidR="00096D23">
              <w:t>0</w:t>
            </w:r>
            <w:r w:rsidR="00161E7D">
              <w:t>5</w:t>
            </w:r>
            <w:r>
              <w:t>.201</w:t>
            </w:r>
            <w:r w:rsidR="00F4242A">
              <w:t>7</w:t>
            </w:r>
            <w:r>
              <w:t xml:space="preserve">г. по </w:t>
            </w:r>
            <w:r w:rsidR="008D2D70">
              <w:t>0</w:t>
            </w:r>
            <w:r w:rsidR="00161E7D">
              <w:t>9</w:t>
            </w:r>
            <w:r w:rsidRPr="00295705">
              <w:t>.</w:t>
            </w:r>
            <w:r w:rsidR="00096D23">
              <w:t>0</w:t>
            </w:r>
            <w:r w:rsidR="00161E7D">
              <w:t>5</w:t>
            </w:r>
            <w:r w:rsidRPr="00295705">
              <w:t>.201</w:t>
            </w:r>
            <w:r w:rsidR="00096D23">
              <w:t>7</w:t>
            </w:r>
            <w:r w:rsidRPr="00295705">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206AEB">
        <w:tc>
          <w:tcPr>
            <w:tcW w:w="3545"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206AEB">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8B759F" w:rsidRDefault="008777B5" w:rsidP="008B759F">
            <w:pPr>
              <w:jc w:val="both"/>
            </w:pPr>
            <w:r w:rsidRPr="008777B5">
              <w:rPr>
                <w:b/>
              </w:rPr>
              <w:t xml:space="preserve">1% </w:t>
            </w:r>
            <w:r w:rsidRPr="008777B5">
              <w:t xml:space="preserve">начальной (максимальной) цены контракта и составляет </w:t>
            </w:r>
          </w:p>
          <w:p w:rsidR="00F12612" w:rsidRPr="00064195" w:rsidRDefault="008E51F8" w:rsidP="008B759F">
            <w:pPr>
              <w:jc w:val="both"/>
              <w:rPr>
                <w:b/>
              </w:rPr>
            </w:pPr>
            <w:r w:rsidRPr="00E54FF5">
              <w:rPr>
                <w:b/>
              </w:rPr>
              <w:t>10 3</w:t>
            </w:r>
            <w:r>
              <w:rPr>
                <w:b/>
              </w:rPr>
              <w:t>44</w:t>
            </w:r>
            <w:r w:rsidRPr="00E54FF5">
              <w:rPr>
                <w:b/>
              </w:rPr>
              <w:t>,</w:t>
            </w:r>
            <w:r>
              <w:rPr>
                <w:b/>
              </w:rPr>
              <w:t>42</w:t>
            </w:r>
            <w:r w:rsidRPr="00E54FF5">
              <w:rPr>
                <w:b/>
              </w:rPr>
              <w:t xml:space="preserve"> (десять тысяч </w:t>
            </w:r>
            <w:r>
              <w:rPr>
                <w:b/>
              </w:rPr>
              <w:t>триста сорок четыре) рубля 42</w:t>
            </w:r>
            <w:r w:rsidRPr="00E54FF5">
              <w:rPr>
                <w:b/>
              </w:rPr>
              <w:t xml:space="preserve"> копе</w:t>
            </w:r>
            <w:r>
              <w:rPr>
                <w:b/>
              </w:rPr>
              <w:t>йки.</w:t>
            </w:r>
            <w:r w:rsidRPr="00E54FF5">
              <w:rPr>
                <w:b/>
              </w:rPr>
              <w:t xml:space="preserve"> </w:t>
            </w:r>
          </w:p>
        </w:tc>
      </w:tr>
      <w:tr w:rsidR="00D449B3" w:rsidRPr="00BD69A5" w:rsidTr="00206AEB">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A844F6" w:rsidRDefault="0059371D" w:rsidP="008B69CD">
            <w:pPr>
              <w:jc w:val="both"/>
            </w:pPr>
            <w:r>
              <w:rPr>
                <w:b/>
              </w:rPr>
              <w:t>5</w:t>
            </w:r>
            <w:r w:rsidR="008777B5" w:rsidRPr="008777B5">
              <w:rPr>
                <w:b/>
              </w:rPr>
              <w:t xml:space="preserve">% </w:t>
            </w:r>
            <w:r w:rsidR="008777B5" w:rsidRPr="008777B5">
              <w:t>от начальной (максимальной) цены контракта и составляет</w:t>
            </w:r>
            <w:r w:rsidR="00AE1624">
              <w:t xml:space="preserve"> </w:t>
            </w:r>
          </w:p>
          <w:p w:rsidR="00437ED9" w:rsidRPr="00F202E3" w:rsidRDefault="001F09AB" w:rsidP="008B69CD">
            <w:pPr>
              <w:jc w:val="both"/>
              <w:rPr>
                <w:b/>
              </w:rPr>
            </w:pPr>
            <w:r>
              <w:rPr>
                <w:b/>
              </w:rPr>
              <w:t>51</w:t>
            </w:r>
            <w:r w:rsidRPr="006133DA">
              <w:rPr>
                <w:b/>
              </w:rPr>
              <w:t xml:space="preserve"> </w:t>
            </w:r>
            <w:r>
              <w:rPr>
                <w:b/>
              </w:rPr>
              <w:t>722</w:t>
            </w:r>
            <w:r w:rsidRPr="006133DA">
              <w:rPr>
                <w:b/>
              </w:rPr>
              <w:t>,</w:t>
            </w:r>
            <w:r>
              <w:rPr>
                <w:b/>
              </w:rPr>
              <w:t>10</w:t>
            </w:r>
            <w:r w:rsidRPr="006133DA">
              <w:rPr>
                <w:b/>
              </w:rPr>
              <w:t xml:space="preserve"> (</w:t>
            </w:r>
            <w:r>
              <w:rPr>
                <w:b/>
              </w:rPr>
              <w:t>пятьдесят одна тысяча семьсот двадцать два) рубля 10</w:t>
            </w:r>
            <w:r w:rsidRPr="006133DA">
              <w:rPr>
                <w:b/>
              </w:rPr>
              <w:t xml:space="preserve"> копеек.</w:t>
            </w:r>
          </w:p>
        </w:tc>
      </w:tr>
      <w:tr w:rsidR="00D449B3" w:rsidRPr="00BD69A5" w:rsidTr="00206AEB">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 xml:space="preserve">Контракт заключается после предоставления участником закупки, с которым заключается контракт, обеспечения исполнения </w:t>
            </w:r>
            <w:r w:rsidRPr="00B14E83">
              <w:lastRenderedPageBreak/>
              <w:t>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w:t>
            </w:r>
            <w:r w:rsidRPr="00B14E83">
              <w:lastRenderedPageBreak/>
              <w:t>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7E08B6">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w:t>
            </w:r>
            <w:r w:rsidR="007E08B6" w:rsidRPr="007E08B6">
              <w:rPr>
                <w:rFonts w:ascii="Times New Roman" w:hAnsi="Times New Roman" w:cs="Times New Roman"/>
                <w:b w:val="0"/>
                <w:sz w:val="24"/>
                <w:szCs w:val="24"/>
              </w:rPr>
              <w:t>Обеспечение исполнения контракта на выполнение работ по содержанию</w:t>
            </w:r>
            <w:r w:rsidR="007E08B6">
              <w:rPr>
                <w:rFonts w:ascii="Times New Roman" w:hAnsi="Times New Roman" w:cs="Times New Roman"/>
                <w:b w:val="0"/>
                <w:sz w:val="24"/>
                <w:szCs w:val="24"/>
              </w:rPr>
              <w:t xml:space="preserve"> и ремонту</w:t>
            </w:r>
            <w:r w:rsidR="007E08B6" w:rsidRPr="007E08B6">
              <w:rPr>
                <w:rFonts w:ascii="Times New Roman" w:hAnsi="Times New Roman" w:cs="Times New Roman"/>
                <w:b w:val="0"/>
                <w:sz w:val="24"/>
                <w:szCs w:val="24"/>
              </w:rPr>
              <w:t xml:space="preserve"> дорог местного значения вне границ населенных пунктов в границах Сортавальского муниципального района</w:t>
            </w:r>
            <w:r w:rsidR="007E08B6">
              <w:rPr>
                <w:rFonts w:ascii="Times New Roman" w:hAnsi="Times New Roman" w:cs="Times New Roman"/>
                <w:b w:val="0"/>
                <w:sz w:val="24"/>
                <w:szCs w:val="24"/>
              </w:rPr>
              <w:t>».</w:t>
            </w:r>
            <w:r w:rsidR="004515C2" w:rsidRPr="004515C2">
              <w:rPr>
                <w:rFonts w:ascii="Times New Roman" w:hAnsi="Times New Roman" w:cs="Times New Roman"/>
                <w:b w:val="0"/>
                <w:sz w:val="24"/>
                <w:szCs w:val="24"/>
              </w:rPr>
              <w:t xml:space="preserve"> </w:t>
            </w:r>
          </w:p>
        </w:tc>
      </w:tr>
      <w:tr w:rsidR="00D449B3" w:rsidRPr="00BD69A5" w:rsidTr="00206AEB">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D449B3" w:rsidRPr="00BD69A5" w:rsidRDefault="00D449B3" w:rsidP="00D449B3">
            <w:pPr>
              <w:jc w:val="both"/>
              <w:rPr>
                <w:b/>
                <w:i/>
              </w:rPr>
            </w:pPr>
            <w:r>
              <w:rPr>
                <w:bCs/>
              </w:rPr>
              <w:t>Не требуется.</w:t>
            </w:r>
          </w:p>
        </w:tc>
      </w:tr>
      <w:tr w:rsidR="00A21CD4" w:rsidRPr="00BD69A5" w:rsidTr="00206AEB">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A21CD4" w:rsidRDefault="00A21CD4" w:rsidP="00A21CD4">
            <w:pPr>
              <w:jc w:val="both"/>
              <w:rPr>
                <w:bCs/>
              </w:rPr>
            </w:pPr>
            <w:r w:rsidRPr="00A21CD4">
              <w:rPr>
                <w:bCs/>
              </w:rPr>
              <w:t>Не установлены.</w:t>
            </w:r>
          </w:p>
        </w:tc>
      </w:tr>
      <w:tr w:rsidR="00A21CD4" w:rsidRPr="00BD69A5" w:rsidTr="00206AEB">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A21CD4" w:rsidRPr="00A21CD4" w:rsidRDefault="00A21CD4" w:rsidP="00A21CD4">
            <w:pPr>
              <w:jc w:val="both"/>
              <w:rPr>
                <w:bCs/>
              </w:rPr>
            </w:pPr>
            <w:r w:rsidRPr="00A21CD4">
              <w:rPr>
                <w:bCs/>
              </w:rPr>
              <w:t>Не установлены.</w:t>
            </w:r>
          </w:p>
        </w:tc>
      </w:tr>
      <w:tr w:rsidR="00A21CD4" w:rsidRPr="00BD69A5" w:rsidTr="00206AEB">
        <w:tc>
          <w:tcPr>
            <w:tcW w:w="3545" w:type="dxa"/>
            <w:vAlign w:val="center"/>
          </w:tcPr>
          <w:p w:rsidR="00A21CD4" w:rsidRPr="00BD69A5" w:rsidRDefault="00A21CD4" w:rsidP="00A21CD4">
            <w:pPr>
              <w:rPr>
                <w:b/>
                <w:bCs/>
              </w:rPr>
            </w:pPr>
            <w:r w:rsidRPr="00A21CD4">
              <w:rPr>
                <w:b/>
                <w:bCs/>
              </w:rPr>
              <w:t xml:space="preserve">Преимущества, </w:t>
            </w:r>
            <w:r w:rsidRPr="00A21CD4">
              <w:rPr>
                <w:b/>
                <w:bCs/>
              </w:rPr>
              <w:lastRenderedPageBreak/>
              <w:t>предоставляемые субъектам малого предпринимательства, социально ориентированным некоммерческим организациям</w:t>
            </w:r>
          </w:p>
        </w:tc>
        <w:tc>
          <w:tcPr>
            <w:tcW w:w="7229" w:type="dxa"/>
            <w:vAlign w:val="center"/>
          </w:tcPr>
          <w:p w:rsidR="00A21CD4" w:rsidRPr="00A32734" w:rsidRDefault="004515C2" w:rsidP="00A21CD4">
            <w:pPr>
              <w:jc w:val="both"/>
              <w:rPr>
                <w:rFonts w:ascii="Times New Roman CYR" w:hAnsi="Times New Roman CYR" w:cs="Times New Roman CYR"/>
              </w:rPr>
            </w:pPr>
            <w:r w:rsidRPr="00A21CD4">
              <w:rPr>
                <w:bCs/>
              </w:rPr>
              <w:lastRenderedPageBreak/>
              <w:t>Не установлены.</w:t>
            </w:r>
          </w:p>
        </w:tc>
      </w:tr>
      <w:tr w:rsidR="00F36F50" w:rsidRPr="00BD69A5" w:rsidTr="00206AEB">
        <w:tc>
          <w:tcPr>
            <w:tcW w:w="3545" w:type="dxa"/>
          </w:tcPr>
          <w:p w:rsidR="00F36F50" w:rsidRPr="00F36F50" w:rsidRDefault="00F36F50" w:rsidP="00F36F50">
            <w:pPr>
              <w:autoSpaceDE w:val="0"/>
              <w:autoSpaceDN w:val="0"/>
              <w:adjustRightInd w:val="0"/>
              <w:snapToGrid w:val="0"/>
              <w:jc w:val="both"/>
              <w:rPr>
                <w:b/>
                <w:bCs/>
              </w:rPr>
            </w:pPr>
            <w:r w:rsidRPr="00F36F50">
              <w:rPr>
                <w:b/>
                <w:bCs/>
              </w:rPr>
              <w:lastRenderedPageBreak/>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4515C2" w:rsidRDefault="004515C2" w:rsidP="00F36F50">
            <w:pPr>
              <w:autoSpaceDE w:val="0"/>
              <w:autoSpaceDN w:val="0"/>
              <w:adjustRightInd w:val="0"/>
              <w:snapToGrid w:val="0"/>
              <w:jc w:val="both"/>
              <w:rPr>
                <w:rFonts w:ascii="Times New Roman CYR" w:hAnsi="Times New Roman CYR" w:cs="Times New Roman CYR"/>
              </w:rPr>
            </w:pPr>
          </w:p>
          <w:p w:rsidR="004515C2" w:rsidRDefault="004515C2"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206AEB">
        <w:tc>
          <w:tcPr>
            <w:tcW w:w="3545" w:type="dxa"/>
            <w:vAlign w:val="center"/>
          </w:tcPr>
          <w:p w:rsidR="00F36F50" w:rsidRPr="00BD69A5" w:rsidRDefault="00F36F50" w:rsidP="00F36F50">
            <w:pPr>
              <w:rPr>
                <w:b/>
              </w:rPr>
            </w:pPr>
            <w:r w:rsidRPr="00BD69A5">
              <w:rPr>
                <w:b/>
              </w:rPr>
              <w:t>«Шаг аукциона»</w:t>
            </w:r>
          </w:p>
        </w:tc>
        <w:tc>
          <w:tcPr>
            <w:tcW w:w="7229"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206AEB">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229" w:type="dxa"/>
          </w:tcPr>
          <w:p w:rsidR="00F36F50"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ED28DB" w:rsidP="00ED28DB">
            <w:pPr>
              <w:snapToGrid w:val="0"/>
              <w:jc w:val="both"/>
            </w:pPr>
            <w:r>
              <w:t xml:space="preserve">   </w:t>
            </w:r>
            <w:r w:rsidRPr="00A45F7B">
              <w:t xml:space="preserve">Цена </w:t>
            </w:r>
            <w:r>
              <w:t>к</w:t>
            </w:r>
            <w:r w:rsidRPr="00A45F7B">
              <w:t xml:space="preserve">онтракта включает в себя все расходы </w:t>
            </w:r>
            <w:r>
              <w:t>п</w:t>
            </w:r>
            <w:r w:rsidRPr="00A45F7B">
              <w:t xml:space="preserve">одрядчика на выполнение всех работ, предусмотренных </w:t>
            </w:r>
            <w:r>
              <w:t>к</w:t>
            </w:r>
            <w:r w:rsidRPr="00A45F7B">
              <w:t xml:space="preserve">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w:t>
            </w:r>
            <w:r>
              <w:t>к</w:t>
            </w:r>
            <w:r w:rsidRPr="00A45F7B">
              <w:t xml:space="preserve">онтракта, а также не связанные с исполнением, но необходимые для обеспечения деятельности </w:t>
            </w:r>
            <w:r>
              <w:t>п</w:t>
            </w:r>
            <w:r w:rsidRPr="00A45F7B">
              <w:t xml:space="preserve">одрядчика по </w:t>
            </w:r>
            <w:r>
              <w:t>к</w:t>
            </w:r>
            <w:r w:rsidRPr="00A45F7B">
              <w:t>онтракту.</w:t>
            </w:r>
          </w:p>
        </w:tc>
      </w:tr>
      <w:tr w:rsidR="00F36F50" w:rsidRPr="00BD69A5" w:rsidTr="00206AEB">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4515C2" w:rsidRPr="004515C2" w:rsidRDefault="004515C2" w:rsidP="004515C2">
            <w:pPr>
              <w:snapToGrid w:val="0"/>
              <w:jc w:val="both"/>
              <w:rPr>
                <w:b/>
              </w:rPr>
            </w:pPr>
            <w:r>
              <w:t xml:space="preserve">  </w:t>
            </w:r>
            <w:r w:rsidRPr="004515C2">
              <w:t>Согласие участника электронного аукциона на выполнение работ на условиях, предусмотренных документацией об электронном аукционе.</w:t>
            </w:r>
          </w:p>
          <w:p w:rsidR="00F36F50" w:rsidRPr="00B50C91" w:rsidRDefault="00F36F50" w:rsidP="004515C2">
            <w:pPr>
              <w:autoSpaceDE w:val="0"/>
              <w:autoSpaceDN w:val="0"/>
              <w:adjustRightInd w:val="0"/>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lastRenderedPageBreak/>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347BE3" w:rsidRDefault="00347BE3" w:rsidP="00347BE3">
            <w:pPr>
              <w:jc w:val="both"/>
            </w:pPr>
            <w:r>
              <w:rPr>
                <w:b/>
              </w:rPr>
              <w:t xml:space="preserve"> </w:t>
            </w:r>
            <w:r w:rsidR="00F36F50" w:rsidRPr="00F94C92">
              <w:rPr>
                <w:b/>
              </w:rPr>
              <w:t>4)</w:t>
            </w:r>
            <w:r w:rsidR="00F36F50" w:rsidRPr="00823B9B">
              <w:t xml:space="preserve"> </w:t>
            </w:r>
            <w:r>
              <w:t>документы, подтверждающие соответствие участника аукциона и (или) предлагаемых им работ условиям, запретам и ограничениям, установленным Заказчиком в соответствии со статьей 14 Закона №44-ФЗ, или копии этих документов.</w:t>
            </w:r>
          </w:p>
          <w:p w:rsidR="00B40E81" w:rsidRDefault="00B40E81" w:rsidP="00F36F50">
            <w:pPr>
              <w:pStyle w:val="ConsPlusNormal"/>
              <w:ind w:firstLine="0"/>
              <w:jc w:val="both"/>
              <w:rPr>
                <w:rFonts w:ascii="Times New Roman" w:hAnsi="Times New Roman" w:cs="Times New Roman"/>
                <w:sz w:val="24"/>
                <w:szCs w:val="24"/>
              </w:rPr>
            </w:pP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Pr="00BD69A5"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206AEB">
        <w:tc>
          <w:tcPr>
            <w:tcW w:w="3545" w:type="dxa"/>
            <w:vAlign w:val="center"/>
          </w:tcPr>
          <w:p w:rsidR="00F36F50" w:rsidRPr="00DC1483" w:rsidRDefault="00F36F50" w:rsidP="00F36F50">
            <w:pPr>
              <w:rPr>
                <w:b/>
              </w:rPr>
            </w:pPr>
            <w:r w:rsidRPr="006C5864">
              <w:rPr>
                <w:b/>
              </w:rPr>
              <w:lastRenderedPageBreak/>
              <w:t xml:space="preserve">Единые требования к участникам закупки, </w:t>
            </w:r>
            <w:r w:rsidRPr="006C5864">
              <w:rPr>
                <w:b/>
              </w:rPr>
              <w:lastRenderedPageBreak/>
              <w:t>установленные в соответствии с п. 1 ч. 1 ст. 31 Закона № 44-ФЗ</w:t>
            </w:r>
          </w:p>
        </w:tc>
        <w:tc>
          <w:tcPr>
            <w:tcW w:w="7229" w:type="dxa"/>
            <w:vAlign w:val="center"/>
          </w:tcPr>
          <w:p w:rsidR="00F36F50" w:rsidRPr="00B36050" w:rsidRDefault="00F36F50" w:rsidP="00F36F50">
            <w:pPr>
              <w:jc w:val="both"/>
            </w:pPr>
            <w:r>
              <w:lastRenderedPageBreak/>
              <w:t>Не установлены.</w:t>
            </w:r>
          </w:p>
        </w:tc>
      </w:tr>
      <w:tr w:rsidR="00F36F50" w:rsidRPr="00BD69A5" w:rsidTr="00206AEB">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lastRenderedPageBreak/>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229"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 xml:space="preserve">участник закупки - юридическое лицо, которое в течение двух </w:t>
            </w:r>
            <w:r w:rsidRPr="000F74C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36F50">
              <w:t>неполнородными</w:t>
            </w:r>
            <w:proofErr w:type="spellEnd"/>
            <w:r w:rsidR="00F36F50">
              <w:t xml:space="preserve">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206AEB">
        <w:tc>
          <w:tcPr>
            <w:tcW w:w="3545" w:type="dxa"/>
            <w:vAlign w:val="center"/>
          </w:tcPr>
          <w:p w:rsidR="00F36F50" w:rsidRPr="00BD69A5" w:rsidRDefault="00B80EC0" w:rsidP="00B80EC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подрядчиком</w:t>
            </w:r>
            <w:r w:rsidRPr="00BD69A5">
              <w:rPr>
                <w:b/>
              </w:rPr>
              <w:t xml:space="preserve"> </w:t>
            </w:r>
          </w:p>
        </w:tc>
        <w:tc>
          <w:tcPr>
            <w:tcW w:w="7229" w:type="dxa"/>
            <w:vAlign w:val="center"/>
          </w:tcPr>
          <w:p w:rsidR="00F36F50" w:rsidRPr="00BD69A5" w:rsidRDefault="00F36F50" w:rsidP="00B80EC0">
            <w:pPr>
              <w:jc w:val="both"/>
              <w:rPr>
                <w:b/>
                <w:u w:val="single"/>
              </w:rPr>
            </w:pPr>
            <w:r w:rsidRPr="00BD69A5">
              <w:t xml:space="preserve">Валютой, используемой для формирования цены контракта и расчетов с </w:t>
            </w:r>
            <w:r w:rsidR="00B80EC0">
              <w:t xml:space="preserve">Подрядчиком </w:t>
            </w:r>
            <w:r w:rsidRPr="00BD69A5">
              <w:t xml:space="preserve">является </w:t>
            </w:r>
            <w:r w:rsidRPr="00BD69A5">
              <w:rPr>
                <w:iCs/>
              </w:rPr>
              <w:t>рубль Российской Федерации.</w:t>
            </w:r>
          </w:p>
        </w:tc>
      </w:tr>
      <w:tr w:rsidR="00F36F50" w:rsidRPr="00D672AE" w:rsidTr="00206AEB">
        <w:tc>
          <w:tcPr>
            <w:tcW w:w="3545" w:type="dxa"/>
            <w:vAlign w:val="center"/>
          </w:tcPr>
          <w:p w:rsidR="00F36F50" w:rsidRPr="00DF5093" w:rsidRDefault="00F36F50" w:rsidP="00F36F50">
            <w:pPr>
              <w:rPr>
                <w:b/>
              </w:rPr>
            </w:pPr>
            <w:r w:rsidRPr="00DF5093">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F36F50" w:rsidRPr="00DF5093" w:rsidRDefault="00F36F50" w:rsidP="00F36F50">
            <w:pPr>
              <w:jc w:val="both"/>
              <w:rPr>
                <w:b/>
                <w:u w:val="single"/>
              </w:rPr>
            </w:pPr>
            <w:r w:rsidRPr="00DF5093">
              <w:t>По курсу Центрального банка Российской Федерации на день оплаты.</w:t>
            </w:r>
          </w:p>
        </w:tc>
      </w:tr>
      <w:tr w:rsidR="00F36F50" w:rsidRPr="00BD69A5" w:rsidTr="00206AEB">
        <w:tc>
          <w:tcPr>
            <w:tcW w:w="3545" w:type="dxa"/>
            <w:vAlign w:val="center"/>
          </w:tcPr>
          <w:p w:rsidR="00F36F50" w:rsidRPr="00B80EC0" w:rsidRDefault="00F36F50" w:rsidP="00F36F50">
            <w:pPr>
              <w:rPr>
                <w:b/>
              </w:rPr>
            </w:pPr>
            <w:r w:rsidRPr="00B80EC0">
              <w:rPr>
                <w:b/>
              </w:rPr>
              <w:t>Срок и порядок оплаты</w:t>
            </w:r>
            <w:r w:rsidRPr="00B80EC0">
              <w:rPr>
                <w:b/>
                <w:highlight w:val="yellow"/>
              </w:rPr>
              <w:t xml:space="preserve"> </w:t>
            </w:r>
          </w:p>
        </w:tc>
        <w:tc>
          <w:tcPr>
            <w:tcW w:w="7229" w:type="dxa"/>
          </w:tcPr>
          <w:p w:rsidR="00F36F50" w:rsidRPr="00B80EC0" w:rsidRDefault="002D5512" w:rsidP="00E90E77">
            <w:pPr>
              <w:jc w:val="both"/>
              <w:rPr>
                <w:smallCaps/>
              </w:rPr>
            </w:pPr>
            <w:r w:rsidRPr="00810346">
              <w:t>Авансовый платеж не предусмотрен. Оплата Заказчиком Подрядчику производится в течение 1</w:t>
            </w:r>
            <w:r>
              <w:t>5</w:t>
            </w:r>
            <w:r w:rsidRPr="00810346">
              <w:t xml:space="preserve"> (</w:t>
            </w:r>
            <w:r>
              <w:t>пятнадца</w:t>
            </w:r>
            <w:r w:rsidRPr="00810346">
              <w:t xml:space="preserve">ти) банковских </w:t>
            </w:r>
            <w:r w:rsidRPr="00810346">
              <w:lastRenderedPageBreak/>
              <w:t xml:space="preserve">дней после подписания Сторонами Акта о приемке выполненных работ (форма КС-2), Справки о стоимости выполненных работ и затрат (форма КС-3) и представления </w:t>
            </w:r>
            <w:r w:rsidRPr="00810346">
              <w:rPr>
                <w:i/>
              </w:rPr>
              <w:t>счета/счета-фактуры</w:t>
            </w:r>
            <w:r>
              <w:rPr>
                <w:i/>
              </w:rPr>
              <w:t xml:space="preserve"> </w:t>
            </w:r>
            <w:r w:rsidRPr="00D0527A">
              <w:t>за соответствующий месяц</w:t>
            </w:r>
            <w:r w:rsidRPr="00810346">
              <w:rPr>
                <w:i/>
              </w:rPr>
              <w:t>.</w:t>
            </w:r>
          </w:p>
        </w:tc>
      </w:tr>
      <w:tr w:rsidR="00F36F50" w:rsidRPr="00BD69A5" w:rsidTr="00206AEB">
        <w:tc>
          <w:tcPr>
            <w:tcW w:w="3545" w:type="dxa"/>
            <w:vAlign w:val="center"/>
          </w:tcPr>
          <w:p w:rsidR="00F36F50" w:rsidRPr="00672715" w:rsidRDefault="00F36F50" w:rsidP="00F36F50">
            <w:pPr>
              <w:snapToGrid w:val="0"/>
              <w:rPr>
                <w:b/>
              </w:rPr>
            </w:pPr>
            <w:r w:rsidRPr="00672715">
              <w:rPr>
                <w:b/>
              </w:rPr>
              <w:lastRenderedPageBreak/>
              <w:t>Условия признания победителя электронного аукциона уклонившимися от заключения контракта</w:t>
            </w:r>
          </w:p>
        </w:tc>
        <w:tc>
          <w:tcPr>
            <w:tcW w:w="7229"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206AEB">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229"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206AEB">
        <w:tc>
          <w:tcPr>
            <w:tcW w:w="3545" w:type="dxa"/>
            <w:vAlign w:val="center"/>
          </w:tcPr>
          <w:p w:rsidR="00F36F50" w:rsidRPr="00BD69A5" w:rsidRDefault="00F36F50" w:rsidP="00F36F50">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229"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206AEB">
        <w:tc>
          <w:tcPr>
            <w:tcW w:w="3545" w:type="dxa"/>
            <w:vAlign w:val="center"/>
          </w:tcPr>
          <w:p w:rsidR="00F36F50" w:rsidRPr="00D80612" w:rsidRDefault="00F36F50" w:rsidP="00F36F50">
            <w:pPr>
              <w:rPr>
                <w:b/>
              </w:rPr>
            </w:pPr>
            <w:r w:rsidRPr="00D80612">
              <w:rPr>
                <w:b/>
              </w:rPr>
              <w:t xml:space="preserve">Дополнительные требования </w:t>
            </w:r>
            <w:r w:rsidRPr="00D80612">
              <w:rPr>
                <w:b/>
              </w:rPr>
              <w:lastRenderedPageBreak/>
              <w:t xml:space="preserve">к участникам закупки, установленные в соответствии с ч.2.1 ст. 31 Закона №44-ФЗ  </w:t>
            </w:r>
          </w:p>
        </w:tc>
        <w:tc>
          <w:tcPr>
            <w:tcW w:w="7229"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206AEB">
        <w:tc>
          <w:tcPr>
            <w:tcW w:w="3545" w:type="dxa"/>
            <w:vAlign w:val="center"/>
          </w:tcPr>
          <w:p w:rsidR="00F36F50" w:rsidRPr="00BD69A5" w:rsidRDefault="00F36F50" w:rsidP="00F36F50">
            <w:pPr>
              <w:rPr>
                <w:b/>
              </w:rPr>
            </w:pPr>
            <w:r w:rsidRPr="00BD69A5">
              <w:rPr>
                <w:b/>
              </w:rPr>
              <w:lastRenderedPageBreak/>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F36F50" w:rsidRPr="00BD69A5" w:rsidRDefault="00F36F50" w:rsidP="00F36F50">
            <w:pPr>
              <w:rPr>
                <w:b/>
                <w:u w:val="single"/>
              </w:rPr>
            </w:pPr>
            <w:r w:rsidRPr="00BD69A5">
              <w:t>Установлена</w:t>
            </w:r>
            <w:r>
              <w:t>.</w:t>
            </w:r>
          </w:p>
        </w:tc>
      </w:tr>
      <w:tr w:rsidR="00F36F50" w:rsidRPr="00BD69A5" w:rsidTr="00206AEB">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F36F50" w:rsidRPr="00BD69A5" w:rsidRDefault="00F36F50" w:rsidP="00F36F50">
            <w:r w:rsidRPr="00BD69A5">
              <w:t>Установлена</w:t>
            </w:r>
            <w:r>
              <w:t>.</w:t>
            </w:r>
          </w:p>
        </w:tc>
      </w:tr>
      <w:tr w:rsidR="00F36F50" w:rsidRPr="00BD69A5" w:rsidTr="00206AEB">
        <w:tc>
          <w:tcPr>
            <w:tcW w:w="3545" w:type="dxa"/>
            <w:vAlign w:val="center"/>
          </w:tcPr>
          <w:p w:rsidR="00F36F50" w:rsidRPr="00B80EC0" w:rsidRDefault="00F36F50" w:rsidP="00F36F50">
            <w:pPr>
              <w:rPr>
                <w:b/>
              </w:rPr>
            </w:pPr>
            <w:r w:rsidRPr="00B80EC0">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vAlign w:val="center"/>
          </w:tcPr>
          <w:p w:rsidR="00F36F50" w:rsidRPr="00B80EC0" w:rsidRDefault="00B80EC0" w:rsidP="00B80EC0">
            <w:pPr>
              <w:jc w:val="both"/>
            </w:pPr>
            <w:r w:rsidRPr="00836FA7">
              <w:t>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запрещено с 1 января 2016 года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F36F50" w:rsidRPr="00BD69A5" w:rsidTr="00206AEB">
        <w:tc>
          <w:tcPr>
            <w:tcW w:w="3545" w:type="dxa"/>
            <w:vAlign w:val="center"/>
          </w:tcPr>
          <w:p w:rsidR="00F36F50" w:rsidRPr="00B80EC0" w:rsidRDefault="00F36F50" w:rsidP="00F36F50">
            <w:pPr>
              <w:rPr>
                <w:b/>
              </w:rPr>
            </w:pPr>
            <w:r w:rsidRPr="00B80EC0">
              <w:rPr>
                <w:b/>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F36F50" w:rsidRPr="00B80EC0" w:rsidRDefault="009D0EB0" w:rsidP="00F36F50">
            <w:pPr>
              <w:jc w:val="both"/>
            </w:pPr>
            <w:r w:rsidRPr="00B80EC0">
              <w:t xml:space="preserve">Щукина Лариса Юрьевна </w:t>
            </w:r>
          </w:p>
        </w:tc>
      </w:tr>
    </w:tbl>
    <w:p w:rsidR="007604C3" w:rsidRDefault="007604C3"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80EC0" w:rsidRDefault="00B80EC0" w:rsidP="00B56C28">
      <w:pPr>
        <w:jc w:val="center"/>
        <w:rPr>
          <w:b/>
          <w:caps/>
          <w:sz w:val="28"/>
          <w:szCs w:val="28"/>
        </w:rPr>
      </w:pPr>
    </w:p>
    <w:p w:rsidR="00B56C28" w:rsidRPr="00952B37" w:rsidRDefault="00216848" w:rsidP="00B56C28">
      <w:pPr>
        <w:jc w:val="center"/>
        <w:rPr>
          <w:b/>
          <w:caps/>
          <w:sz w:val="28"/>
          <w:szCs w:val="28"/>
        </w:rPr>
      </w:pPr>
      <w:r>
        <w:rPr>
          <w:b/>
          <w:caps/>
          <w:sz w:val="28"/>
          <w:szCs w:val="28"/>
        </w:rPr>
        <w:lastRenderedPageBreak/>
        <w:t xml:space="preserve"> </w:t>
      </w:r>
      <w:r w:rsidR="00B56C28">
        <w:rPr>
          <w:b/>
          <w:caps/>
          <w:sz w:val="28"/>
          <w:szCs w:val="28"/>
        </w:rPr>
        <w:t>Р</w:t>
      </w:r>
      <w:r w:rsidR="00B56C28" w:rsidRPr="00952B37">
        <w:rPr>
          <w:b/>
          <w:caps/>
          <w:sz w:val="28"/>
          <w:szCs w:val="28"/>
        </w:rPr>
        <w:t xml:space="preserve">АЗДЕЛ </w:t>
      </w:r>
      <w:r w:rsidR="00590C22">
        <w:rPr>
          <w:b/>
          <w:caps/>
          <w:sz w:val="28"/>
          <w:szCs w:val="28"/>
        </w:rPr>
        <w:t>1.</w:t>
      </w:r>
      <w:r w:rsidR="00B56C28"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457353" w:rsidRPr="00457353" w:rsidRDefault="00457353" w:rsidP="00457353">
      <w:pPr>
        <w:keepNext/>
        <w:keepLines/>
        <w:spacing w:before="200"/>
        <w:jc w:val="center"/>
        <w:outlineLvl w:val="1"/>
        <w:rPr>
          <w:b/>
          <w:bCs/>
        </w:rPr>
      </w:pPr>
      <w:r w:rsidRPr="00457353">
        <w:rPr>
          <w:b/>
          <w:bCs/>
        </w:rPr>
        <w:t>Техническое задание</w:t>
      </w:r>
    </w:p>
    <w:p w:rsidR="00457353" w:rsidRPr="00457353" w:rsidRDefault="00457353" w:rsidP="00457353">
      <w:pPr>
        <w:keepNext/>
        <w:jc w:val="center"/>
        <w:outlineLvl w:val="0"/>
        <w:rPr>
          <w:b/>
          <w:bCs/>
          <w:kern w:val="32"/>
          <w:sz w:val="28"/>
          <w:szCs w:val="28"/>
        </w:rPr>
      </w:pPr>
      <w:r w:rsidRPr="00457353">
        <w:rPr>
          <w:b/>
          <w:bCs/>
          <w:kern w:val="32"/>
        </w:rPr>
        <w:t>на выполнение работ по содержанию</w:t>
      </w:r>
      <w:r>
        <w:rPr>
          <w:b/>
          <w:bCs/>
          <w:kern w:val="32"/>
        </w:rPr>
        <w:t xml:space="preserve"> и ремонту </w:t>
      </w:r>
      <w:r w:rsidRPr="00457353">
        <w:rPr>
          <w:b/>
          <w:bCs/>
          <w:kern w:val="32"/>
        </w:rPr>
        <w:t>дорог местного значения вне границ населенных пунктов в границах Сортавальского муниципального района</w:t>
      </w:r>
      <w:r w:rsidRPr="00457353">
        <w:rPr>
          <w:b/>
          <w:bCs/>
          <w:kern w:val="32"/>
          <w:sz w:val="28"/>
          <w:szCs w:val="28"/>
        </w:rPr>
        <w:t xml:space="preserve"> </w:t>
      </w:r>
    </w:p>
    <w:p w:rsidR="00457353" w:rsidRPr="00457353" w:rsidRDefault="00457353" w:rsidP="00457353">
      <w:pPr>
        <w:rPr>
          <w:sz w:val="28"/>
          <w:szCs w:val="28"/>
        </w:rPr>
      </w:pPr>
    </w:p>
    <w:p w:rsidR="00457353" w:rsidRPr="00457353" w:rsidRDefault="00457353" w:rsidP="00457353">
      <w:pPr>
        <w:jc w:val="both"/>
        <w:rPr>
          <w:color w:val="000000"/>
          <w:shd w:val="clear" w:color="auto" w:fill="FFFFFF"/>
        </w:rPr>
      </w:pPr>
      <w:r w:rsidRPr="00457353">
        <w:rPr>
          <w:b/>
        </w:rPr>
        <w:t xml:space="preserve">Заказчик: </w:t>
      </w:r>
      <w:r w:rsidRPr="00457353">
        <w:rPr>
          <w:color w:val="000000"/>
          <w:shd w:val="clear" w:color="auto" w:fill="FFFFFF"/>
        </w:rPr>
        <w:t>Муниципальное казенное учреждение «Недвижимость-ИНВЕСТ».</w:t>
      </w:r>
    </w:p>
    <w:p w:rsidR="00457353" w:rsidRPr="00457353" w:rsidRDefault="00457353" w:rsidP="00457353">
      <w:pPr>
        <w:rPr>
          <w:lang w:eastAsia="ar-SA"/>
        </w:rPr>
      </w:pPr>
      <w:r w:rsidRPr="00457353">
        <w:rPr>
          <w:b/>
          <w:lang w:eastAsia="ar-SA"/>
        </w:rPr>
        <w:t>Подрядчик:</w:t>
      </w:r>
      <w:r w:rsidRPr="00457353">
        <w:rPr>
          <w:lang w:eastAsia="ar-SA"/>
        </w:rPr>
        <w:t xml:space="preserve"> по результатам проведения электронного аукциона. </w:t>
      </w:r>
    </w:p>
    <w:p w:rsidR="00457353" w:rsidRPr="00457353" w:rsidRDefault="00457353" w:rsidP="00457353">
      <w:pPr>
        <w:keepNext/>
        <w:jc w:val="both"/>
        <w:outlineLvl w:val="0"/>
        <w:rPr>
          <w:bCs/>
          <w:kern w:val="32"/>
          <w:lang w:eastAsia="ar-SA"/>
        </w:rPr>
      </w:pPr>
      <w:r w:rsidRPr="00457353">
        <w:rPr>
          <w:b/>
          <w:bCs/>
          <w:kern w:val="32"/>
          <w:lang w:eastAsia="ar-SA"/>
        </w:rPr>
        <w:t xml:space="preserve">Задача: </w:t>
      </w:r>
      <w:r w:rsidRPr="00457353">
        <w:rPr>
          <w:bCs/>
          <w:kern w:val="32"/>
          <w:lang w:eastAsia="ar-SA"/>
        </w:rPr>
        <w:t xml:space="preserve">Подрядчику необходимо выполнить комплекс работ по содержанию </w:t>
      </w:r>
      <w:r>
        <w:rPr>
          <w:bCs/>
          <w:kern w:val="32"/>
          <w:lang w:eastAsia="ar-SA"/>
        </w:rPr>
        <w:t xml:space="preserve">и ремонту </w:t>
      </w:r>
      <w:r w:rsidRPr="00457353">
        <w:rPr>
          <w:bCs/>
          <w:kern w:val="32"/>
          <w:lang w:eastAsia="ar-SA"/>
        </w:rPr>
        <w:t>дорог местного значения вне границ населенных пунктов в границах Сортавальского муниципального района</w:t>
      </w:r>
      <w:r w:rsidRPr="00457353">
        <w:rPr>
          <w:bCs/>
          <w:kern w:val="32"/>
        </w:rPr>
        <w:t xml:space="preserve"> </w:t>
      </w:r>
      <w:r w:rsidRPr="00457353">
        <w:rPr>
          <w:bCs/>
          <w:kern w:val="32"/>
          <w:lang w:eastAsia="ar-SA"/>
        </w:rPr>
        <w:t xml:space="preserve">согласно Контракту, Локальной смете «Выполнение работ по содержанию и ремонту дорог местного значения вне границ населенных пунктов в границах Сортавальского муниципального района» и настоящему Техническому заданию. </w:t>
      </w:r>
    </w:p>
    <w:p w:rsidR="00457353" w:rsidRDefault="00457353" w:rsidP="00457353">
      <w:pPr>
        <w:autoSpaceDE w:val="0"/>
        <w:autoSpaceDN w:val="0"/>
        <w:adjustRightInd w:val="0"/>
        <w:jc w:val="both"/>
      </w:pPr>
      <w:r w:rsidRPr="00457353">
        <w:rPr>
          <w:b/>
          <w:lang w:eastAsia="ar-SA"/>
        </w:rPr>
        <w:t>Место выполнения работ:</w:t>
      </w:r>
      <w:r w:rsidRPr="00457353">
        <w:t xml:space="preserve"> Республика Карелия, Сортавальский муниципальный район:</w:t>
      </w:r>
    </w:p>
    <w:p w:rsidR="00E714A2" w:rsidRDefault="00E714A2" w:rsidP="00E714A2">
      <w:pPr>
        <w:autoSpaceDE w:val="0"/>
        <w:autoSpaceDN w:val="0"/>
        <w:adjustRightInd w:val="0"/>
        <w:jc w:val="both"/>
      </w:pPr>
      <w:r>
        <w:t xml:space="preserve">      а) примыкание к автодороге «пос. </w:t>
      </w:r>
      <w:proofErr w:type="spellStart"/>
      <w:r>
        <w:t>Туокслахти</w:t>
      </w:r>
      <w:proofErr w:type="spellEnd"/>
      <w:r>
        <w:t xml:space="preserve"> - пос. Хаапалампи» в районе пересечения с железной дорогой до жилых домов» протяженностью 1,1 км;</w:t>
      </w:r>
    </w:p>
    <w:p w:rsidR="00E714A2" w:rsidRDefault="00E714A2" w:rsidP="00E714A2">
      <w:pPr>
        <w:autoSpaceDE w:val="0"/>
        <w:autoSpaceDN w:val="0"/>
        <w:adjustRightInd w:val="0"/>
        <w:jc w:val="both"/>
      </w:pPr>
      <w:r>
        <w:t xml:space="preserve">      б) автодорога «пос. </w:t>
      </w:r>
      <w:proofErr w:type="spellStart"/>
      <w:r>
        <w:t>Оявойс</w:t>
      </w:r>
      <w:proofErr w:type="spellEnd"/>
      <w:r>
        <w:t xml:space="preserve">-примыкание на отметке 6,1 км. автодороги «пос. </w:t>
      </w:r>
      <w:proofErr w:type="spellStart"/>
      <w:r>
        <w:t>Нукутталахти</w:t>
      </w:r>
      <w:proofErr w:type="spellEnd"/>
      <w:r>
        <w:t xml:space="preserve"> - пос. </w:t>
      </w:r>
      <w:proofErr w:type="spellStart"/>
      <w:r>
        <w:t>Ламберг</w:t>
      </w:r>
      <w:proofErr w:type="spellEnd"/>
      <w:r>
        <w:t>» протяженностью 0,3 км;</w:t>
      </w:r>
    </w:p>
    <w:p w:rsidR="00E714A2" w:rsidRDefault="00E714A2" w:rsidP="00E714A2">
      <w:pPr>
        <w:autoSpaceDE w:val="0"/>
        <w:autoSpaceDN w:val="0"/>
        <w:adjustRightInd w:val="0"/>
        <w:jc w:val="both"/>
      </w:pPr>
      <w:r>
        <w:t xml:space="preserve">      в)  автодорога «пос. </w:t>
      </w:r>
      <w:proofErr w:type="spellStart"/>
      <w:r>
        <w:t>Туокслахти</w:t>
      </w:r>
      <w:proofErr w:type="spellEnd"/>
      <w:r>
        <w:t xml:space="preserve"> - пос. Хаапалампи» протяженностью 4,9 км.</w:t>
      </w:r>
    </w:p>
    <w:p w:rsidR="00216848" w:rsidRPr="00703559" w:rsidRDefault="00457353" w:rsidP="00216848">
      <w:pPr>
        <w:jc w:val="both"/>
        <w:rPr>
          <w:snapToGrid w:val="0"/>
        </w:rPr>
      </w:pPr>
      <w:r w:rsidRPr="00457353">
        <w:rPr>
          <w:b/>
          <w:lang w:eastAsia="ar-SA"/>
        </w:rPr>
        <w:t>Сроки выполнения работ:</w:t>
      </w:r>
      <w:r w:rsidRPr="00457353">
        <w:rPr>
          <w:lang w:eastAsia="ar-SA"/>
        </w:rPr>
        <w:t xml:space="preserve"> </w:t>
      </w:r>
      <w:r w:rsidR="00216848" w:rsidRPr="00703559">
        <w:t>Ежемесячно.</w:t>
      </w:r>
      <w:r w:rsidR="00216848" w:rsidRPr="00703559">
        <w:rPr>
          <w:snapToGrid w:val="0"/>
        </w:rPr>
        <w:t xml:space="preserve"> Дата начала выполнения работ – </w:t>
      </w:r>
      <w:proofErr w:type="gramStart"/>
      <w:r w:rsidR="006D5F7C" w:rsidRPr="00703559">
        <w:rPr>
          <w:snapToGrid w:val="0"/>
        </w:rPr>
        <w:t>с даты</w:t>
      </w:r>
      <w:r w:rsidR="00216848" w:rsidRPr="00703559">
        <w:rPr>
          <w:snapToGrid w:val="0"/>
        </w:rPr>
        <w:t xml:space="preserve"> заключения</w:t>
      </w:r>
      <w:proofErr w:type="gramEnd"/>
      <w:r w:rsidR="00216848" w:rsidRPr="00703559">
        <w:rPr>
          <w:snapToGrid w:val="0"/>
        </w:rPr>
        <w:t xml:space="preserve"> контракта. Дата окончания выполнения работ - 31 декабря 2017г.</w:t>
      </w:r>
    </w:p>
    <w:p w:rsidR="00325E0A" w:rsidRDefault="00325E0A" w:rsidP="00325E0A">
      <w:pPr>
        <w:ind w:firstLine="426"/>
        <w:jc w:val="both"/>
        <w:rPr>
          <w:snapToGrid w:val="0"/>
        </w:rPr>
      </w:pPr>
      <w:r w:rsidRPr="00703559">
        <w:rPr>
          <w:snapToGrid w:val="0"/>
        </w:rPr>
        <w:t>Место выполнения работ по укладке водопроводных труб уточняется заказчиком на местности.</w:t>
      </w:r>
    </w:p>
    <w:p w:rsidR="000B17F6" w:rsidRPr="001A32D7" w:rsidRDefault="000B17F6" w:rsidP="000B17F6">
      <w:pPr>
        <w:jc w:val="both"/>
      </w:pPr>
      <w:r w:rsidRPr="001A32D7">
        <w:rPr>
          <w:b/>
        </w:rPr>
        <w:t>Основными общими требованиями к содержанию и ремонту автодорог являются</w:t>
      </w:r>
      <w:r w:rsidRPr="001A32D7">
        <w:t>:</w:t>
      </w:r>
    </w:p>
    <w:p w:rsidR="000B17F6" w:rsidRPr="001A32D7" w:rsidRDefault="000B17F6" w:rsidP="000B17F6">
      <w:pPr>
        <w:ind w:firstLine="426"/>
        <w:jc w:val="both"/>
      </w:pPr>
      <w:r w:rsidRPr="001A32D7">
        <w:t>•</w:t>
      </w:r>
      <w:r w:rsidRPr="001A32D7">
        <w:tab/>
        <w:t>обеспечение безопасности дорожного движения на обслуживаемых дорогах;</w:t>
      </w:r>
    </w:p>
    <w:p w:rsidR="000B17F6" w:rsidRPr="001A32D7" w:rsidRDefault="000B17F6" w:rsidP="000B17F6">
      <w:pPr>
        <w:ind w:firstLine="426"/>
        <w:jc w:val="both"/>
      </w:pPr>
      <w:r w:rsidRPr="001A32D7">
        <w:t>•</w:t>
      </w:r>
      <w:r w:rsidRPr="001A32D7">
        <w:tab/>
        <w:t>сокращение количества дорожно-транспортных происшествий, связанных с дорожными условиями;</w:t>
      </w:r>
    </w:p>
    <w:p w:rsidR="000B17F6" w:rsidRDefault="000B17F6" w:rsidP="000B17F6">
      <w:pPr>
        <w:ind w:firstLine="426"/>
        <w:jc w:val="both"/>
      </w:pPr>
      <w:r w:rsidRPr="001A32D7">
        <w:t>•</w:t>
      </w:r>
      <w:r w:rsidRPr="001A32D7">
        <w:tab/>
        <w:t>обеспечение пропускной способности дорог, недопущение перерывов в движении по причине неудовлетворительного состояния дорог.</w:t>
      </w:r>
    </w:p>
    <w:p w:rsidR="00457353" w:rsidRPr="00457353" w:rsidRDefault="00457353" w:rsidP="00216848">
      <w:pPr>
        <w:tabs>
          <w:tab w:val="left" w:pos="-1260"/>
        </w:tabs>
        <w:autoSpaceDE w:val="0"/>
        <w:autoSpaceDN w:val="0"/>
        <w:adjustRightInd w:val="0"/>
        <w:jc w:val="both"/>
      </w:pPr>
      <w:r w:rsidRPr="00457353">
        <w:rPr>
          <w:b/>
        </w:rPr>
        <w:t>Объем выполняемых работ:</w:t>
      </w:r>
      <w:r w:rsidRPr="00457353">
        <w:t xml:space="preserve"> Работы необходимо выполнить согласно перечню работ, указанному в </w:t>
      </w:r>
      <w:r w:rsidRPr="00457353">
        <w:rPr>
          <w:color w:val="000000"/>
          <w:shd w:val="clear" w:color="auto" w:fill="FFFFFF"/>
        </w:rPr>
        <w:t>Локальной смете «Выполнение работ по содержанию и ремонту дорог местного значения вне границ населенных пунктов в границах Сортавальского муниципального района» (</w:t>
      </w:r>
      <w:r w:rsidRPr="00457353">
        <w:t>Приложение №2 к Контракту).</w:t>
      </w:r>
    </w:p>
    <w:p w:rsidR="00457353" w:rsidRPr="00457353" w:rsidRDefault="00457353" w:rsidP="00457353">
      <w:pPr>
        <w:tabs>
          <w:tab w:val="left" w:pos="567"/>
        </w:tabs>
        <w:ind w:firstLine="426"/>
        <w:contextualSpacing/>
        <w:jc w:val="both"/>
      </w:pPr>
      <w:r w:rsidRPr="00457353">
        <w:t>Локальная смета представлена для определения участником закупки объемов работ и требований к ним.</w:t>
      </w:r>
    </w:p>
    <w:p w:rsidR="00457353" w:rsidRPr="00457353" w:rsidRDefault="00457353" w:rsidP="00457353">
      <w:pPr>
        <w:ind w:firstLine="426"/>
        <w:contextualSpacing/>
        <w:jc w:val="both"/>
      </w:pPr>
      <w:r w:rsidRPr="00457353">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457353" w:rsidRPr="00457353" w:rsidRDefault="00457353" w:rsidP="00457353">
      <w:pPr>
        <w:tabs>
          <w:tab w:val="left" w:pos="567"/>
        </w:tabs>
        <w:jc w:val="both"/>
      </w:pPr>
    </w:p>
    <w:p w:rsidR="00457353" w:rsidRPr="00457353" w:rsidRDefault="00457353" w:rsidP="00457353">
      <w:pPr>
        <w:ind w:firstLine="426"/>
        <w:jc w:val="both"/>
        <w:rPr>
          <w:b/>
          <w:bCs/>
        </w:rPr>
      </w:pPr>
      <w:r w:rsidRPr="00457353">
        <w:rPr>
          <w:b/>
          <w:bCs/>
        </w:rPr>
        <w:t>1.Условия выполнения работ:</w:t>
      </w:r>
    </w:p>
    <w:p w:rsidR="00457353" w:rsidRPr="00457353" w:rsidRDefault="00457353" w:rsidP="00457353">
      <w:pPr>
        <w:ind w:firstLine="426"/>
        <w:jc w:val="both"/>
        <w:rPr>
          <w:spacing w:val="4"/>
        </w:rPr>
      </w:pPr>
      <w:r w:rsidRPr="00457353">
        <w:rPr>
          <w:b/>
          <w:spacing w:val="4"/>
        </w:rPr>
        <w:t>1)</w:t>
      </w:r>
      <w:r w:rsidRPr="00457353">
        <w:rPr>
          <w:spacing w:val="4"/>
        </w:rPr>
        <w:t xml:space="preserve"> При исполнении Контракта Подрядчик несет ответственность за: </w:t>
      </w:r>
    </w:p>
    <w:p w:rsidR="00457353" w:rsidRPr="00457353" w:rsidRDefault="00457353" w:rsidP="00457353">
      <w:pPr>
        <w:ind w:firstLine="426"/>
        <w:jc w:val="both"/>
        <w:rPr>
          <w:spacing w:val="4"/>
        </w:rPr>
      </w:pPr>
      <w:r w:rsidRPr="00457353">
        <w:rPr>
          <w:spacing w:val="4"/>
        </w:rPr>
        <w:t>- технику безопасности и охрану труда своих работников;</w:t>
      </w:r>
    </w:p>
    <w:p w:rsidR="00457353" w:rsidRPr="00457353" w:rsidRDefault="00457353" w:rsidP="00457353">
      <w:pPr>
        <w:ind w:firstLine="426"/>
        <w:jc w:val="both"/>
        <w:rPr>
          <w:spacing w:val="4"/>
        </w:rPr>
      </w:pPr>
      <w:r w:rsidRPr="00457353">
        <w:rPr>
          <w:spacing w:val="4"/>
        </w:rPr>
        <w:t>- противопожарную безопасность;</w:t>
      </w:r>
    </w:p>
    <w:p w:rsidR="00457353" w:rsidRPr="00457353" w:rsidRDefault="00457353" w:rsidP="00457353">
      <w:pPr>
        <w:ind w:firstLine="426"/>
        <w:jc w:val="both"/>
        <w:rPr>
          <w:spacing w:val="4"/>
        </w:rPr>
      </w:pPr>
      <w:r w:rsidRPr="00457353">
        <w:rPr>
          <w:spacing w:val="4"/>
        </w:rPr>
        <w:t>- электробезопасность;</w:t>
      </w:r>
    </w:p>
    <w:p w:rsidR="00457353" w:rsidRPr="00457353" w:rsidRDefault="00457353" w:rsidP="00457353">
      <w:pPr>
        <w:ind w:firstLine="426"/>
        <w:jc w:val="both"/>
      </w:pPr>
      <w:r w:rsidRPr="00457353">
        <w:t>- охрану окружающей среды согласно действующим нормам и правилам.</w:t>
      </w:r>
    </w:p>
    <w:p w:rsidR="00457353" w:rsidRPr="00457353" w:rsidRDefault="00457353" w:rsidP="00457353">
      <w:pPr>
        <w:ind w:firstLine="426"/>
        <w:jc w:val="both"/>
        <w:rPr>
          <w:spacing w:val="4"/>
        </w:rPr>
      </w:pPr>
      <w:r w:rsidRPr="00457353">
        <w:rPr>
          <w:b/>
          <w:spacing w:val="4"/>
        </w:rPr>
        <w:t>2)</w:t>
      </w:r>
      <w:r w:rsidRPr="00457353">
        <w:rPr>
          <w:spacing w:val="4"/>
        </w:rPr>
        <w:t xml:space="preserve"> Подрядчик обязан соблюдать при выполнении работ требования нормативных правовых актов, как в отношении работ, так и в отношении материалов, комплектующих и оборудования, используемых при выполнении работ:</w:t>
      </w:r>
    </w:p>
    <w:p w:rsidR="00457353" w:rsidRPr="00457353" w:rsidRDefault="00457353" w:rsidP="00457353">
      <w:pPr>
        <w:autoSpaceDE w:val="0"/>
        <w:autoSpaceDN w:val="0"/>
        <w:adjustRightInd w:val="0"/>
        <w:ind w:firstLine="426"/>
        <w:jc w:val="both"/>
      </w:pPr>
      <w:r w:rsidRPr="00457353">
        <w:t>Федеральный закон от 10.12.1995 N196-ФЗ «О безопасности дорожного движения»;</w:t>
      </w:r>
    </w:p>
    <w:p w:rsidR="00457353" w:rsidRPr="00457353" w:rsidRDefault="00457353" w:rsidP="00457353">
      <w:pPr>
        <w:autoSpaceDE w:val="0"/>
        <w:autoSpaceDN w:val="0"/>
        <w:adjustRightInd w:val="0"/>
        <w:ind w:firstLine="426"/>
        <w:jc w:val="both"/>
      </w:pPr>
      <w:r w:rsidRPr="00457353">
        <w:lastRenderedPageBreak/>
        <w:t>Федеральный закон от 27.12.2002 №184-ФЗ «О техническом регулировании";</w:t>
      </w:r>
    </w:p>
    <w:p w:rsidR="00457353" w:rsidRPr="00457353" w:rsidRDefault="00457353" w:rsidP="00457353">
      <w:pPr>
        <w:autoSpaceDE w:val="0"/>
        <w:autoSpaceDN w:val="0"/>
        <w:adjustRightInd w:val="0"/>
        <w:ind w:firstLine="426"/>
        <w:jc w:val="both"/>
      </w:pPr>
      <w:r w:rsidRPr="00457353">
        <w:t>Федеральны</w:t>
      </w:r>
      <w:r w:rsidR="00EE13B9">
        <w:t>й закон от 08.11.2007 №257-ФЗ «</w:t>
      </w:r>
      <w:r w:rsidRPr="00457353">
        <w:t>Об автомобильных дорогах и о дорожной деятельности в Российской Федерации и о внесении изменений в отдельные законодате</w:t>
      </w:r>
      <w:r w:rsidR="00EE13B9">
        <w:t>льные акты Российской Федерации»</w:t>
      </w:r>
      <w:r w:rsidRPr="00457353">
        <w:t>;</w:t>
      </w:r>
    </w:p>
    <w:p w:rsidR="00457353" w:rsidRPr="00457353" w:rsidRDefault="00457353" w:rsidP="00457353">
      <w:pPr>
        <w:autoSpaceDE w:val="0"/>
        <w:autoSpaceDN w:val="0"/>
        <w:adjustRightInd w:val="0"/>
        <w:ind w:firstLine="426"/>
        <w:jc w:val="both"/>
      </w:pPr>
      <w:r w:rsidRPr="00457353">
        <w:t>Приказ ФДС от 23.07.1998 №</w:t>
      </w:r>
      <w:r w:rsidR="001C3520">
        <w:t>168 «</w:t>
      </w:r>
      <w:r w:rsidRPr="00457353">
        <w:t>О введении Правил учета и анализа дорожно-транспортных происшествий на автомобильн</w:t>
      </w:r>
      <w:r w:rsidR="001C3520">
        <w:t>ых дорогах Российской Федерации»</w:t>
      </w:r>
      <w:r w:rsidRPr="00457353">
        <w:t>;</w:t>
      </w:r>
    </w:p>
    <w:p w:rsidR="002922EE" w:rsidRPr="00713428" w:rsidRDefault="002922EE" w:rsidP="002922EE">
      <w:pPr>
        <w:autoSpaceDE w:val="0"/>
        <w:autoSpaceDN w:val="0"/>
        <w:adjustRightInd w:val="0"/>
        <w:ind w:firstLine="426"/>
        <w:jc w:val="both"/>
      </w:pPr>
      <w:r w:rsidRPr="00B9505B">
        <w:t xml:space="preserve">ГОСТ 3344-83 Межгосударственный стандарт. Щебень и </w:t>
      </w:r>
      <w:proofErr w:type="gramStart"/>
      <w:r w:rsidRPr="00B9505B">
        <w:t>песок</w:t>
      </w:r>
      <w:proofErr w:type="gramEnd"/>
      <w:r w:rsidRPr="00B9505B">
        <w:t xml:space="preserve"> шлаковые для дорожного строительства. Технические условия;</w:t>
      </w:r>
    </w:p>
    <w:p w:rsidR="00457353" w:rsidRPr="00457353" w:rsidRDefault="00457353" w:rsidP="00457353">
      <w:pPr>
        <w:autoSpaceDE w:val="0"/>
        <w:autoSpaceDN w:val="0"/>
        <w:adjustRightInd w:val="0"/>
        <w:ind w:firstLine="426"/>
        <w:jc w:val="both"/>
      </w:pPr>
      <w:r w:rsidRPr="00457353">
        <w:t>ГОСТ 9128-2009. Межгосударственный стандарт. Смеси асфальтобетонные дорожные, аэродромные и асфальтобетон. Технические условия;</w:t>
      </w:r>
    </w:p>
    <w:p w:rsidR="00457353" w:rsidRPr="00457353" w:rsidRDefault="00457353" w:rsidP="00457353">
      <w:pPr>
        <w:autoSpaceDE w:val="0"/>
        <w:autoSpaceDN w:val="0"/>
        <w:adjustRightInd w:val="0"/>
        <w:ind w:firstLine="426"/>
        <w:jc w:val="both"/>
      </w:pPr>
      <w:r w:rsidRPr="00457353">
        <w:t xml:space="preserve">ГОСТ 8267-93. Щебень и гравий из плотных горных пород для строительных работ. Технические условия; </w:t>
      </w:r>
    </w:p>
    <w:p w:rsidR="00457353" w:rsidRPr="00457353" w:rsidRDefault="00457353" w:rsidP="00457353">
      <w:pPr>
        <w:autoSpaceDE w:val="0"/>
        <w:autoSpaceDN w:val="0"/>
        <w:adjustRightInd w:val="0"/>
        <w:ind w:firstLine="426"/>
        <w:jc w:val="both"/>
      </w:pPr>
      <w:r w:rsidRPr="00457353">
        <w:t xml:space="preserve">ГОСТ 8736-2014. Межгосударственный стандарт. Песок для строительных работ. Технические условия; </w:t>
      </w:r>
    </w:p>
    <w:p w:rsidR="00457353" w:rsidRPr="00457353" w:rsidRDefault="00457353" w:rsidP="00457353">
      <w:pPr>
        <w:autoSpaceDE w:val="0"/>
        <w:autoSpaceDN w:val="0"/>
        <w:adjustRightInd w:val="0"/>
        <w:ind w:firstLine="426"/>
        <w:jc w:val="both"/>
      </w:pPr>
      <w:r w:rsidRPr="00457353">
        <w:t>ГОСТ 23735-2014. Межгосударственный стандарт. Смеси песчано-гравийные для строительных работ. Технические условия;</w:t>
      </w:r>
    </w:p>
    <w:p w:rsidR="00457353" w:rsidRPr="00457353" w:rsidRDefault="00457353" w:rsidP="00457353">
      <w:pPr>
        <w:autoSpaceDE w:val="0"/>
        <w:autoSpaceDN w:val="0"/>
        <w:adjustRightInd w:val="0"/>
        <w:ind w:firstLine="426"/>
        <w:jc w:val="both"/>
      </w:pPr>
      <w:r w:rsidRPr="00457353">
        <w: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p w:rsidR="00457353" w:rsidRPr="00457353" w:rsidRDefault="00457353" w:rsidP="00457353">
      <w:pPr>
        <w:autoSpaceDE w:val="0"/>
        <w:autoSpaceDN w:val="0"/>
        <w:adjustRightInd w:val="0"/>
        <w:ind w:firstLine="426"/>
        <w:jc w:val="both"/>
      </w:pPr>
      <w:r w:rsidRPr="00457353">
        <w:t>ГОСТ 25607-2009. Смеси щебеночно-гравийно-песчаные для покрытий и оснований автомобильных дорог и аэродромов. Технические условия;</w:t>
      </w:r>
    </w:p>
    <w:p w:rsidR="00457353" w:rsidRPr="00457353" w:rsidRDefault="00457353" w:rsidP="00457353">
      <w:pPr>
        <w:autoSpaceDE w:val="0"/>
        <w:autoSpaceDN w:val="0"/>
        <w:adjustRightInd w:val="0"/>
        <w:ind w:firstLine="426"/>
        <w:jc w:val="both"/>
      </w:pPr>
      <w:r w:rsidRPr="00457353">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57353" w:rsidRPr="00457353" w:rsidRDefault="00457353" w:rsidP="00457353">
      <w:pPr>
        <w:autoSpaceDE w:val="0"/>
        <w:autoSpaceDN w:val="0"/>
        <w:adjustRightInd w:val="0"/>
        <w:ind w:firstLine="426"/>
        <w:jc w:val="both"/>
      </w:pPr>
      <w:r w:rsidRPr="00457353">
        <w:t>Инструкция Департамента пути и сооружений по эксплуатации железнодорожных переездов, утвержденная Министерством путей сообщения РФ 21.07.1997г.</w:t>
      </w:r>
    </w:p>
    <w:p w:rsidR="00457353" w:rsidRPr="00457353" w:rsidRDefault="00457353" w:rsidP="00457353">
      <w:pPr>
        <w:autoSpaceDE w:val="0"/>
        <w:autoSpaceDN w:val="0"/>
        <w:adjustRightInd w:val="0"/>
        <w:jc w:val="both"/>
      </w:pPr>
    </w:p>
    <w:p w:rsidR="00457353" w:rsidRPr="00457353" w:rsidRDefault="00457353" w:rsidP="00457353">
      <w:pPr>
        <w:autoSpaceDE w:val="0"/>
        <w:autoSpaceDN w:val="0"/>
        <w:adjustRightInd w:val="0"/>
        <w:ind w:firstLine="426"/>
        <w:jc w:val="both"/>
        <w:rPr>
          <w:b/>
          <w:spacing w:val="4"/>
        </w:rPr>
      </w:pPr>
      <w:r w:rsidRPr="00457353">
        <w:rPr>
          <w:b/>
          <w:spacing w:val="4"/>
        </w:rPr>
        <w:t>2.Требования к качеству продукции, используемой при выполнении работ:</w:t>
      </w:r>
    </w:p>
    <w:p w:rsidR="00457353" w:rsidRPr="00457353" w:rsidRDefault="00457353" w:rsidP="00457353">
      <w:pPr>
        <w:ind w:firstLine="426"/>
        <w:contextualSpacing/>
        <w:jc w:val="both"/>
      </w:pPr>
      <w:r w:rsidRPr="00457353">
        <w:rPr>
          <w:b/>
          <w:spacing w:val="4"/>
        </w:rPr>
        <w:t>-</w:t>
      </w:r>
      <w:r w:rsidRPr="00457353">
        <w:t xml:space="preserve"> Используемые при выполнении работ товары (материалы) должны иметь высокое качество изготовления и соответствовать современному уровню техники и качества в данной отрасли,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w:t>
      </w:r>
    </w:p>
    <w:p w:rsidR="00457353" w:rsidRPr="00457353" w:rsidRDefault="00457353" w:rsidP="00457353">
      <w:pPr>
        <w:ind w:firstLine="426"/>
        <w:contextualSpacing/>
        <w:jc w:val="both"/>
      </w:pPr>
      <w:r w:rsidRPr="00457353">
        <w:rPr>
          <w:b/>
          <w:spacing w:val="4"/>
        </w:rPr>
        <w:t>-</w:t>
      </w:r>
      <w:r w:rsidRPr="00457353">
        <w:t xml:space="preserve"> </w:t>
      </w:r>
      <w:r w:rsidRPr="00457353">
        <w:rPr>
          <w:spacing w:val="4"/>
        </w:rPr>
        <w:t xml:space="preserve">При исполнении Контракта Подрядчик может использовать аналогичную продукцию, которая не хуже и соответствуют по своим техническим характеристикам продукции, указанной в Локальной смете </w:t>
      </w:r>
      <w:r w:rsidRPr="00457353">
        <w:rPr>
          <w:color w:val="000000"/>
          <w:shd w:val="clear" w:color="auto" w:fill="FFFFFF"/>
        </w:rPr>
        <w:t>«Выполнение работ по содержанию и ремонту дорог местного значения вне границ населенных пунктов в границах Сортавальского муниципального района»</w:t>
      </w:r>
      <w:r w:rsidRPr="00457353">
        <w:t xml:space="preserve"> (Приложение №2 к Контракту). </w:t>
      </w:r>
    </w:p>
    <w:p w:rsidR="00457353" w:rsidRPr="00457353" w:rsidRDefault="00457353" w:rsidP="00457353">
      <w:pPr>
        <w:ind w:firstLine="426"/>
        <w:contextualSpacing/>
        <w:jc w:val="both"/>
      </w:pPr>
    </w:p>
    <w:p w:rsidR="00457353" w:rsidRPr="00457353" w:rsidRDefault="00457353" w:rsidP="00457353">
      <w:pPr>
        <w:ind w:firstLine="426"/>
        <w:jc w:val="both"/>
        <w:rPr>
          <w:b/>
          <w:spacing w:val="4"/>
        </w:rPr>
      </w:pPr>
      <w:r w:rsidRPr="00457353">
        <w:rPr>
          <w:b/>
          <w:spacing w:val="4"/>
        </w:rPr>
        <w:t>3.Сдача и приемка выполненных работ:</w:t>
      </w:r>
    </w:p>
    <w:p w:rsidR="00457353" w:rsidRPr="00457353" w:rsidRDefault="00457353" w:rsidP="00457353">
      <w:pPr>
        <w:ind w:firstLine="426"/>
        <w:jc w:val="both"/>
        <w:rPr>
          <w:spacing w:val="4"/>
        </w:rPr>
      </w:pPr>
      <w:r w:rsidRPr="00457353">
        <w:rPr>
          <w:spacing w:val="4"/>
        </w:rPr>
        <w:t xml:space="preserve">Подрядчик после оформления </w:t>
      </w:r>
      <w:r w:rsidRPr="00457353">
        <w:t>Акта о приемке выполненных работ (форма КС-2)</w:t>
      </w:r>
      <w:r w:rsidRPr="00457353">
        <w:rPr>
          <w:spacing w:val="4"/>
        </w:rPr>
        <w:t xml:space="preserve"> 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w:t>
      </w:r>
    </w:p>
    <w:p w:rsidR="00457353" w:rsidRPr="00457353" w:rsidRDefault="00457353" w:rsidP="00457353">
      <w:pPr>
        <w:shd w:val="clear" w:color="auto" w:fill="FFFFFF"/>
        <w:ind w:firstLine="426"/>
        <w:jc w:val="both"/>
      </w:pPr>
      <w:r w:rsidRPr="00457353">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 на Объекте.</w:t>
      </w:r>
    </w:p>
    <w:p w:rsidR="00457353" w:rsidRPr="00457353" w:rsidRDefault="00457353" w:rsidP="00457353">
      <w:pPr>
        <w:ind w:firstLine="426"/>
        <w:jc w:val="both"/>
        <w:rPr>
          <w:spacing w:val="2"/>
        </w:rPr>
      </w:pPr>
      <w:r w:rsidRPr="00457353">
        <w:rPr>
          <w:spacing w:val="2"/>
        </w:rPr>
        <w:t xml:space="preserve">Подрядчик должен немедленно известить Заказчика и до получения соответствующих указаний приостановить работы при обнаружении: </w:t>
      </w:r>
    </w:p>
    <w:p w:rsidR="00457353" w:rsidRPr="00457353" w:rsidRDefault="00457353" w:rsidP="00457353">
      <w:pPr>
        <w:ind w:firstLine="426"/>
        <w:jc w:val="both"/>
        <w:rPr>
          <w:spacing w:val="2"/>
        </w:rPr>
      </w:pPr>
      <w:r w:rsidRPr="00457353">
        <w:rPr>
          <w:b/>
          <w:spacing w:val="4"/>
        </w:rPr>
        <w:t>-</w:t>
      </w:r>
      <w:r w:rsidRPr="00457353">
        <w:t xml:space="preserve"> </w:t>
      </w:r>
      <w:r w:rsidRPr="00457353">
        <w:rPr>
          <w:spacing w:val="2"/>
        </w:rPr>
        <w:t>возможных неблагоприятных для Заказчика последствий выполнения его указаний о способе исполнения работы;</w:t>
      </w:r>
    </w:p>
    <w:p w:rsidR="00457353" w:rsidRPr="00457353" w:rsidRDefault="00457353" w:rsidP="00457353">
      <w:pPr>
        <w:ind w:firstLine="426"/>
        <w:jc w:val="both"/>
        <w:rPr>
          <w:spacing w:val="2"/>
        </w:rPr>
      </w:pPr>
      <w:r w:rsidRPr="00457353">
        <w:rPr>
          <w:b/>
          <w:spacing w:val="4"/>
        </w:rPr>
        <w:t>-</w:t>
      </w:r>
      <w:r w:rsidRPr="00457353">
        <w:t xml:space="preserve"> </w:t>
      </w:r>
      <w:r w:rsidRPr="00457353">
        <w:rPr>
          <w:spacing w:val="2"/>
        </w:rPr>
        <w:t xml:space="preserve">иных, независящих от </w:t>
      </w:r>
      <w:r w:rsidRPr="00457353">
        <w:t>Подрядчика</w:t>
      </w:r>
      <w:r w:rsidRPr="00457353">
        <w:rPr>
          <w:spacing w:val="2"/>
        </w:rPr>
        <w:t xml:space="preserve"> обстоятельств, угрожающих годности результатов выполняемой работы, либо создающих невозможность ее завершения в срок.</w:t>
      </w:r>
    </w:p>
    <w:p w:rsidR="00457353" w:rsidRPr="00457353" w:rsidRDefault="00457353" w:rsidP="00457353">
      <w:pPr>
        <w:ind w:firstLine="426"/>
        <w:jc w:val="both"/>
        <w:rPr>
          <w:spacing w:val="2"/>
        </w:rPr>
      </w:pPr>
      <w:r w:rsidRPr="00457353">
        <w:rPr>
          <w:spacing w:val="2"/>
        </w:rPr>
        <w:t>Подрядчик приступает к выполнению работ в день, указанный в п.3.1 Контракта.</w:t>
      </w:r>
    </w:p>
    <w:p w:rsidR="00457353" w:rsidRPr="00457353" w:rsidRDefault="00457353" w:rsidP="00457353">
      <w:pPr>
        <w:ind w:firstLine="426"/>
        <w:jc w:val="both"/>
        <w:rPr>
          <w:spacing w:val="2"/>
        </w:rPr>
      </w:pPr>
      <w:r w:rsidRPr="00457353">
        <w:rPr>
          <w:spacing w:val="2"/>
        </w:rPr>
        <w:t xml:space="preserve">В процессе выполнения работ Подрядчик руководствуется техническим заданием и прочими положениями Контракта, а также иными правилами, которые хотя и не оговорены </w:t>
      </w:r>
      <w:r w:rsidRPr="00457353">
        <w:rPr>
          <w:spacing w:val="2"/>
        </w:rPr>
        <w:lastRenderedPageBreak/>
        <w:t>условиями Контракта, однако установлены нормативными правовыми актами в качестве обязательных требований для соответствующего вида работ.</w:t>
      </w:r>
    </w:p>
    <w:p w:rsidR="00457353" w:rsidRPr="00457353" w:rsidRDefault="00457353" w:rsidP="00457353">
      <w:pPr>
        <w:ind w:firstLine="426"/>
        <w:jc w:val="both"/>
        <w:rPr>
          <w:spacing w:val="2"/>
        </w:rPr>
      </w:pPr>
      <w:r w:rsidRPr="00457353">
        <w:rPr>
          <w:spacing w:val="2"/>
        </w:rPr>
        <w:t>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 Подрядчик гарантирует качество выполненных работ в объеме 100%.</w:t>
      </w:r>
    </w:p>
    <w:p w:rsidR="00457353" w:rsidRPr="00457353" w:rsidRDefault="00457353" w:rsidP="00457353">
      <w:pPr>
        <w:ind w:firstLine="426"/>
        <w:jc w:val="both"/>
        <w:rPr>
          <w:spacing w:val="2"/>
        </w:rPr>
      </w:pPr>
      <w:r w:rsidRPr="00457353">
        <w:rPr>
          <w:spacing w:val="2"/>
        </w:rPr>
        <w:t xml:space="preserve">Приемку работ Заказчик осуществляет ежемесячно путем обследования (осмотра) обслуживаемых Подрядчиком дорог и анализа их состояния в соответствии с нормативными требованиями на предмет отсутствия дефектов и недостатков, перечень и описание которых приведены в Приложении №3 к Контракту, </w:t>
      </w:r>
      <w:r w:rsidRPr="00457353">
        <w:t xml:space="preserve">а также дефектов и недостатков, которые не перечислены в Приложении №3, но не были устранены Подрядчиком в связи с ненадлежащим исполнением обязательств по Контракту. </w:t>
      </w:r>
      <w:r w:rsidRPr="00457353">
        <w:rPr>
          <w:spacing w:val="2"/>
        </w:rPr>
        <w:t xml:space="preserve">При наличии дефектов, недостатков соответствующая информация отражается в Акте о приемке выполненных работ. </w:t>
      </w:r>
    </w:p>
    <w:p w:rsidR="00457353" w:rsidRPr="00457353" w:rsidRDefault="00457353" w:rsidP="00457353">
      <w:pPr>
        <w:ind w:firstLine="426"/>
        <w:jc w:val="both"/>
        <w:rPr>
          <w:spacing w:val="2"/>
        </w:rPr>
      </w:pPr>
      <w:r w:rsidRPr="00457353">
        <w:rPr>
          <w:spacing w:val="2"/>
        </w:rPr>
        <w:t xml:space="preserve">Подрядчик в течение 5 (пяти) рабочих дней, следующих за днем окончания календарного месяца, подписывает и направляет заказчику 2 (два) экземпляра </w:t>
      </w:r>
      <w:r w:rsidRPr="00457353">
        <w:t xml:space="preserve">Акта о приемке выполненных работ, </w:t>
      </w:r>
      <w:r w:rsidRPr="00457353">
        <w:rPr>
          <w:spacing w:val="2"/>
        </w:rPr>
        <w:t xml:space="preserve">2 (два) экземпляра </w:t>
      </w:r>
      <w:r w:rsidRPr="00457353">
        <w:t xml:space="preserve">Справки о стоимости выполненных работ и затрат </w:t>
      </w:r>
      <w:r w:rsidRPr="00457353">
        <w:rPr>
          <w:spacing w:val="2"/>
        </w:rPr>
        <w:t>и счет (счет-фактуру).</w:t>
      </w:r>
    </w:p>
    <w:p w:rsidR="00457353" w:rsidRPr="00457353" w:rsidRDefault="00457353" w:rsidP="00457353">
      <w:pPr>
        <w:ind w:firstLine="426"/>
        <w:jc w:val="both"/>
        <w:rPr>
          <w:spacing w:val="2"/>
        </w:rPr>
      </w:pPr>
      <w:r w:rsidRPr="00457353">
        <w:rPr>
          <w:spacing w:val="2"/>
        </w:rPr>
        <w:t xml:space="preserve">Заказчик в течение 5 (пяти) рабочих дней после получения от Подрядчика </w:t>
      </w:r>
      <w:r w:rsidRPr="00457353">
        <w:t>Акта о приемке выполненных работ</w:t>
      </w:r>
      <w:r w:rsidRPr="00457353">
        <w:rPr>
          <w:spacing w:val="2"/>
        </w:rPr>
        <w:t xml:space="preserve"> (этапа выполненных работ) производит приемку предъявленных Подрядчиком выполненных работ. Если в течение указанного срока представитель Заказчика не явится для проведения приемки работ, то представитель Подрядчика составляет акт без участия Заказчика. При этом работы считаются принятыми Заказчиком, однако ответственность за качество выполненных работ остается за Подрядчиком.</w:t>
      </w:r>
    </w:p>
    <w:p w:rsidR="00457353" w:rsidRPr="00457353" w:rsidRDefault="00457353" w:rsidP="00457353">
      <w:pPr>
        <w:ind w:firstLine="426"/>
        <w:jc w:val="both"/>
        <w:rPr>
          <w:spacing w:val="2"/>
        </w:rPr>
      </w:pPr>
      <w:r w:rsidRPr="00457353">
        <w:rPr>
          <w:spacing w:val="2"/>
        </w:rPr>
        <w:t>В случае выявления Заказчиком некачественно выполненных работ, Подрядчик своими силами и без увеличения стоимости выполняемых работ обязан в указанный Заказчиком срок переделать эти работы для обеспечения их надлежащего качества. Подрядчик, ненадлежащим образом выполнивший работы, не вправе ссылаться на то обстоятельство, что Заказчик не осуществлял контроль за их выполнением. Если Подрядчик в указанный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457353" w:rsidRPr="00457353" w:rsidRDefault="00457353" w:rsidP="00457353">
      <w:pPr>
        <w:ind w:firstLine="426"/>
        <w:jc w:val="both"/>
        <w:rPr>
          <w:spacing w:val="2"/>
        </w:rPr>
      </w:pPr>
      <w:r w:rsidRPr="00457353">
        <w:rPr>
          <w:spacing w:val="2"/>
        </w:rPr>
        <w:t xml:space="preserve">Работы считаются принятыми при наличии подписанного Сторонами </w:t>
      </w:r>
      <w:r w:rsidRPr="00457353">
        <w:t xml:space="preserve">Акта о приемке выполненных работ. </w:t>
      </w:r>
      <w:r w:rsidRPr="00457353">
        <w:rPr>
          <w:spacing w:val="2"/>
        </w:rPr>
        <w:t xml:space="preserve">Днем сдачи-приемки выполненных работ признается день подписания Заказчиком </w:t>
      </w:r>
      <w:r w:rsidRPr="00457353">
        <w:t>Акта о приемке выполненных работ</w:t>
      </w:r>
      <w:r w:rsidRPr="00457353">
        <w:rPr>
          <w:spacing w:val="2"/>
        </w:rPr>
        <w:t xml:space="preserve">. </w:t>
      </w:r>
    </w:p>
    <w:p w:rsidR="00457353" w:rsidRPr="00457353" w:rsidRDefault="00457353" w:rsidP="00457353">
      <w:pPr>
        <w:ind w:firstLine="426"/>
        <w:jc w:val="both"/>
        <w:rPr>
          <w:b/>
          <w:u w:val="single"/>
        </w:rPr>
      </w:pPr>
      <w:r w:rsidRPr="00457353">
        <w:rPr>
          <w:b/>
          <w:u w:val="single"/>
        </w:rPr>
        <w:t>Подрядчик гарантирует:</w:t>
      </w:r>
    </w:p>
    <w:p w:rsidR="00457353" w:rsidRPr="00457353" w:rsidRDefault="00457353" w:rsidP="00457353">
      <w:pPr>
        <w:ind w:firstLine="426"/>
        <w:jc w:val="both"/>
        <w:rPr>
          <w:spacing w:val="13"/>
        </w:rPr>
      </w:pPr>
      <w:r w:rsidRPr="00457353">
        <w:rPr>
          <w:b/>
          <w:spacing w:val="4"/>
        </w:rPr>
        <w:t>-</w:t>
      </w:r>
      <w:r w:rsidRPr="00457353">
        <w:t xml:space="preserve"> качество выполнения работ и используемой продукции в полном соответствии с локальной сметой, требованиями пожарной безопасности, техническими условиями</w:t>
      </w:r>
      <w:r w:rsidRPr="00457353">
        <w:rPr>
          <w:spacing w:val="2"/>
        </w:rPr>
        <w:t xml:space="preserve"> </w:t>
      </w:r>
      <w:r w:rsidRPr="00457353">
        <w:t>и требованиями, предъявляемыми нормативными и законодательными актами к качеству работ;</w:t>
      </w:r>
    </w:p>
    <w:p w:rsidR="00457353" w:rsidRPr="00457353" w:rsidRDefault="00457353" w:rsidP="00457353">
      <w:pPr>
        <w:ind w:firstLine="426"/>
        <w:jc w:val="both"/>
      </w:pPr>
      <w:r w:rsidRPr="00457353">
        <w:rPr>
          <w:b/>
          <w:spacing w:val="4"/>
        </w:rPr>
        <w:t>-</w:t>
      </w:r>
      <w:r w:rsidRPr="00457353">
        <w:t xml:space="preserve"> своевременное устранение недостатков и дефектов в выполненных работах, выявленных при приемке работ. </w:t>
      </w:r>
    </w:p>
    <w:p w:rsidR="00457353" w:rsidRPr="00457353" w:rsidRDefault="00457353" w:rsidP="00457353">
      <w:pPr>
        <w:jc w:val="both"/>
      </w:pPr>
    </w:p>
    <w:p w:rsidR="00457353" w:rsidRDefault="00457353" w:rsidP="006E4B84">
      <w:pPr>
        <w:jc w:val="center"/>
        <w:rPr>
          <w:b/>
          <w:lang w:eastAsia="en-US"/>
        </w:rPr>
      </w:pPr>
    </w:p>
    <w:p w:rsidR="000E4718" w:rsidRDefault="000E4718" w:rsidP="006E4B84">
      <w:pPr>
        <w:jc w:val="center"/>
        <w:rPr>
          <w:b/>
          <w:lang w:eastAsia="en-US"/>
        </w:rPr>
      </w:pPr>
    </w:p>
    <w:p w:rsidR="000E4718" w:rsidRDefault="000E4718" w:rsidP="006E4B84">
      <w:pPr>
        <w:jc w:val="center"/>
        <w:rPr>
          <w:b/>
          <w:lang w:eastAsia="en-US"/>
        </w:rPr>
      </w:pPr>
    </w:p>
    <w:p w:rsidR="000E4718" w:rsidRDefault="000E4718" w:rsidP="006E4B84">
      <w:pPr>
        <w:jc w:val="center"/>
        <w:rPr>
          <w:b/>
          <w:lang w:eastAsia="en-US"/>
        </w:rPr>
      </w:pPr>
    </w:p>
    <w:p w:rsidR="000E4718" w:rsidRDefault="000E4718" w:rsidP="006E4B84">
      <w:pPr>
        <w:jc w:val="center"/>
        <w:rPr>
          <w:b/>
          <w:lang w:eastAsia="en-US"/>
        </w:rPr>
      </w:pPr>
    </w:p>
    <w:p w:rsidR="000E4718" w:rsidRDefault="000E4718" w:rsidP="006E4B84">
      <w:pPr>
        <w:jc w:val="center"/>
        <w:rPr>
          <w:b/>
          <w:lang w:eastAsia="en-US"/>
        </w:rPr>
      </w:pPr>
    </w:p>
    <w:p w:rsidR="00457353" w:rsidRDefault="00457353" w:rsidP="006E4B84">
      <w:pPr>
        <w:jc w:val="center"/>
        <w:rPr>
          <w:b/>
          <w:lang w:eastAsia="en-US"/>
        </w:rPr>
      </w:pPr>
    </w:p>
    <w:p w:rsidR="00457353" w:rsidRDefault="00457353" w:rsidP="006E4B84">
      <w:pPr>
        <w:jc w:val="center"/>
        <w:rPr>
          <w:b/>
          <w:lang w:eastAsia="en-US"/>
        </w:rPr>
      </w:pPr>
    </w:p>
    <w:p w:rsidR="00457353" w:rsidRDefault="00457353" w:rsidP="006E4B84">
      <w:pPr>
        <w:jc w:val="center"/>
        <w:rPr>
          <w:b/>
          <w:lang w:eastAsia="en-US"/>
        </w:rPr>
      </w:pPr>
    </w:p>
    <w:p w:rsidR="00457353" w:rsidRDefault="00457353" w:rsidP="006E4B84">
      <w:pPr>
        <w:jc w:val="center"/>
        <w:rPr>
          <w:b/>
          <w:lang w:eastAsia="en-US"/>
        </w:rPr>
      </w:pPr>
    </w:p>
    <w:p w:rsidR="00457353" w:rsidRDefault="00457353" w:rsidP="006E4B84">
      <w:pPr>
        <w:jc w:val="center"/>
        <w:rPr>
          <w:b/>
          <w:lang w:eastAsia="en-US"/>
        </w:rPr>
      </w:pPr>
    </w:p>
    <w:p w:rsidR="00457353" w:rsidRDefault="00457353" w:rsidP="006E4B84">
      <w:pPr>
        <w:jc w:val="center"/>
        <w:rPr>
          <w:b/>
          <w:lang w:eastAsia="en-US"/>
        </w:rPr>
      </w:pPr>
    </w:p>
    <w:p w:rsidR="00B40EE5" w:rsidRDefault="00B40EE5" w:rsidP="009D05B1">
      <w:pPr>
        <w:jc w:val="center"/>
        <w:rPr>
          <w:b/>
          <w:sz w:val="28"/>
          <w:szCs w:val="28"/>
        </w:rPr>
      </w:pPr>
    </w:p>
    <w:p w:rsidR="009D05B1" w:rsidRDefault="009D05B1" w:rsidP="009D05B1">
      <w:pPr>
        <w:jc w:val="center"/>
        <w:rPr>
          <w:b/>
          <w:sz w:val="28"/>
          <w:szCs w:val="28"/>
        </w:rPr>
      </w:pPr>
      <w:r w:rsidRPr="002B2936">
        <w:rPr>
          <w:b/>
          <w:sz w:val="28"/>
          <w:szCs w:val="28"/>
        </w:rPr>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Default="009D05B1" w:rsidP="009D05B1">
      <w:pPr>
        <w:jc w:val="center"/>
        <w:rPr>
          <w:b/>
        </w:rPr>
      </w:pPr>
    </w:p>
    <w:p w:rsidR="00B40EE5" w:rsidRPr="00543246" w:rsidRDefault="00B40EE5" w:rsidP="009D05B1">
      <w:pPr>
        <w:jc w:val="center"/>
        <w:rPr>
          <w:b/>
        </w:rPr>
      </w:pPr>
    </w:p>
    <w:p w:rsidR="008A7BB3" w:rsidRPr="008A7BB3" w:rsidRDefault="00AD0D76" w:rsidP="008A7BB3">
      <w:pPr>
        <w:autoSpaceDE w:val="0"/>
        <w:autoSpaceDN w:val="0"/>
        <w:adjustRightInd w:val="0"/>
        <w:jc w:val="center"/>
        <w:rPr>
          <w:b/>
        </w:rPr>
      </w:pPr>
      <w:r w:rsidRPr="00AD0D76">
        <w:tab/>
      </w:r>
      <w:r w:rsidRPr="00AD0D76">
        <w:tab/>
      </w:r>
      <w:r w:rsidRPr="00AD0D76">
        <w:tab/>
      </w:r>
      <w:r w:rsidR="008A7BB3" w:rsidRPr="008A7BB3">
        <w:rPr>
          <w:b/>
        </w:rPr>
        <w:t>МУНИЦИПАЛЬНЫЙ КОНТРАКТ №</w:t>
      </w:r>
      <w:r w:rsidR="008A7BB3" w:rsidRPr="008A7BB3">
        <w:rPr>
          <w:rFonts w:ascii="Calibri" w:eastAsia="Calibri" w:hAnsi="Calibri"/>
          <w:sz w:val="22"/>
          <w:szCs w:val="22"/>
          <w:lang w:eastAsia="en-US"/>
        </w:rPr>
        <w:t xml:space="preserve"> </w:t>
      </w:r>
      <w:r w:rsidR="008A7BB3" w:rsidRPr="008A7BB3">
        <w:rPr>
          <w:b/>
        </w:rPr>
        <w:t>________________________</w:t>
      </w:r>
    </w:p>
    <w:p w:rsidR="008A7BB3" w:rsidRDefault="008A7BB3" w:rsidP="008A7BB3">
      <w:pPr>
        <w:jc w:val="center"/>
        <w:rPr>
          <w:b/>
        </w:rPr>
      </w:pPr>
      <w:r w:rsidRPr="008A7BB3">
        <w:rPr>
          <w:b/>
        </w:rPr>
        <w:t>на выполнение работ по содержанию и ремонту дорог местного значения вне границ населенных пунктов в границах Сортавальского муниципального района</w:t>
      </w:r>
    </w:p>
    <w:p w:rsidR="008A7BB3" w:rsidRPr="008A7BB3" w:rsidRDefault="008A7BB3" w:rsidP="008A7BB3">
      <w:pPr>
        <w:jc w:val="center"/>
        <w:rPr>
          <w:b/>
          <w:bCs/>
        </w:rPr>
      </w:pPr>
    </w:p>
    <w:p w:rsidR="00AD0D76" w:rsidRPr="00AD0D76" w:rsidRDefault="009D5D19" w:rsidP="008A7BB3">
      <w:pPr>
        <w:autoSpaceDE w:val="0"/>
        <w:autoSpaceDN w:val="0"/>
        <w:adjustRightInd w:val="0"/>
      </w:pPr>
      <w:r>
        <w:t>г. Сортавала</w:t>
      </w:r>
      <w:r w:rsidR="008A7BB3">
        <w:t xml:space="preserve">                                                                                                 </w:t>
      </w:r>
      <w:r w:rsidR="00AD0D76" w:rsidRPr="00AD0D76">
        <w:t>«____» ____________ 2017г.</w:t>
      </w:r>
    </w:p>
    <w:p w:rsidR="00AD0D76" w:rsidRPr="00AD0D76" w:rsidRDefault="00AD0D76" w:rsidP="00AD0D76">
      <w:pPr>
        <w:autoSpaceDE w:val="0"/>
        <w:autoSpaceDN w:val="0"/>
        <w:adjustRightInd w:val="0"/>
        <w:jc w:val="center"/>
      </w:pPr>
    </w:p>
    <w:p w:rsidR="00AD0D76" w:rsidRDefault="00AD0D76" w:rsidP="00AD0D76">
      <w:pPr>
        <w:ind w:firstLine="540"/>
        <w:jc w:val="both"/>
        <w:rPr>
          <w:color w:val="000000"/>
        </w:rPr>
      </w:pPr>
      <w:r w:rsidRPr="00AD0D76">
        <w:rPr>
          <w:b/>
          <w:color w:val="000000"/>
          <w:shd w:val="clear" w:color="auto" w:fill="FFFFFF"/>
        </w:rPr>
        <w:t>Муниципальное казенное учреждение «Недвижимость-ИНВЕСТ»</w:t>
      </w:r>
      <w:r w:rsidRPr="00AD0D76">
        <w:t xml:space="preserve">, в лице директора Щукиной Ларисы Юрьевны, действующего на основании Устава, именуемое  в </w:t>
      </w:r>
      <w:r w:rsidRPr="00AD0D76">
        <w:rPr>
          <w:spacing w:val="4"/>
        </w:rPr>
        <w:t xml:space="preserve">дальнейшем «Заказчик», </w:t>
      </w:r>
      <w:r w:rsidRPr="00AD0D76">
        <w:rPr>
          <w:spacing w:val="-2"/>
        </w:rPr>
        <w:t>с одной стороны,</w:t>
      </w:r>
      <w:r w:rsidRPr="00AD0D76">
        <w:t xml:space="preserve">  и _______________ в лице _______________, действующего на основании ____________,  именуемое в дальнейшем «Подрядчик», с другой стороны, вместе именуемые «Стороны», по результатам проведенного электронного аукциона (Протокол _____________ №____ от «___» __________2017г.), с соблюдением требований </w:t>
      </w:r>
      <w:r w:rsidRPr="00AD0D76">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AD0D76">
        <w:rPr>
          <w:b/>
          <w:bCs/>
          <w:smallCaps/>
          <w:spacing w:val="5"/>
        </w:rPr>
        <w:t xml:space="preserve"> </w:t>
      </w:r>
      <w:r w:rsidRPr="00AD0D76">
        <w:t xml:space="preserve">заключили настоящий </w:t>
      </w:r>
      <w:r w:rsidRPr="00AD0D76">
        <w:rPr>
          <w:color w:val="000000"/>
        </w:rPr>
        <w:t>муниципальный контракт (далее по тексту - Контракт) о нижеследующем:</w:t>
      </w:r>
    </w:p>
    <w:p w:rsidR="008A7BB3" w:rsidRDefault="008A7BB3" w:rsidP="00AD0D76">
      <w:pPr>
        <w:ind w:firstLine="540"/>
        <w:jc w:val="both"/>
        <w:rPr>
          <w:color w:val="000000"/>
        </w:rPr>
      </w:pPr>
    </w:p>
    <w:p w:rsidR="008A7BB3" w:rsidRPr="00D87775" w:rsidRDefault="008A7BB3" w:rsidP="008A7BB3">
      <w:pPr>
        <w:autoSpaceDE w:val="0"/>
        <w:autoSpaceDN w:val="0"/>
        <w:adjustRightInd w:val="0"/>
        <w:jc w:val="center"/>
        <w:rPr>
          <w:b/>
        </w:rPr>
      </w:pPr>
      <w:r w:rsidRPr="00D87775">
        <w:rPr>
          <w:b/>
        </w:rPr>
        <w:t>1.Предмет Контракта</w:t>
      </w:r>
    </w:p>
    <w:p w:rsidR="008A7BB3" w:rsidRDefault="008A7BB3" w:rsidP="008A7BB3">
      <w:pPr>
        <w:ind w:firstLine="567"/>
        <w:jc w:val="both"/>
      </w:pPr>
      <w:proofErr w:type="gramStart"/>
      <w:r w:rsidRPr="00D87775">
        <w:t xml:space="preserve">1.1.Подрядчик обязуется по заданию Заказчика выполнить работы по содержанию </w:t>
      </w:r>
      <w:r>
        <w:t xml:space="preserve">и ремонту </w:t>
      </w:r>
      <w:r w:rsidRPr="00D87775">
        <w:t xml:space="preserve">дорог местного значения вне границ населенных пунктов в границах Сортавальского муниципального района (далее - работы) в соответствии с условиями Контракта, Техническим заданием (Приложение №1 к настоящему Контракту) и Локальной сметой </w:t>
      </w:r>
      <w:r w:rsidRPr="00D87775">
        <w:rPr>
          <w:lang w:eastAsia="ar-SA"/>
        </w:rPr>
        <w:t>«Выполнение работ по содержанию</w:t>
      </w:r>
      <w:r>
        <w:rPr>
          <w:lang w:eastAsia="ar-SA"/>
        </w:rPr>
        <w:t xml:space="preserve"> и ремонту</w:t>
      </w:r>
      <w:r w:rsidRPr="00D87775">
        <w:rPr>
          <w:lang w:eastAsia="ar-SA"/>
        </w:rPr>
        <w:t xml:space="preserve"> дорог местного значения вне границ населенных пунктов в границах Сортавальского муниципального района»</w:t>
      </w:r>
      <w:r w:rsidRPr="00D87775">
        <w:t xml:space="preserve"> (Приложение</w:t>
      </w:r>
      <w:proofErr w:type="gramEnd"/>
      <w:r w:rsidRPr="00D87775">
        <w:t xml:space="preserve"> №</w:t>
      </w:r>
      <w:proofErr w:type="gramStart"/>
      <w:r w:rsidRPr="00D87775">
        <w:t>2 к настоящему Контракту), а Заказчик обязуется принять и оплатить выполненные работы.</w:t>
      </w:r>
      <w:proofErr w:type="gramEnd"/>
    </w:p>
    <w:p w:rsidR="008A7BB3" w:rsidRDefault="008A7BB3" w:rsidP="008A7BB3">
      <w:pPr>
        <w:tabs>
          <w:tab w:val="left" w:pos="426"/>
        </w:tabs>
        <w:ind w:firstLine="567"/>
        <w:jc w:val="both"/>
      </w:pPr>
      <w:r w:rsidRPr="00D87775">
        <w:t>1.2.Заказчик обеспечивает оплату выполненных работ на условиях и в порядке, установленных в Контракте.</w:t>
      </w:r>
    </w:p>
    <w:p w:rsidR="009D5D19" w:rsidRPr="00D87775" w:rsidRDefault="009D5D19" w:rsidP="009D5D19">
      <w:pPr>
        <w:tabs>
          <w:tab w:val="left" w:pos="284"/>
        </w:tabs>
        <w:ind w:firstLine="567"/>
        <w:jc w:val="both"/>
      </w:pPr>
      <w:r>
        <w:t>1.3.</w:t>
      </w:r>
      <w:r w:rsidRPr="004F2792">
        <w:t xml:space="preserve">Источник финансирования </w:t>
      </w:r>
      <w:r>
        <w:t>-</w:t>
      </w:r>
      <w:r w:rsidRPr="004F2792">
        <w:t xml:space="preserve"> </w:t>
      </w:r>
      <w:r>
        <w:t>Б</w:t>
      </w:r>
      <w:r w:rsidRPr="004F2792">
        <w:t>юджет Сортавальского муниципального района.</w:t>
      </w:r>
    </w:p>
    <w:p w:rsidR="009D5D19" w:rsidRPr="00AD0D76" w:rsidRDefault="009D5D19" w:rsidP="009D5D19">
      <w:pPr>
        <w:tabs>
          <w:tab w:val="left" w:pos="993"/>
        </w:tabs>
        <w:ind w:firstLine="540"/>
        <w:jc w:val="both"/>
      </w:pPr>
      <w:r>
        <w:t>1.4. И</w:t>
      </w:r>
      <w:r w:rsidRPr="00AD0D76">
        <w:t xml:space="preserve">КЗ (идентификационный код закупки): </w:t>
      </w:r>
      <w:r w:rsidRPr="009D5D19">
        <w:t>173100701743910070100100010014211244.</w:t>
      </w:r>
    </w:p>
    <w:p w:rsidR="009D5D19" w:rsidRPr="00D87775" w:rsidRDefault="009D5D19" w:rsidP="008A7BB3">
      <w:pPr>
        <w:tabs>
          <w:tab w:val="left" w:pos="426"/>
        </w:tabs>
        <w:ind w:firstLine="567"/>
        <w:jc w:val="both"/>
      </w:pPr>
    </w:p>
    <w:p w:rsidR="008A7BB3" w:rsidRPr="00D87775" w:rsidRDefault="008A7BB3" w:rsidP="008A7BB3">
      <w:pPr>
        <w:tabs>
          <w:tab w:val="left" w:pos="0"/>
        </w:tabs>
        <w:jc w:val="center"/>
        <w:rPr>
          <w:b/>
        </w:rPr>
      </w:pPr>
      <w:r w:rsidRPr="00D87775">
        <w:rPr>
          <w:b/>
        </w:rPr>
        <w:t xml:space="preserve">2.Цена Контракта и порядок расчетов </w:t>
      </w:r>
    </w:p>
    <w:p w:rsidR="008A7BB3" w:rsidRDefault="008A7BB3" w:rsidP="008A7BB3">
      <w:pPr>
        <w:tabs>
          <w:tab w:val="left" w:pos="284"/>
        </w:tabs>
        <w:ind w:firstLine="567"/>
        <w:jc w:val="both"/>
      </w:pPr>
      <w:r w:rsidRPr="00D87775">
        <w:rPr>
          <w:spacing w:val="-6"/>
        </w:rPr>
        <w:t>2.1.</w:t>
      </w:r>
      <w:r w:rsidRPr="00AD0D76">
        <w:t>Цена Контракта составляет________________________ (</w:t>
      </w:r>
      <w:r w:rsidRPr="00AD0D76">
        <w:rPr>
          <w:i/>
        </w:rPr>
        <w:t>указать сумму цифрами и прописью)</w:t>
      </w:r>
      <w:r w:rsidRPr="00AD0D76">
        <w:t xml:space="preserve"> рублей ___ копеек, в </w:t>
      </w:r>
      <w:proofErr w:type="spellStart"/>
      <w:r w:rsidRPr="00AD0D76">
        <w:t>т.ч</w:t>
      </w:r>
      <w:proofErr w:type="spellEnd"/>
      <w:r w:rsidRPr="00AD0D76">
        <w:t xml:space="preserve">. НДС  _______ </w:t>
      </w:r>
      <w:r w:rsidRPr="00AD0D76">
        <w:rPr>
          <w:i/>
        </w:rPr>
        <w:t>(либо НДС не облагается – в случае применения подрядчиком упрощенной системы налогообложения).</w:t>
      </w:r>
      <w:r w:rsidRPr="00AD0D76">
        <w:rPr>
          <w:szCs w:val="20"/>
        </w:rPr>
        <w:t xml:space="preserve"> </w:t>
      </w:r>
      <w:r w:rsidRPr="00D87775">
        <w:t xml:space="preserve">Цена контракта включает в себя все расходы подрядчика на выполнение всех работ, предусмотренных контрактом,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контракта, а также не связанные с исполнением, но необходимые для обеспечения деятельности подрядчика по </w:t>
      </w:r>
      <w:r>
        <w:t>К</w:t>
      </w:r>
      <w:r w:rsidRPr="00D87775">
        <w:t>онтракту.</w:t>
      </w:r>
      <w:r>
        <w:t xml:space="preserve"> </w:t>
      </w:r>
    </w:p>
    <w:p w:rsidR="008A7BB3" w:rsidRPr="00D87775" w:rsidRDefault="008A7BB3" w:rsidP="008A7BB3">
      <w:pPr>
        <w:ind w:firstLine="567"/>
        <w:jc w:val="both"/>
      </w:pPr>
      <w:r w:rsidRPr="00D87775">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8A7BB3" w:rsidRPr="00D87775" w:rsidRDefault="008A7BB3" w:rsidP="008A7BB3">
      <w:pPr>
        <w:tabs>
          <w:tab w:val="left" w:pos="709"/>
          <w:tab w:val="left" w:pos="851"/>
          <w:tab w:val="left" w:pos="993"/>
        </w:tabs>
        <w:ind w:firstLine="567"/>
        <w:jc w:val="both"/>
      </w:pPr>
      <w:r w:rsidRPr="00D87775">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8A7BB3" w:rsidRPr="00D87775" w:rsidRDefault="008A7BB3" w:rsidP="008A7BB3">
      <w:pPr>
        <w:ind w:firstLine="567"/>
        <w:jc w:val="both"/>
        <w:rPr>
          <w:i/>
        </w:rPr>
      </w:pPr>
      <w:r w:rsidRPr="00D87775">
        <w:t>2.3.Авансовый платеж не предусмотрен. Оплата Заказчиком Подрядчику производится в течение 15 (пятнадцати) банковских дней после подписания Сторонами Акта о приемке выполненных работ (форма КС-2), Справки о стоимости выполненных работ и затрат (форма КС-3) и представления счета</w:t>
      </w:r>
      <w:r w:rsidR="00D16932">
        <w:t>/счета-фактуры</w:t>
      </w:r>
      <w:r w:rsidRPr="00D87775">
        <w:rPr>
          <w:i/>
        </w:rPr>
        <w:t xml:space="preserve"> </w:t>
      </w:r>
      <w:r w:rsidRPr="00D87775">
        <w:t>за соответствующий месяц</w:t>
      </w:r>
      <w:r w:rsidRPr="00D87775">
        <w:rPr>
          <w:i/>
        </w:rPr>
        <w:t>.</w:t>
      </w:r>
    </w:p>
    <w:p w:rsidR="008A7BB3" w:rsidRPr="00D87775" w:rsidRDefault="008A7BB3" w:rsidP="008A7BB3">
      <w:pPr>
        <w:ind w:firstLine="567"/>
        <w:jc w:val="both"/>
        <w:rPr>
          <w:b/>
        </w:rPr>
      </w:pPr>
      <w:r w:rsidRPr="00D87775">
        <w:t>2.4.</w:t>
      </w:r>
      <w:r w:rsidRPr="00D87775">
        <w:rPr>
          <w:b/>
        </w:rPr>
        <w:t>Контрактом предусмотрено обеспечение Подрядчиком исполнения Контракта.</w:t>
      </w:r>
    </w:p>
    <w:p w:rsidR="008A7BB3" w:rsidRPr="00931E38" w:rsidRDefault="008A7BB3" w:rsidP="009D5D19">
      <w:pPr>
        <w:jc w:val="both"/>
        <w:rPr>
          <w:b/>
        </w:rPr>
      </w:pPr>
      <w:r w:rsidRPr="00D87775">
        <w:lastRenderedPageBreak/>
        <w:t xml:space="preserve">В целях обеспечения исполнения обязательств по Контракту Подрядчик представляет Заказчику обеспечение исполнения Контракта в размере </w:t>
      </w:r>
      <w:r w:rsidR="00725029">
        <w:t>5</w:t>
      </w:r>
      <w:r w:rsidRPr="00D87775">
        <w:t xml:space="preserve"> (</w:t>
      </w:r>
      <w:r w:rsidR="00725029">
        <w:t>пять</w:t>
      </w:r>
      <w:r w:rsidRPr="00D87775">
        <w:t xml:space="preserve">) процентов начальной (максимальной) цены Контракта, что составляет </w:t>
      </w:r>
      <w:r w:rsidR="00435FB1">
        <w:rPr>
          <w:b/>
        </w:rPr>
        <w:t>51</w:t>
      </w:r>
      <w:r w:rsidR="00435FB1" w:rsidRPr="006133DA">
        <w:rPr>
          <w:b/>
        </w:rPr>
        <w:t xml:space="preserve"> </w:t>
      </w:r>
      <w:r w:rsidR="00435FB1">
        <w:rPr>
          <w:b/>
        </w:rPr>
        <w:t>722</w:t>
      </w:r>
      <w:r w:rsidR="00435FB1" w:rsidRPr="006133DA">
        <w:rPr>
          <w:b/>
        </w:rPr>
        <w:t>,</w:t>
      </w:r>
      <w:r w:rsidR="00435FB1">
        <w:rPr>
          <w:b/>
        </w:rPr>
        <w:t>10</w:t>
      </w:r>
      <w:r w:rsidR="00435FB1" w:rsidRPr="006133DA">
        <w:rPr>
          <w:b/>
        </w:rPr>
        <w:t xml:space="preserve"> (</w:t>
      </w:r>
      <w:r w:rsidR="00435FB1">
        <w:rPr>
          <w:b/>
        </w:rPr>
        <w:t>пятьдесят одна тысяча семьсот двадцать два) рубля 10</w:t>
      </w:r>
      <w:r w:rsidR="00435FB1" w:rsidRPr="006133DA">
        <w:rPr>
          <w:b/>
        </w:rPr>
        <w:t xml:space="preserve"> копеек.</w:t>
      </w:r>
      <w:r w:rsidR="00435FB1">
        <w:rPr>
          <w:b/>
        </w:rPr>
        <w:t xml:space="preserve"> </w:t>
      </w:r>
      <w:r w:rsidRPr="00D87775">
        <w:rPr>
          <w:b/>
        </w:rPr>
        <w:t>Обязательства по Контракту, которые должны быть обеспечены: все обязательства по Контракту.</w:t>
      </w:r>
      <w:r>
        <w:rPr>
          <w:b/>
        </w:rPr>
        <w:t xml:space="preserve"> </w:t>
      </w:r>
    </w:p>
    <w:p w:rsidR="008A7BB3" w:rsidRPr="00D87775" w:rsidRDefault="008A7BB3" w:rsidP="008A7BB3">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7775">
        <w:t>В соответствии с частью 2 статьи 37 Закона №</w:t>
      </w:r>
      <w:r>
        <w:t xml:space="preserve"> </w:t>
      </w:r>
      <w:r w:rsidRPr="00D87775">
        <w:t>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 44-ФЗ.</w:t>
      </w:r>
    </w:p>
    <w:p w:rsidR="008A7BB3" w:rsidRPr="00D87775" w:rsidRDefault="008A7BB3" w:rsidP="008A7BB3">
      <w:pPr>
        <w:ind w:firstLine="567"/>
        <w:jc w:val="both"/>
      </w:pPr>
      <w:r w:rsidRPr="00D87775">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8A7BB3" w:rsidRPr="00D87775" w:rsidRDefault="008A7BB3" w:rsidP="008A7BB3">
      <w:pPr>
        <w:widowControl w:val="0"/>
        <w:suppressAutoHyphens/>
        <w:autoSpaceDE w:val="0"/>
        <w:ind w:firstLine="567"/>
        <w:jc w:val="both"/>
        <w:rPr>
          <w:lang w:eastAsia="ar-SA"/>
        </w:rPr>
      </w:pPr>
      <w:r w:rsidRPr="00D87775">
        <w:rPr>
          <w:lang w:eastAsia="ar-SA"/>
        </w:rPr>
        <w:t>Способ обеспечения исполнения Контракта определяется Подрядчиком самостоятельно.</w:t>
      </w:r>
    </w:p>
    <w:p w:rsidR="008A7BB3" w:rsidRPr="00D87775" w:rsidRDefault="008A7BB3" w:rsidP="008A7BB3">
      <w:pPr>
        <w:ind w:firstLine="567"/>
        <w:jc w:val="both"/>
      </w:pPr>
      <w:r w:rsidRPr="00D87775">
        <w:t>В случае предоставления обеспечения исполнения Контракта способом передачи в залог денежных средств Заказчику, денежные средства необходимо перечислить по следующим реквизитам:</w:t>
      </w:r>
    </w:p>
    <w:p w:rsidR="008A7BB3" w:rsidRPr="00D87775" w:rsidRDefault="008A7BB3" w:rsidP="008A7BB3">
      <w:pPr>
        <w:autoSpaceDE w:val="0"/>
        <w:autoSpaceDN w:val="0"/>
        <w:adjustRightInd w:val="0"/>
        <w:ind w:left="426"/>
        <w:jc w:val="both"/>
        <w:rPr>
          <w:rFonts w:cs="Calibri"/>
        </w:rPr>
      </w:pPr>
      <w:r w:rsidRPr="00D87775">
        <w:rPr>
          <w:rFonts w:cs="Calibri"/>
        </w:rPr>
        <w:t>ИНН 1007017439 КПП 100701001</w:t>
      </w:r>
    </w:p>
    <w:p w:rsidR="008A7BB3" w:rsidRPr="00D87775" w:rsidRDefault="008A7BB3" w:rsidP="008A7BB3">
      <w:pPr>
        <w:autoSpaceDE w:val="0"/>
        <w:autoSpaceDN w:val="0"/>
        <w:adjustRightInd w:val="0"/>
        <w:ind w:left="426"/>
        <w:jc w:val="both"/>
        <w:rPr>
          <w:rFonts w:cs="Calibri"/>
        </w:rPr>
      </w:pPr>
      <w:r w:rsidRPr="00D87775">
        <w:rPr>
          <w:rFonts w:cs="Calibri"/>
        </w:rPr>
        <w:t xml:space="preserve">Получатель: Сортавальское Финансовое управление (МКУ «Н-ИНВЕСТ, </w:t>
      </w:r>
      <w:proofErr w:type="spellStart"/>
      <w:r w:rsidRPr="00D87775">
        <w:rPr>
          <w:rFonts w:cs="Calibri"/>
        </w:rPr>
        <w:t>л.счет</w:t>
      </w:r>
      <w:proofErr w:type="spellEnd"/>
      <w:r w:rsidRPr="00D87775">
        <w:rPr>
          <w:rFonts w:cs="Calibri"/>
        </w:rPr>
        <w:t xml:space="preserve"> 06001 030630)</w:t>
      </w:r>
    </w:p>
    <w:p w:rsidR="008A7BB3" w:rsidRPr="00D87775" w:rsidRDefault="008A7BB3" w:rsidP="008A7BB3">
      <w:pPr>
        <w:autoSpaceDE w:val="0"/>
        <w:autoSpaceDN w:val="0"/>
        <w:adjustRightInd w:val="0"/>
        <w:ind w:left="426"/>
        <w:jc w:val="both"/>
        <w:rPr>
          <w:rFonts w:cs="Calibri"/>
        </w:rPr>
      </w:pPr>
      <w:r w:rsidRPr="00D87775">
        <w:rPr>
          <w:rFonts w:cs="Calibri"/>
        </w:rPr>
        <w:t>р/счет №40302810700005000006</w:t>
      </w:r>
    </w:p>
    <w:p w:rsidR="008A7BB3" w:rsidRPr="00D87775" w:rsidRDefault="008A7BB3" w:rsidP="008A7BB3">
      <w:pPr>
        <w:autoSpaceDE w:val="0"/>
        <w:autoSpaceDN w:val="0"/>
        <w:adjustRightInd w:val="0"/>
        <w:ind w:left="426"/>
        <w:jc w:val="both"/>
        <w:rPr>
          <w:rFonts w:cs="Calibri"/>
        </w:rPr>
      </w:pPr>
      <w:r w:rsidRPr="00D87775">
        <w:rPr>
          <w:rFonts w:cs="Calibri"/>
        </w:rPr>
        <w:t>БИК 048606000</w:t>
      </w:r>
    </w:p>
    <w:p w:rsidR="008A7BB3" w:rsidRPr="00D87775" w:rsidRDefault="008A7BB3" w:rsidP="008A7BB3">
      <w:pPr>
        <w:autoSpaceDE w:val="0"/>
        <w:autoSpaceDN w:val="0"/>
        <w:adjustRightInd w:val="0"/>
        <w:ind w:left="426"/>
        <w:jc w:val="both"/>
        <w:rPr>
          <w:rFonts w:cs="Calibri"/>
        </w:rPr>
      </w:pPr>
      <w:r w:rsidRPr="00D87775">
        <w:rPr>
          <w:rFonts w:cs="Calibri"/>
        </w:rPr>
        <w:t>в РКЦ Сортавала г. Сортавала</w:t>
      </w:r>
    </w:p>
    <w:p w:rsidR="008A7BB3" w:rsidRPr="00D87775" w:rsidRDefault="008A7BB3" w:rsidP="008A7BB3">
      <w:pPr>
        <w:ind w:firstLine="567"/>
        <w:jc w:val="both"/>
      </w:pPr>
      <w:r w:rsidRPr="00D87775">
        <w:rPr>
          <w:b/>
        </w:rPr>
        <w:t>Назначение платежа:</w:t>
      </w:r>
      <w:r w:rsidRPr="00D87775">
        <w:t xml:space="preserve"> «Обеспечение исполнения контракта на </w:t>
      </w:r>
      <w:r w:rsidRPr="00D87775">
        <w:rPr>
          <w:bCs/>
        </w:rPr>
        <w:t>выполнение работ</w:t>
      </w:r>
      <w:r w:rsidRPr="00D87775">
        <w:t xml:space="preserve"> </w:t>
      </w:r>
      <w:r w:rsidRPr="00D87775">
        <w:rPr>
          <w:bCs/>
        </w:rPr>
        <w:t xml:space="preserve">по содержанию </w:t>
      </w:r>
      <w:r>
        <w:rPr>
          <w:bCs/>
        </w:rPr>
        <w:t xml:space="preserve">и ремонту </w:t>
      </w:r>
      <w:r w:rsidRPr="00D87775">
        <w:rPr>
          <w:bCs/>
        </w:rPr>
        <w:t>дорог местного значения вне границ населенных пунктов в границах Сортавальского муниципального района</w:t>
      </w:r>
      <w:r w:rsidRPr="00D87775">
        <w:t xml:space="preserve">». </w:t>
      </w:r>
    </w:p>
    <w:p w:rsidR="008A7BB3" w:rsidRPr="00D87775" w:rsidRDefault="008A7BB3" w:rsidP="008A7BB3">
      <w:pPr>
        <w:ind w:firstLine="567"/>
        <w:jc w:val="both"/>
        <w:rPr>
          <w:snapToGrid w:val="0"/>
        </w:rPr>
      </w:pPr>
      <w:r w:rsidRPr="00D87775">
        <w:t>2.5.</w:t>
      </w:r>
      <w:r w:rsidRPr="00D87775">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Подрядчику при условии надлежащего исполнения Подрядчиком всех своих обязательств по настоящему Контракту в течение </w:t>
      </w:r>
      <w:r w:rsidRPr="00D87775">
        <w:rPr>
          <w:b/>
          <w:lang w:eastAsia="ar-SA"/>
        </w:rPr>
        <w:t>5 (пяти) рабочих дней</w:t>
      </w:r>
      <w:r w:rsidRPr="00D87775">
        <w:rPr>
          <w:lang w:eastAsia="ar-SA"/>
        </w:rPr>
        <w:t xml:space="preserve"> </w:t>
      </w:r>
      <w:r w:rsidRPr="00D87775">
        <w:rPr>
          <w:snapToGrid w:val="0"/>
        </w:rPr>
        <w:t xml:space="preserve">после подписания Заказчиком </w:t>
      </w:r>
      <w:r w:rsidRPr="00D87775">
        <w:t xml:space="preserve">Акта о приемке выполненных работ (форма КС-2), Справки о стоимости выполненных работ и затрат (форма КС-3) за </w:t>
      </w:r>
      <w:r w:rsidRPr="00D87775">
        <w:rPr>
          <w:snapToGrid w:val="0"/>
        </w:rPr>
        <w:t>декабрь месяц 201</w:t>
      </w:r>
      <w:r>
        <w:rPr>
          <w:snapToGrid w:val="0"/>
        </w:rPr>
        <w:t>7</w:t>
      </w:r>
      <w:r w:rsidRPr="00D87775">
        <w:rPr>
          <w:snapToGrid w:val="0"/>
        </w:rPr>
        <w:t xml:space="preserve"> года. </w:t>
      </w:r>
    </w:p>
    <w:p w:rsidR="008A7BB3" w:rsidRPr="00D87775" w:rsidRDefault="008A7BB3" w:rsidP="008A7BB3">
      <w:pPr>
        <w:ind w:firstLine="567"/>
        <w:jc w:val="both"/>
        <w:rPr>
          <w:snapToGrid w:val="0"/>
        </w:rPr>
      </w:pPr>
    </w:p>
    <w:p w:rsidR="008A7BB3" w:rsidRPr="00D87775" w:rsidRDefault="008A7BB3" w:rsidP="008A7BB3">
      <w:pPr>
        <w:ind w:firstLine="567"/>
        <w:jc w:val="center"/>
        <w:rPr>
          <w:b/>
          <w:snapToGrid w:val="0"/>
        </w:rPr>
      </w:pPr>
      <w:r w:rsidRPr="00D87775">
        <w:rPr>
          <w:b/>
          <w:snapToGrid w:val="0"/>
        </w:rPr>
        <w:t>3. Сроки выполнения работ</w:t>
      </w:r>
    </w:p>
    <w:p w:rsidR="008A7BB3" w:rsidRPr="00D87775" w:rsidRDefault="008A7BB3" w:rsidP="008A7BB3">
      <w:pPr>
        <w:ind w:firstLine="567"/>
        <w:rPr>
          <w:snapToGrid w:val="0"/>
        </w:rPr>
      </w:pPr>
      <w:r w:rsidRPr="00D87775">
        <w:rPr>
          <w:snapToGrid w:val="0"/>
        </w:rPr>
        <w:t xml:space="preserve">3.1.Дата начала выполнения работ по Контракту - </w:t>
      </w:r>
      <w:proofErr w:type="gramStart"/>
      <w:r w:rsidR="00813717" w:rsidRPr="00136B6A">
        <w:rPr>
          <w:bCs/>
        </w:rPr>
        <w:t>с</w:t>
      </w:r>
      <w:r w:rsidR="00813717" w:rsidRPr="00136B6A">
        <w:t xml:space="preserve"> </w:t>
      </w:r>
      <w:r w:rsidR="00813717">
        <w:t>даты заключения</w:t>
      </w:r>
      <w:proofErr w:type="gramEnd"/>
      <w:r w:rsidR="00813717">
        <w:t xml:space="preserve"> контракта.</w:t>
      </w:r>
    </w:p>
    <w:p w:rsidR="008A7BB3" w:rsidRPr="00D87775" w:rsidRDefault="008A7BB3" w:rsidP="008A7BB3">
      <w:pPr>
        <w:ind w:firstLine="567"/>
        <w:rPr>
          <w:snapToGrid w:val="0"/>
        </w:rPr>
      </w:pPr>
      <w:r w:rsidRPr="00D87775">
        <w:rPr>
          <w:snapToGrid w:val="0"/>
        </w:rPr>
        <w:t>3.2.Дата окончания выполнения работ по Контракту - 31 декабря 201</w:t>
      </w:r>
      <w:r>
        <w:rPr>
          <w:snapToGrid w:val="0"/>
        </w:rPr>
        <w:t xml:space="preserve">7 </w:t>
      </w:r>
      <w:r w:rsidRPr="00D87775">
        <w:rPr>
          <w:snapToGrid w:val="0"/>
        </w:rPr>
        <w:t>г.</w:t>
      </w:r>
    </w:p>
    <w:p w:rsidR="008A7BB3" w:rsidRPr="00D87775" w:rsidRDefault="008A7BB3" w:rsidP="008A7BB3">
      <w:pPr>
        <w:ind w:firstLine="567"/>
        <w:jc w:val="both"/>
        <w:rPr>
          <w:snapToGrid w:val="0"/>
        </w:rPr>
      </w:pPr>
    </w:p>
    <w:p w:rsidR="008A7BB3" w:rsidRPr="00D87775" w:rsidRDefault="008A7BB3" w:rsidP="008A7BB3">
      <w:pPr>
        <w:jc w:val="center"/>
        <w:rPr>
          <w:b/>
        </w:rPr>
      </w:pPr>
      <w:r w:rsidRPr="00D87775">
        <w:rPr>
          <w:b/>
        </w:rPr>
        <w:t>4.Права и обязанности Сторон</w:t>
      </w:r>
    </w:p>
    <w:p w:rsidR="008A7BB3" w:rsidRPr="00D87775" w:rsidRDefault="008A7BB3" w:rsidP="008A7BB3">
      <w:pPr>
        <w:tabs>
          <w:tab w:val="left" w:pos="426"/>
        </w:tabs>
        <w:ind w:firstLine="567"/>
        <w:jc w:val="both"/>
        <w:rPr>
          <w:b/>
        </w:rPr>
      </w:pPr>
      <w:r w:rsidRPr="00D87775">
        <w:rPr>
          <w:b/>
        </w:rPr>
        <w:t>4.1.Права Заказчика:</w:t>
      </w:r>
    </w:p>
    <w:p w:rsidR="008A7BB3" w:rsidRPr="00D87775" w:rsidRDefault="008A7BB3" w:rsidP="008A7BB3">
      <w:pPr>
        <w:tabs>
          <w:tab w:val="left" w:pos="426"/>
        </w:tabs>
        <w:ind w:firstLine="567"/>
        <w:jc w:val="both"/>
      </w:pPr>
      <w:r w:rsidRPr="00D87775">
        <w:t>4.1.1.Проверять ход и качество выполняемых Подрядчиком работ, не вмешиваясь в его деятельность.</w:t>
      </w:r>
    </w:p>
    <w:p w:rsidR="008A7BB3" w:rsidRPr="00D87775" w:rsidRDefault="008A7BB3" w:rsidP="008A7BB3">
      <w:pPr>
        <w:tabs>
          <w:tab w:val="left" w:pos="426"/>
        </w:tabs>
        <w:ind w:firstLine="567"/>
        <w:jc w:val="both"/>
      </w:pPr>
      <w:r w:rsidRPr="00D87775">
        <w:t>4.1.2.Отдавать письменные распоряжения (предписания), связанные с обеспечением бесперебойного и безопасного дорожного движения.</w:t>
      </w:r>
    </w:p>
    <w:p w:rsidR="008A7BB3" w:rsidRPr="00D87775" w:rsidRDefault="008A7BB3" w:rsidP="008A7BB3">
      <w:pPr>
        <w:tabs>
          <w:tab w:val="left" w:pos="426"/>
        </w:tabs>
        <w:ind w:firstLine="567"/>
        <w:jc w:val="both"/>
      </w:pPr>
      <w:r w:rsidRPr="00D87775">
        <w:t xml:space="preserve">4.1.3.Осуществлять надзор за выполнением работ по Контракту, отдавать распоряжения (предписания), реализовать прочие права и обязанности, установленные в Контракте. </w:t>
      </w:r>
    </w:p>
    <w:p w:rsidR="008A7BB3" w:rsidRPr="00D87775" w:rsidRDefault="008A7BB3" w:rsidP="008A7BB3">
      <w:pPr>
        <w:tabs>
          <w:tab w:val="left" w:pos="426"/>
        </w:tabs>
        <w:ind w:firstLine="567"/>
        <w:jc w:val="both"/>
      </w:pPr>
      <w:r w:rsidRPr="00D87775">
        <w:t>4.1.4. Согласовывать методы и технологию производства работ.</w:t>
      </w:r>
    </w:p>
    <w:p w:rsidR="008A7BB3" w:rsidRPr="00D87775" w:rsidRDefault="008A7BB3" w:rsidP="008A7BB3">
      <w:pPr>
        <w:tabs>
          <w:tab w:val="left" w:pos="426"/>
        </w:tabs>
        <w:ind w:firstLine="567"/>
        <w:jc w:val="both"/>
      </w:pPr>
      <w:r w:rsidRPr="00D87775">
        <w:t>4.1.5.Принять решение об одностороннем отказе от исполнения Контракта в соответствии с гражданским законодательством.</w:t>
      </w:r>
    </w:p>
    <w:p w:rsidR="008A7BB3" w:rsidRPr="00D87775" w:rsidRDefault="008A7BB3" w:rsidP="008A7BB3">
      <w:pPr>
        <w:tabs>
          <w:tab w:val="left" w:pos="426"/>
        </w:tabs>
        <w:ind w:firstLine="567"/>
        <w:jc w:val="both"/>
      </w:pPr>
      <w:r w:rsidRPr="00D87775">
        <w:t>4.1.6.Провести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8A7BB3" w:rsidRPr="00D87775" w:rsidRDefault="008A7BB3" w:rsidP="008A7BB3">
      <w:pPr>
        <w:tabs>
          <w:tab w:val="left" w:pos="426"/>
        </w:tabs>
        <w:ind w:firstLine="567"/>
        <w:jc w:val="both"/>
      </w:pPr>
    </w:p>
    <w:p w:rsidR="008A7BB3" w:rsidRPr="00D87775" w:rsidRDefault="008A7BB3" w:rsidP="008A7BB3">
      <w:pPr>
        <w:tabs>
          <w:tab w:val="left" w:pos="426"/>
        </w:tabs>
        <w:ind w:firstLine="567"/>
        <w:jc w:val="both"/>
        <w:rPr>
          <w:b/>
        </w:rPr>
      </w:pPr>
      <w:r w:rsidRPr="00D87775">
        <w:rPr>
          <w:b/>
        </w:rPr>
        <w:t>4.2.Обязанности Заказчика:</w:t>
      </w:r>
    </w:p>
    <w:p w:rsidR="008A7BB3" w:rsidRPr="00D87775" w:rsidRDefault="008A7BB3" w:rsidP="008A7BB3">
      <w:pPr>
        <w:tabs>
          <w:tab w:val="left" w:pos="426"/>
        </w:tabs>
        <w:ind w:firstLine="567"/>
        <w:jc w:val="both"/>
      </w:pPr>
      <w:r w:rsidRPr="00D87775">
        <w:lastRenderedPageBreak/>
        <w:t>4.2.1.Обязуется создать Подрядчику необходимые условия для выполнения работ.</w:t>
      </w:r>
    </w:p>
    <w:p w:rsidR="008A7BB3" w:rsidRPr="00D87775" w:rsidRDefault="008A7BB3" w:rsidP="008A7BB3">
      <w:pPr>
        <w:ind w:firstLine="567"/>
        <w:jc w:val="both"/>
      </w:pPr>
      <w:r w:rsidRPr="00D87775">
        <w:t xml:space="preserve">4.2.2.Принять работы в соответствии с Разделом 5 настоящего Контракта, в случае отсутствия претензий относительно их объема, качества и соблюдения сроков их выполнения, подписать Акт о приемке выполненных работ (форма КС-2), Справку о стоимости выполненных работ и затрат (форма КС-3) и передать один экземпляр Подрядчику. </w:t>
      </w:r>
    </w:p>
    <w:p w:rsidR="008A7BB3" w:rsidRPr="00D87775" w:rsidRDefault="008A7BB3" w:rsidP="008A7BB3">
      <w:pPr>
        <w:tabs>
          <w:tab w:val="left" w:pos="426"/>
        </w:tabs>
        <w:ind w:firstLine="567"/>
        <w:jc w:val="both"/>
      </w:pPr>
      <w:r w:rsidRPr="00D87775">
        <w:t>4.2.3.Отказаться от выполнения работ, не соответствующих требованиям Контракта и потребовать устранения недостатков в выполненных работах.</w:t>
      </w:r>
    </w:p>
    <w:p w:rsidR="008A7BB3" w:rsidRPr="00D87775" w:rsidRDefault="008A7BB3" w:rsidP="008A7BB3">
      <w:pPr>
        <w:tabs>
          <w:tab w:val="left" w:pos="426"/>
        </w:tabs>
        <w:ind w:firstLine="567"/>
        <w:jc w:val="both"/>
      </w:pPr>
      <w:r w:rsidRPr="00D87775">
        <w:t>4.2.4.Отказаться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8A7BB3" w:rsidRPr="00D87775" w:rsidRDefault="008A7BB3" w:rsidP="008A7BB3">
      <w:pPr>
        <w:tabs>
          <w:tab w:val="left" w:pos="426"/>
        </w:tabs>
        <w:ind w:firstLine="567"/>
        <w:jc w:val="both"/>
      </w:pPr>
      <w:r w:rsidRPr="00D87775">
        <w:t xml:space="preserve">4.2.5.Принять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rsidR="008A7BB3" w:rsidRPr="00D87775" w:rsidRDefault="008A7BB3" w:rsidP="008A7BB3">
      <w:pPr>
        <w:tabs>
          <w:tab w:val="left" w:pos="426"/>
        </w:tabs>
        <w:ind w:firstLine="567"/>
        <w:jc w:val="both"/>
      </w:pPr>
      <w:r w:rsidRPr="00D87775">
        <w:t>4.2.6.Отменить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№44-ФЗ. Данное правило не применяется в случае повторного нарушения Подрядчиком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8A7BB3" w:rsidRPr="00D87775" w:rsidRDefault="008A7BB3" w:rsidP="008A7BB3">
      <w:pPr>
        <w:tabs>
          <w:tab w:val="left" w:pos="426"/>
        </w:tabs>
        <w:ind w:firstLine="567"/>
        <w:jc w:val="both"/>
      </w:pPr>
    </w:p>
    <w:p w:rsidR="008A7BB3" w:rsidRPr="00D87775" w:rsidRDefault="008A7BB3" w:rsidP="008A7BB3">
      <w:pPr>
        <w:tabs>
          <w:tab w:val="left" w:pos="426"/>
        </w:tabs>
        <w:ind w:firstLine="567"/>
        <w:jc w:val="both"/>
        <w:rPr>
          <w:b/>
        </w:rPr>
      </w:pPr>
      <w:r w:rsidRPr="00D87775">
        <w:rPr>
          <w:b/>
        </w:rPr>
        <w:t>4.3.Права Подрядчика:</w:t>
      </w:r>
    </w:p>
    <w:p w:rsidR="008A7BB3" w:rsidRPr="00D87775" w:rsidRDefault="008A7BB3" w:rsidP="008A7BB3">
      <w:pPr>
        <w:tabs>
          <w:tab w:val="left" w:pos="426"/>
        </w:tabs>
        <w:ind w:firstLine="567"/>
        <w:jc w:val="both"/>
      </w:pPr>
      <w:r w:rsidRPr="00D87775">
        <w:t>4.3.1.Подрядчик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8A7BB3" w:rsidRPr="00D87775" w:rsidRDefault="008A7BB3" w:rsidP="008A7BB3">
      <w:pPr>
        <w:tabs>
          <w:tab w:val="left" w:pos="426"/>
        </w:tabs>
        <w:ind w:firstLine="567"/>
        <w:jc w:val="both"/>
      </w:pPr>
      <w:r w:rsidRPr="00D87775">
        <w:t>4.3.2.В случае привлечения к выполнению работ по Контракту соисполнителей (субподрядчиков), в течение двух дней уведомить об этом Заказчика, с указанием наименования, адреса и контактных лиц соисполнителей (субподрядчиков).</w:t>
      </w:r>
    </w:p>
    <w:p w:rsidR="008A7BB3" w:rsidRPr="00D87775" w:rsidRDefault="008A7BB3" w:rsidP="008A7BB3">
      <w:pPr>
        <w:tabs>
          <w:tab w:val="left" w:pos="426"/>
        </w:tabs>
        <w:ind w:firstLine="567"/>
        <w:jc w:val="both"/>
      </w:pPr>
      <w:r w:rsidRPr="00D87775">
        <w:t>4.3.3.Требовать оплаты выполненных работ в соответствии с Разделом 2 настоящего Контракта.</w:t>
      </w:r>
    </w:p>
    <w:p w:rsidR="008A7BB3" w:rsidRPr="00D87775" w:rsidRDefault="008A7BB3" w:rsidP="008A7BB3">
      <w:pPr>
        <w:tabs>
          <w:tab w:val="left" w:pos="426"/>
        </w:tabs>
        <w:ind w:firstLine="567"/>
        <w:jc w:val="both"/>
      </w:pPr>
      <w:r w:rsidRPr="00D87775">
        <w:t>4.3.4.Принять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8A7BB3" w:rsidRPr="00D87775" w:rsidRDefault="008A7BB3" w:rsidP="008A7BB3">
      <w:pPr>
        <w:tabs>
          <w:tab w:val="left" w:pos="426"/>
        </w:tabs>
        <w:ind w:firstLine="567"/>
        <w:jc w:val="both"/>
      </w:pPr>
    </w:p>
    <w:p w:rsidR="008A7BB3" w:rsidRPr="00D87775" w:rsidRDefault="008A7BB3" w:rsidP="008A7BB3">
      <w:pPr>
        <w:tabs>
          <w:tab w:val="left" w:pos="426"/>
        </w:tabs>
        <w:ind w:firstLine="567"/>
        <w:jc w:val="both"/>
        <w:rPr>
          <w:b/>
        </w:rPr>
      </w:pPr>
      <w:r w:rsidRPr="00D87775">
        <w:rPr>
          <w:b/>
        </w:rPr>
        <w:t>4.4.Обязанности Подрядчика:</w:t>
      </w:r>
    </w:p>
    <w:p w:rsidR="008A7BB3" w:rsidRPr="00D87775" w:rsidRDefault="008A7BB3" w:rsidP="008A7BB3">
      <w:pPr>
        <w:ind w:firstLine="567"/>
        <w:jc w:val="both"/>
      </w:pPr>
      <w:r w:rsidRPr="00D87775">
        <w:t xml:space="preserve">4.4.1.Выполнить работы в соответствии с Техническим заданием (Приложение №1 к настоящему Контракту) с использованием своих материалов, оборудования, изделий (далее также «продукция») собственными силами и средствами. </w:t>
      </w:r>
      <w:r w:rsidRPr="00D87775">
        <w:tab/>
      </w:r>
    </w:p>
    <w:p w:rsidR="008A7BB3" w:rsidRPr="00D87775" w:rsidRDefault="008A7BB3" w:rsidP="008A7BB3">
      <w:pPr>
        <w:ind w:firstLine="567"/>
        <w:jc w:val="both"/>
      </w:pPr>
      <w:r w:rsidRPr="00D87775">
        <w:t>4.4.2.Выполнить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8A7BB3" w:rsidRPr="00D87775" w:rsidRDefault="008A7BB3" w:rsidP="008A7BB3">
      <w:pPr>
        <w:ind w:firstLine="567"/>
        <w:jc w:val="both"/>
      </w:pPr>
      <w:r w:rsidRPr="00D87775">
        <w:t>4.4.3.Предупреждать Заказчика о вероятных конкретных событиях или обстоятельствах, которые могут негативно повлиять на качество работ.</w:t>
      </w:r>
    </w:p>
    <w:p w:rsidR="008A7BB3" w:rsidRPr="00D87775" w:rsidRDefault="008A7BB3" w:rsidP="008A7BB3">
      <w:pPr>
        <w:ind w:firstLine="567"/>
        <w:jc w:val="both"/>
      </w:pPr>
      <w:r w:rsidRPr="00D87775">
        <w:t xml:space="preserve">4.4.4.В ситуациях, угрожающих безопасности дорожного движения, принять незамедлительные меры по устранению данной ситуации (меры по установке ограждения вокруг поврежденного участка), при невозможности ее ликвидировать в течение 12 часов - известить </w:t>
      </w:r>
      <w:r w:rsidRPr="00D87775">
        <w:lastRenderedPageBreak/>
        <w:t>Заказчика, и до получения от него указаний оградить место аварийных работ согласно ВСН 37-84 «Инструкция по организации движения и ограждению мест производства дорожных работ», незамедлительно поставить в известность ГИБДД.</w:t>
      </w:r>
    </w:p>
    <w:p w:rsidR="008A7BB3" w:rsidRPr="00D87775" w:rsidRDefault="008A7BB3" w:rsidP="008A7BB3">
      <w:pPr>
        <w:ind w:firstLine="567"/>
        <w:jc w:val="both"/>
      </w:pPr>
      <w:r w:rsidRPr="00D87775">
        <w:t xml:space="preserve">4.4.5.Своими силами и за свой счет устранить допущенные по своей вине недостатки в выполненных работах. </w:t>
      </w:r>
    </w:p>
    <w:p w:rsidR="008A7BB3" w:rsidRPr="00D87775" w:rsidRDefault="008A7BB3" w:rsidP="008A7BB3">
      <w:pPr>
        <w:tabs>
          <w:tab w:val="left" w:pos="426"/>
        </w:tabs>
        <w:ind w:firstLine="567"/>
        <w:jc w:val="both"/>
      </w:pPr>
      <w:r w:rsidRPr="00D87775">
        <w:t xml:space="preserve">4.4.6.Ежемесячно предоставлять Заказчику за выполненные работы не позднее 5 (пяти) рабочих дней после их выполнения следующие документы: </w:t>
      </w:r>
    </w:p>
    <w:p w:rsidR="008A7BB3" w:rsidRPr="00D87775" w:rsidRDefault="008A7BB3" w:rsidP="008A7BB3">
      <w:pPr>
        <w:tabs>
          <w:tab w:val="left" w:pos="426"/>
        </w:tabs>
        <w:ind w:firstLine="426"/>
        <w:jc w:val="both"/>
      </w:pPr>
      <w:r w:rsidRPr="00D87775">
        <w:t xml:space="preserve"> - </w:t>
      </w:r>
      <w:r w:rsidRPr="00B40EE5">
        <w:t>Счет</w:t>
      </w:r>
      <w:r w:rsidR="000418A1">
        <w:t>/счет-фактуру</w:t>
      </w:r>
      <w:r w:rsidRPr="00B40EE5">
        <w:t>;</w:t>
      </w:r>
    </w:p>
    <w:p w:rsidR="008A7BB3" w:rsidRPr="00D87775" w:rsidRDefault="008A7BB3" w:rsidP="008A7BB3">
      <w:pPr>
        <w:tabs>
          <w:tab w:val="left" w:pos="426"/>
        </w:tabs>
        <w:ind w:firstLine="426"/>
        <w:jc w:val="both"/>
      </w:pPr>
      <w:r w:rsidRPr="00D87775">
        <w:t xml:space="preserve"> - Акт о приемке выполненных работ (форма КС-2);</w:t>
      </w:r>
    </w:p>
    <w:p w:rsidR="008A7BB3" w:rsidRPr="00D87775" w:rsidRDefault="008A7BB3" w:rsidP="008A7BB3">
      <w:pPr>
        <w:tabs>
          <w:tab w:val="left" w:pos="426"/>
          <w:tab w:val="left" w:pos="993"/>
          <w:tab w:val="left" w:pos="1134"/>
        </w:tabs>
        <w:ind w:firstLine="426"/>
        <w:jc w:val="both"/>
      </w:pPr>
      <w:r w:rsidRPr="00D87775">
        <w:t xml:space="preserve"> - Справку о стоимости выполненных работ и затрат (форма КС-3) и соответствующую исполнительную документацию.</w:t>
      </w:r>
    </w:p>
    <w:p w:rsidR="008A7BB3" w:rsidRPr="00D87775" w:rsidRDefault="008A7BB3" w:rsidP="008A7BB3">
      <w:pPr>
        <w:tabs>
          <w:tab w:val="left" w:pos="426"/>
        </w:tabs>
        <w:ind w:firstLine="426"/>
        <w:jc w:val="both"/>
      </w:pPr>
      <w:r w:rsidRPr="00D87775">
        <w:t xml:space="preserve"> 4.4.7.Письменно или с помощью факсимильной связи предупредить Заказчика при обнаружении независящих от Подрядчика обстоятельств, которые создают невозможность выполнения работ в установленный Контрактом срок.</w:t>
      </w:r>
    </w:p>
    <w:p w:rsidR="008A7BB3" w:rsidRPr="00D87775" w:rsidRDefault="008A7BB3" w:rsidP="008A7BB3">
      <w:pPr>
        <w:widowControl w:val="0"/>
        <w:shd w:val="clear" w:color="auto" w:fill="FFFFFF"/>
        <w:tabs>
          <w:tab w:val="left" w:pos="567"/>
        </w:tabs>
        <w:ind w:firstLine="426"/>
        <w:jc w:val="both"/>
      </w:pPr>
      <w:r w:rsidRPr="00C207FC">
        <w:t>4.5.</w:t>
      </w:r>
      <w:r w:rsidRPr="00D87775">
        <w:t>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8A7BB3" w:rsidRPr="00D87775" w:rsidRDefault="008A7BB3" w:rsidP="008A7BB3">
      <w:pPr>
        <w:widowControl w:val="0"/>
        <w:shd w:val="clear" w:color="auto" w:fill="FFFFFF"/>
        <w:tabs>
          <w:tab w:val="left" w:pos="567"/>
        </w:tabs>
        <w:ind w:firstLine="426"/>
        <w:jc w:val="both"/>
      </w:pPr>
    </w:p>
    <w:p w:rsidR="008A7BB3" w:rsidRPr="00D87775" w:rsidRDefault="008A7BB3" w:rsidP="008A7BB3">
      <w:pPr>
        <w:jc w:val="center"/>
        <w:rPr>
          <w:b/>
        </w:rPr>
      </w:pPr>
      <w:r w:rsidRPr="00D87775">
        <w:rPr>
          <w:b/>
        </w:rPr>
        <w:t>5.Порядок производства, сдачи и приемки работ</w:t>
      </w:r>
    </w:p>
    <w:p w:rsidR="008A7BB3" w:rsidRPr="00D87775" w:rsidRDefault="008A7BB3" w:rsidP="008A7BB3">
      <w:pPr>
        <w:ind w:firstLine="426"/>
      </w:pPr>
      <w:r w:rsidRPr="00D87775">
        <w:t>5.1.Подрядчик приступает к выполнению работ в день, указанный в п. 3.1 Контракта.</w:t>
      </w:r>
    </w:p>
    <w:p w:rsidR="008A7BB3" w:rsidRPr="00D87775" w:rsidRDefault="008A7BB3" w:rsidP="008A7BB3">
      <w:pPr>
        <w:ind w:firstLine="426"/>
        <w:jc w:val="both"/>
      </w:pPr>
      <w:r w:rsidRPr="00D87775">
        <w:t>5.2.В процессе выполнения работ Подрядчик руководствуется Техническим заданием и прочими положениями Контракта, а также иными правилами, которые хотя и не оговорены условиями Контракта, однако установлены нормативными правовыми актами в качестве обязательных требований для соответствующего вида работ.</w:t>
      </w:r>
    </w:p>
    <w:p w:rsidR="008A7BB3" w:rsidRPr="00D87775" w:rsidRDefault="008A7BB3" w:rsidP="008A7BB3">
      <w:pPr>
        <w:ind w:firstLine="426"/>
        <w:jc w:val="both"/>
        <w:rPr>
          <w:noProof/>
        </w:rPr>
      </w:pPr>
      <w:r w:rsidRPr="00D87775">
        <w:t>5.3.Подрядчик</w:t>
      </w:r>
      <w:r w:rsidRPr="00D87775">
        <w:rPr>
          <w:noProof/>
        </w:rPr>
        <w:t xml:space="preserve">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w:t>
      </w:r>
    </w:p>
    <w:p w:rsidR="008A7BB3" w:rsidRPr="00D87775" w:rsidRDefault="008A7BB3" w:rsidP="008A7BB3">
      <w:pPr>
        <w:ind w:firstLine="426"/>
        <w:jc w:val="both"/>
      </w:pPr>
      <w:r w:rsidRPr="00D87775">
        <w:t xml:space="preserve">5.4.Приемку работ Заказчик осуществляет ежемесячно путем обследования (осмотра) обслуживаемых Подрядчиком дорог и анализа их состояния в соответствии с нормативными требованиями на предмет отсутствия дефектов и недостатков, перечень и описание которых приведены в Приложении №3 к Контракту, а также дефектов и недостатков, которые не перечислены в Приложении №3, но не были устранены Подрядчиком в связи с ненадлежащим исполнением обязательств по Контракту. При наличии дефектов, недостатков соответствующая информация отражается в Акте о приемке выполненных работ.  </w:t>
      </w:r>
    </w:p>
    <w:p w:rsidR="008A7BB3" w:rsidRPr="00D87775" w:rsidRDefault="008A7BB3" w:rsidP="008A7BB3">
      <w:pPr>
        <w:ind w:firstLine="426"/>
        <w:jc w:val="both"/>
      </w:pPr>
      <w:r w:rsidRPr="00D87775">
        <w:t xml:space="preserve">5.5.Подрядчик в течение 5 (пяти) рабочих дней, следующих за днем окончания календарного месяца, подписывает и направляет заказчику 2 (два) экземпляра Акта о приемке выполненных работ, 2 (два) экземпляра Справки о стоимости выполненных работ и затрат. </w:t>
      </w:r>
    </w:p>
    <w:p w:rsidR="008A7BB3" w:rsidRPr="00D87775" w:rsidRDefault="008A7BB3" w:rsidP="008A7BB3">
      <w:pPr>
        <w:ind w:firstLine="426"/>
        <w:jc w:val="both"/>
      </w:pPr>
      <w:r w:rsidRPr="00D87775">
        <w:t>5.6.Заказчик в течение 5 (пяти) рабочих дней после получения от Подрядчика Акта о приемке выполненных работ (этапа выполненных работ) производит приемку предъявленных Подрядчиком выполненных работ. Если в течение указанного срока представитель Заказчика не явится для проведения приемки работ, то представитель Подрядчика составляет акт без участия Заказчика. При этом работы считаются принятыми Заказчиком, однако ответственность за качество выполненных работ остается за Подрядчиком.</w:t>
      </w:r>
    </w:p>
    <w:p w:rsidR="008A7BB3" w:rsidRPr="00D87775" w:rsidRDefault="008A7BB3" w:rsidP="008A7BB3">
      <w:pPr>
        <w:ind w:firstLine="426"/>
        <w:jc w:val="both"/>
      </w:pPr>
      <w:r w:rsidRPr="00D87775">
        <w:t>5.7.В случае выявления Заказчиком некачественно выполненных работ, Подрядчик своими силами и без увеличения стоимости выполняемых работ обязан в указанный Заказчиком срок переделать эти работы для обеспечения их надлежащего качества. Подрядчик, ненадлежащим образом выполнивший работы, не вправе ссылаться на то обстоятельство, что Заказчик не осуществлял контроль за их выполнением. Если подрядчик в указанный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8A7BB3" w:rsidRDefault="008A7BB3" w:rsidP="008A7BB3">
      <w:pPr>
        <w:ind w:firstLine="426"/>
        <w:jc w:val="both"/>
      </w:pPr>
      <w:r w:rsidRPr="00D87775">
        <w:lastRenderedPageBreak/>
        <w:t xml:space="preserve">5.8.Работы считаются принятыми при наличии подписанного Сторонами Акта о приемке выполненных работ. Днем сдачи-приемки выполненных работ признается день подписания Заказчиком Акта о приемке выполненных работ. </w:t>
      </w:r>
    </w:p>
    <w:p w:rsidR="00220F40" w:rsidRPr="00D87775" w:rsidRDefault="00220F40" w:rsidP="008A7BB3">
      <w:pPr>
        <w:ind w:firstLine="426"/>
        <w:jc w:val="both"/>
      </w:pPr>
    </w:p>
    <w:p w:rsidR="00B40EE5" w:rsidRDefault="00B40EE5" w:rsidP="008A7BB3">
      <w:pPr>
        <w:jc w:val="center"/>
        <w:rPr>
          <w:b/>
        </w:rPr>
      </w:pPr>
    </w:p>
    <w:p w:rsidR="008A7BB3" w:rsidRPr="00D87775" w:rsidRDefault="008A7BB3" w:rsidP="008A7BB3">
      <w:pPr>
        <w:jc w:val="center"/>
        <w:rPr>
          <w:b/>
        </w:rPr>
      </w:pPr>
      <w:r w:rsidRPr="00D87775">
        <w:rPr>
          <w:b/>
        </w:rPr>
        <w:t xml:space="preserve">6. Гарантии  </w:t>
      </w:r>
    </w:p>
    <w:p w:rsidR="008A7BB3" w:rsidRPr="00D87775" w:rsidRDefault="008A7BB3" w:rsidP="008A7BB3">
      <w:pPr>
        <w:ind w:firstLine="425"/>
        <w:jc w:val="both"/>
      </w:pPr>
      <w:r w:rsidRPr="00D87775">
        <w:t>6.1.Объем гарантии качества - 100%.</w:t>
      </w:r>
    </w:p>
    <w:p w:rsidR="008A7BB3" w:rsidRPr="00D87775" w:rsidRDefault="008A7BB3" w:rsidP="008A7BB3">
      <w:pPr>
        <w:ind w:firstLine="425"/>
        <w:jc w:val="both"/>
      </w:pPr>
      <w:r w:rsidRPr="00D87775">
        <w:t xml:space="preserve">6.2.Подрядчик несет ответственность перед Заказчиком за надлежащее исполнение работ его субподрядчиками (в случае их привлечения).  </w:t>
      </w:r>
    </w:p>
    <w:p w:rsidR="008A7BB3" w:rsidRPr="00D87775" w:rsidRDefault="008A7BB3" w:rsidP="008A7BB3">
      <w:pPr>
        <w:shd w:val="clear" w:color="auto" w:fill="FFFFFF"/>
        <w:tabs>
          <w:tab w:val="left" w:pos="1003"/>
        </w:tabs>
        <w:ind w:firstLine="425"/>
        <w:jc w:val="both"/>
        <w:rPr>
          <w:spacing w:val="4"/>
        </w:rPr>
      </w:pPr>
      <w:r w:rsidRPr="00D87775">
        <w:rPr>
          <w:spacing w:val="4"/>
        </w:rPr>
        <w:t xml:space="preserve">6.3.Если в период срока выполнения работ на Объектах обнаружатся дефекты, препятствующие нормальной эксплуатации Объекта, Подрядчик обязан устранить их за свой счет в течение 10 (десяти) календарных дней с момента направления Заказчиком претензии. </w:t>
      </w:r>
    </w:p>
    <w:p w:rsidR="008A7BB3" w:rsidRPr="00D87775" w:rsidRDefault="008A7BB3" w:rsidP="008A7BB3">
      <w:pPr>
        <w:shd w:val="clear" w:color="auto" w:fill="FFFFFF"/>
        <w:tabs>
          <w:tab w:val="left" w:pos="1003"/>
        </w:tabs>
        <w:ind w:firstLine="425"/>
        <w:jc w:val="both"/>
      </w:pPr>
      <w:r w:rsidRPr="00D87775">
        <w:rPr>
          <w:spacing w:val="4"/>
        </w:rPr>
        <w:t>6.4.При неявке Подрядчика для составления акта, либо отказе его от подписания акта без указания причин, Заказчик делает об этом запись в акте, подписывает его в одностороннем порядке и направляет акт Подрядчику для устранения отраженных в нем дефектов.</w:t>
      </w:r>
    </w:p>
    <w:p w:rsidR="008A7BB3" w:rsidRPr="00D87775" w:rsidRDefault="008A7BB3" w:rsidP="008A7BB3">
      <w:pPr>
        <w:jc w:val="center"/>
        <w:rPr>
          <w:b/>
        </w:rPr>
      </w:pPr>
    </w:p>
    <w:p w:rsidR="008A7BB3" w:rsidRPr="00D87775" w:rsidRDefault="008A7BB3" w:rsidP="008A7BB3">
      <w:pPr>
        <w:tabs>
          <w:tab w:val="left" w:pos="4395"/>
        </w:tabs>
        <w:jc w:val="center"/>
        <w:rPr>
          <w:b/>
          <w:snapToGrid w:val="0"/>
        </w:rPr>
      </w:pPr>
      <w:r w:rsidRPr="00D87775">
        <w:rPr>
          <w:b/>
          <w:snapToGrid w:val="0"/>
        </w:rPr>
        <w:t>7.Ответственность Сторон</w:t>
      </w:r>
    </w:p>
    <w:p w:rsidR="008A7BB3" w:rsidRPr="00D87775" w:rsidRDefault="008A7BB3" w:rsidP="008A7BB3">
      <w:pPr>
        <w:ind w:firstLine="539"/>
        <w:jc w:val="both"/>
      </w:pPr>
      <w:r w:rsidRPr="00D87775">
        <w:t>7.1.Меры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8A7BB3" w:rsidRPr="00D87775" w:rsidRDefault="008A7BB3" w:rsidP="008A7BB3">
      <w:pPr>
        <w:widowControl w:val="0"/>
        <w:ind w:firstLine="540"/>
        <w:jc w:val="both"/>
      </w:pPr>
      <w:r w:rsidRPr="00D87775">
        <w:rPr>
          <w:bCs/>
        </w:rPr>
        <w:t>7.2.</w:t>
      </w:r>
      <w:r w:rsidRPr="00D87775">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A7BB3" w:rsidRPr="00D87775" w:rsidRDefault="008A7BB3" w:rsidP="008A7BB3">
      <w:pPr>
        <w:widowControl w:val="0"/>
        <w:ind w:firstLine="540"/>
        <w:jc w:val="both"/>
      </w:pPr>
      <w:r w:rsidRPr="00D87775">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8A7BB3" w:rsidRPr="00D87775" w:rsidRDefault="008A7BB3" w:rsidP="008A7BB3">
      <w:pPr>
        <w:widowControl w:val="0"/>
        <w:ind w:firstLine="540"/>
        <w:jc w:val="both"/>
      </w:pPr>
      <w:r w:rsidRPr="00D87775">
        <w:t>7.3.В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t xml:space="preserve"> </w:t>
      </w:r>
      <w:r w:rsidRPr="00C207FC">
        <w:t>________________</w:t>
      </w:r>
      <w:r w:rsidR="007C1E03">
        <w:t xml:space="preserve">рублей </w:t>
      </w:r>
      <w:r w:rsidRPr="00C207FC">
        <w:t>_________</w:t>
      </w:r>
      <w:r w:rsidR="007C1E03">
        <w:t>копеек</w:t>
      </w:r>
      <w:r w:rsidRPr="007C1E03">
        <w:t>,</w:t>
      </w:r>
      <w:r w:rsidRPr="00D87775">
        <w:t xml:space="preserve">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8A7BB3" w:rsidRPr="00D87775" w:rsidRDefault="008A7BB3" w:rsidP="008A7BB3">
      <w:pPr>
        <w:widowControl w:val="0"/>
        <w:ind w:firstLine="540"/>
        <w:jc w:val="both"/>
      </w:pPr>
      <w:r w:rsidRPr="00D87775">
        <w:t>7.4.В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A7BB3" w:rsidRPr="00D87775" w:rsidRDefault="008A7BB3" w:rsidP="008A7BB3">
      <w:pPr>
        <w:widowControl w:val="0"/>
        <w:ind w:firstLine="540"/>
        <w:jc w:val="both"/>
      </w:pPr>
      <w:r w:rsidRPr="00D87775">
        <w:t>7.5.Пеня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соответствии с п.6 П</w:t>
      </w:r>
      <w:r w:rsidRPr="00D87775">
        <w:rPr>
          <w:bCs/>
        </w:rPr>
        <w:t xml:space="preserve">остановления </w:t>
      </w:r>
      <w:r w:rsidRPr="00D87775">
        <w:t xml:space="preserve">Правительства Российской Федерации №1063 от 25 ноября 2013г. по формуле: </w:t>
      </w:r>
    </w:p>
    <w:p w:rsidR="008A7BB3" w:rsidRPr="00D87775" w:rsidRDefault="008A7BB3" w:rsidP="008A7BB3">
      <w:pPr>
        <w:widowControl w:val="0"/>
        <w:suppressAutoHyphens/>
        <w:autoSpaceDE w:val="0"/>
        <w:ind w:firstLine="540"/>
        <w:jc w:val="both"/>
      </w:pPr>
      <w:r w:rsidRPr="00D87775">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8A7BB3" w:rsidRPr="00D87775" w:rsidRDefault="008A7BB3" w:rsidP="008A7BB3">
      <w:pPr>
        <w:widowControl w:val="0"/>
        <w:suppressAutoHyphens/>
        <w:autoSpaceDE w:val="0"/>
        <w:ind w:firstLine="540"/>
        <w:jc w:val="both"/>
        <w:rPr>
          <w:rFonts w:cs="Arial"/>
          <w:lang w:eastAsia="ar-SA"/>
        </w:rPr>
      </w:pPr>
      <w:r w:rsidRPr="00D87775">
        <w:rPr>
          <w:rFonts w:cs="Arial"/>
          <w:lang w:eastAsia="ar-SA"/>
        </w:rPr>
        <w:t xml:space="preserve">Размер ставки определяется по формуле </w:t>
      </w:r>
      <w:r w:rsidRPr="00D87775">
        <w:rPr>
          <w:rFonts w:cs="Arial"/>
          <w:noProof/>
          <w:position w:val="-9"/>
        </w:rPr>
        <w:drawing>
          <wp:inline distT="0" distB="0" distL="0" distR="0" wp14:anchorId="0D3931A3" wp14:editId="6631FB1A">
            <wp:extent cx="8001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D87775">
        <w:rPr>
          <w:rFonts w:cs="Arial"/>
          <w:lang w:eastAsia="ar-SA"/>
        </w:rPr>
        <w:t xml:space="preserve"> (где </w:t>
      </w:r>
      <w:r w:rsidRPr="00D87775">
        <w:rPr>
          <w:rFonts w:cs="Arial"/>
          <w:noProof/>
          <w:position w:val="-9"/>
        </w:rPr>
        <w:drawing>
          <wp:inline distT="0" distB="0" distL="0" distR="0" wp14:anchorId="267AF9D3" wp14:editId="56CEE446">
            <wp:extent cx="24765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87775">
        <w:rPr>
          <w:rFonts w:cs="Arial"/>
          <w:lang w:eastAsia="ar-SA"/>
        </w:rPr>
        <w:t xml:space="preserve"> - размер ставки рефинансирования, установленной Центральным банком Российской Федерации на дату уплаты </w:t>
      </w:r>
      <w:r w:rsidRPr="00D87775">
        <w:rPr>
          <w:rFonts w:cs="Arial"/>
          <w:lang w:eastAsia="ar-SA"/>
        </w:rPr>
        <w:lastRenderedPageBreak/>
        <w:t>пени, определяемый с учетом коэффициента K; ДП - количество дней просрочки).</w:t>
      </w:r>
    </w:p>
    <w:p w:rsidR="008A7BB3" w:rsidRPr="00D87775" w:rsidRDefault="008A7BB3" w:rsidP="008A7BB3">
      <w:pPr>
        <w:widowControl w:val="0"/>
        <w:suppressAutoHyphens/>
        <w:autoSpaceDE w:val="0"/>
        <w:ind w:firstLine="540"/>
        <w:jc w:val="both"/>
        <w:rPr>
          <w:rFonts w:cs="Arial"/>
          <w:lang w:eastAsia="ar-SA"/>
        </w:rPr>
      </w:pPr>
      <w:r w:rsidRPr="00D87775">
        <w:rPr>
          <w:rFonts w:cs="Arial"/>
          <w:lang w:eastAsia="ar-SA"/>
        </w:rPr>
        <w:t>Коэффициент</w:t>
      </w:r>
      <w:proofErr w:type="gramStart"/>
      <w:r w:rsidRPr="00D87775">
        <w:rPr>
          <w:rFonts w:cs="Arial"/>
          <w:lang w:eastAsia="ar-SA"/>
        </w:rPr>
        <w:t xml:space="preserve"> К</w:t>
      </w:r>
      <w:proofErr w:type="gramEnd"/>
      <w:r w:rsidRPr="00D87775">
        <w:rPr>
          <w:rFonts w:cs="Arial"/>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8A7BB3" w:rsidRPr="00D87775" w:rsidRDefault="008A7BB3" w:rsidP="008A7BB3">
      <w:pPr>
        <w:widowControl w:val="0"/>
        <w:suppressAutoHyphens/>
        <w:autoSpaceDE w:val="0"/>
        <w:ind w:firstLine="540"/>
        <w:jc w:val="both"/>
        <w:rPr>
          <w:rFonts w:cs="Arial"/>
          <w:lang w:eastAsia="ar-SA"/>
        </w:rPr>
      </w:pPr>
      <w:r w:rsidRPr="00D87775">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A7BB3" w:rsidRPr="00D87775" w:rsidRDefault="008A7BB3" w:rsidP="008A7BB3">
      <w:pPr>
        <w:widowControl w:val="0"/>
        <w:suppressAutoHyphens/>
        <w:autoSpaceDE w:val="0"/>
        <w:ind w:firstLine="540"/>
        <w:jc w:val="both"/>
        <w:rPr>
          <w:rFonts w:cs="Arial"/>
          <w:lang w:eastAsia="ar-SA"/>
        </w:rPr>
      </w:pPr>
      <w:r w:rsidRPr="00D87775">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A7BB3" w:rsidRPr="00D87775" w:rsidRDefault="008A7BB3" w:rsidP="008A7BB3">
      <w:pPr>
        <w:widowControl w:val="0"/>
        <w:suppressAutoHyphens/>
        <w:autoSpaceDE w:val="0"/>
        <w:ind w:firstLine="540"/>
        <w:jc w:val="both"/>
        <w:rPr>
          <w:rFonts w:cs="Arial"/>
          <w:lang w:eastAsia="ar-SA"/>
        </w:rPr>
      </w:pPr>
      <w:r w:rsidRPr="00D87775">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A7BB3" w:rsidRPr="00D87775" w:rsidRDefault="008A7BB3" w:rsidP="008A7BB3">
      <w:pPr>
        <w:widowControl w:val="0"/>
        <w:tabs>
          <w:tab w:val="left" w:pos="567"/>
        </w:tabs>
        <w:ind w:firstLine="567"/>
        <w:jc w:val="both"/>
      </w:pPr>
      <w:r w:rsidRPr="00D87775">
        <w:t>7.6.За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w:t>
      </w:r>
      <w:r>
        <w:t xml:space="preserve"> </w:t>
      </w:r>
      <w:r w:rsidRPr="00C207FC">
        <w:t>_________________</w:t>
      </w:r>
      <w:r w:rsidR="007C1E03">
        <w:t xml:space="preserve">рублей </w:t>
      </w:r>
      <w:r w:rsidRPr="00C207FC">
        <w:t>________</w:t>
      </w:r>
      <w:r w:rsidR="007C1E03">
        <w:t xml:space="preserve"> копеек</w:t>
      </w:r>
      <w:r w:rsidRPr="007C1E03">
        <w:t>,</w:t>
      </w:r>
      <w:r w:rsidRPr="00D87775">
        <w:t xml:space="preserve">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8A7BB3" w:rsidRPr="00D87775" w:rsidRDefault="008A7BB3" w:rsidP="008A7BB3">
      <w:pPr>
        <w:tabs>
          <w:tab w:val="left" w:pos="567"/>
        </w:tabs>
        <w:ind w:firstLine="567"/>
        <w:jc w:val="both"/>
      </w:pPr>
      <w:r w:rsidRPr="00D87775">
        <w:t>7.7.Сторона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BB3" w:rsidRDefault="008A7BB3" w:rsidP="008A7BB3">
      <w:pPr>
        <w:tabs>
          <w:tab w:val="left" w:pos="567"/>
        </w:tabs>
        <w:ind w:firstLine="567"/>
        <w:jc w:val="both"/>
      </w:pPr>
      <w:r w:rsidRPr="00D87775">
        <w:t xml:space="preserve">7.8.Уплата пени не освобождает Стороны от исполнения обязательств или устранения нарушений. </w:t>
      </w:r>
    </w:p>
    <w:p w:rsidR="008A7BB3" w:rsidRPr="00D87775" w:rsidRDefault="008A7BB3" w:rsidP="008A7BB3">
      <w:pPr>
        <w:tabs>
          <w:tab w:val="left" w:pos="567"/>
        </w:tabs>
        <w:ind w:firstLine="567"/>
        <w:jc w:val="both"/>
      </w:pPr>
      <w:r w:rsidRPr="002878B4">
        <w:t>7.9. Подрядчик несет ответственность за вред, причиненный третьим лицам или имуществу третьих лиц, явившийся результатом работ Подрядчика по настоящему Контракту.</w:t>
      </w:r>
    </w:p>
    <w:p w:rsidR="008A7BB3" w:rsidRPr="00D87775" w:rsidRDefault="008A7BB3" w:rsidP="008A7BB3">
      <w:pPr>
        <w:tabs>
          <w:tab w:val="left" w:pos="567"/>
        </w:tabs>
        <w:jc w:val="both"/>
      </w:pPr>
    </w:p>
    <w:p w:rsidR="008A7BB3" w:rsidRPr="00D87775" w:rsidRDefault="008A7BB3" w:rsidP="008A7BB3">
      <w:pPr>
        <w:jc w:val="center"/>
        <w:rPr>
          <w:b/>
          <w:bCs/>
        </w:rPr>
      </w:pPr>
      <w:r w:rsidRPr="00D87775">
        <w:rPr>
          <w:b/>
          <w:bCs/>
        </w:rPr>
        <w:t>8. Порядок разрешения споров</w:t>
      </w:r>
    </w:p>
    <w:p w:rsidR="008A7BB3" w:rsidRPr="00D87775" w:rsidRDefault="008A7BB3" w:rsidP="008A7BB3">
      <w:pPr>
        <w:ind w:firstLine="567"/>
        <w:jc w:val="both"/>
      </w:pPr>
      <w:r w:rsidRPr="00D87775">
        <w:t xml:space="preserve">8.1.В случае возникновения споров при исполнении настоящего Контракта или в связи с ним, </w:t>
      </w:r>
      <w:r w:rsidRPr="00D87775">
        <w:rPr>
          <w:bCs/>
        </w:rPr>
        <w:t>Стороны</w:t>
      </w:r>
      <w:r w:rsidRPr="00D87775">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8A7BB3" w:rsidRPr="00D87775" w:rsidRDefault="008A7BB3" w:rsidP="008A7BB3">
      <w:pPr>
        <w:widowControl w:val="0"/>
        <w:ind w:firstLine="567"/>
        <w:jc w:val="both"/>
      </w:pPr>
      <w:r w:rsidRPr="00D87775">
        <w:t>8.2.В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8A7BB3" w:rsidRPr="00D87775" w:rsidRDefault="008A7BB3" w:rsidP="008A7BB3">
      <w:pPr>
        <w:autoSpaceDE w:val="0"/>
        <w:autoSpaceDN w:val="0"/>
        <w:adjustRightInd w:val="0"/>
        <w:jc w:val="center"/>
        <w:rPr>
          <w:b/>
        </w:rPr>
      </w:pPr>
    </w:p>
    <w:p w:rsidR="008A7BB3" w:rsidRPr="00D87775" w:rsidRDefault="008A7BB3" w:rsidP="008A7BB3">
      <w:pPr>
        <w:jc w:val="center"/>
        <w:rPr>
          <w:b/>
        </w:rPr>
      </w:pPr>
      <w:r w:rsidRPr="00D87775">
        <w:rPr>
          <w:b/>
        </w:rPr>
        <w:t>9. Форс-мажорные обстоятельства</w:t>
      </w:r>
    </w:p>
    <w:p w:rsidR="008A7BB3" w:rsidRPr="00D87775" w:rsidRDefault="008A7BB3" w:rsidP="008A7BB3">
      <w:pPr>
        <w:ind w:firstLine="540"/>
        <w:jc w:val="both"/>
      </w:pPr>
      <w:r w:rsidRPr="00D87775">
        <w:t>9.1. 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8A7BB3" w:rsidRPr="00D87775" w:rsidRDefault="008A7BB3" w:rsidP="008A7BB3">
      <w:pPr>
        <w:ind w:firstLine="540"/>
        <w:jc w:val="both"/>
      </w:pPr>
      <w:r w:rsidRPr="00D87775">
        <w:t>9.2.Время,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8A7BB3" w:rsidRPr="00D87775" w:rsidRDefault="008A7BB3" w:rsidP="008A7BB3">
      <w:pPr>
        <w:ind w:firstLine="540"/>
        <w:jc w:val="both"/>
      </w:pPr>
      <w:r w:rsidRPr="00D87775">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8A7BB3" w:rsidRPr="00D87775" w:rsidRDefault="008A7BB3" w:rsidP="008A7BB3">
      <w:pPr>
        <w:ind w:firstLine="540"/>
        <w:jc w:val="both"/>
      </w:pPr>
      <w:r w:rsidRPr="00D87775">
        <w:lastRenderedPageBreak/>
        <w:t>9.3.Несмотря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8A7BB3" w:rsidRPr="00D87775" w:rsidRDefault="008A7BB3" w:rsidP="008A7BB3">
      <w:pPr>
        <w:ind w:firstLine="540"/>
        <w:jc w:val="both"/>
      </w:pPr>
      <w:r w:rsidRPr="00D87775">
        <w:t>9.4.Сторона,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8A7BB3" w:rsidRPr="00D87775" w:rsidRDefault="008A7BB3" w:rsidP="008A7BB3">
      <w:pPr>
        <w:ind w:firstLine="567"/>
        <w:jc w:val="both"/>
      </w:pPr>
    </w:p>
    <w:p w:rsidR="008A7BB3" w:rsidRPr="00D87775" w:rsidRDefault="008A7BB3" w:rsidP="008A7BB3">
      <w:pPr>
        <w:jc w:val="center"/>
        <w:rPr>
          <w:b/>
          <w:bCs/>
        </w:rPr>
      </w:pPr>
      <w:r w:rsidRPr="00D87775">
        <w:rPr>
          <w:b/>
          <w:bCs/>
        </w:rPr>
        <w:t>10. Условия расторжения Контракта</w:t>
      </w:r>
    </w:p>
    <w:p w:rsidR="008A7BB3" w:rsidRDefault="008A7BB3" w:rsidP="008A7BB3">
      <w:pPr>
        <w:widowControl w:val="0"/>
        <w:tabs>
          <w:tab w:val="left" w:pos="567"/>
          <w:tab w:val="left" w:pos="1134"/>
        </w:tabs>
        <w:ind w:firstLine="567"/>
        <w:jc w:val="both"/>
      </w:pPr>
      <w:r w:rsidRPr="00D87775">
        <w:t>10.1.Расторжение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2878B4" w:rsidRPr="00AD0D76" w:rsidRDefault="002878B4" w:rsidP="002878B4">
      <w:pPr>
        <w:widowControl w:val="0"/>
        <w:tabs>
          <w:tab w:val="left" w:pos="567"/>
          <w:tab w:val="left" w:pos="1134"/>
        </w:tabs>
        <w:ind w:firstLine="567"/>
        <w:jc w:val="both"/>
      </w:pPr>
      <w:r>
        <w:t>10.1.1.</w:t>
      </w:r>
      <w:r w:rsidRPr="00AD0D76">
        <w:t>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Подрядчика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A7BB3" w:rsidRPr="00D87775" w:rsidRDefault="008A7BB3" w:rsidP="008A7BB3">
      <w:pPr>
        <w:widowControl w:val="0"/>
        <w:tabs>
          <w:tab w:val="left" w:pos="567"/>
          <w:tab w:val="left" w:pos="1134"/>
        </w:tabs>
        <w:ind w:firstLine="567"/>
        <w:jc w:val="both"/>
      </w:pPr>
      <w:r w:rsidRPr="00D87775">
        <w:t>10.2.В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8A7BB3" w:rsidRPr="00D87775" w:rsidRDefault="008A7BB3" w:rsidP="008A7BB3">
      <w:pPr>
        <w:widowControl w:val="0"/>
        <w:tabs>
          <w:tab w:val="left" w:pos="567"/>
          <w:tab w:val="left" w:pos="1134"/>
        </w:tabs>
        <w:ind w:firstLine="567"/>
        <w:jc w:val="both"/>
      </w:pPr>
      <w:r w:rsidRPr="00D87775">
        <w:t xml:space="preserve">10.3.Заказчик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Подрядчику,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A7BB3" w:rsidRPr="00D87775" w:rsidRDefault="008A7BB3" w:rsidP="008A7BB3">
      <w:pPr>
        <w:ind w:firstLine="567"/>
        <w:jc w:val="both"/>
      </w:pPr>
      <w:r w:rsidRPr="00D87775">
        <w:t>10.4.В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8A7BB3" w:rsidRPr="00D87775" w:rsidRDefault="008A7BB3" w:rsidP="008A7BB3">
      <w:pPr>
        <w:ind w:firstLine="567"/>
        <w:jc w:val="both"/>
      </w:pPr>
    </w:p>
    <w:p w:rsidR="00833B87" w:rsidRDefault="00833B87" w:rsidP="008A7BB3">
      <w:pPr>
        <w:ind w:left="360"/>
        <w:jc w:val="center"/>
        <w:rPr>
          <w:b/>
          <w:bCs/>
        </w:rPr>
      </w:pPr>
    </w:p>
    <w:p w:rsidR="00833B87" w:rsidRDefault="00833B87" w:rsidP="008A7BB3">
      <w:pPr>
        <w:ind w:left="360"/>
        <w:jc w:val="center"/>
        <w:rPr>
          <w:b/>
          <w:bCs/>
        </w:rPr>
      </w:pPr>
    </w:p>
    <w:p w:rsidR="00833B87" w:rsidRDefault="00833B87" w:rsidP="008A7BB3">
      <w:pPr>
        <w:ind w:left="360"/>
        <w:jc w:val="center"/>
        <w:rPr>
          <w:b/>
          <w:bCs/>
        </w:rPr>
      </w:pPr>
    </w:p>
    <w:p w:rsidR="008A7BB3" w:rsidRPr="00D87775" w:rsidRDefault="008A7BB3" w:rsidP="008A7BB3">
      <w:pPr>
        <w:ind w:left="360"/>
        <w:jc w:val="center"/>
        <w:rPr>
          <w:b/>
          <w:bCs/>
        </w:rPr>
      </w:pPr>
      <w:r w:rsidRPr="00D87775">
        <w:rPr>
          <w:b/>
          <w:bCs/>
        </w:rPr>
        <w:t xml:space="preserve">11. Срок действия Контракта </w:t>
      </w:r>
    </w:p>
    <w:p w:rsidR="008A7BB3" w:rsidRPr="00D87775" w:rsidRDefault="008A7BB3" w:rsidP="008A7BB3">
      <w:pPr>
        <w:ind w:firstLine="567"/>
        <w:jc w:val="both"/>
        <w:rPr>
          <w:b/>
        </w:rPr>
      </w:pPr>
      <w:r w:rsidRPr="00D87775">
        <w:t>11.1.Настоящий Контракт вступает в силу с момента его подписания Сторонами и действует до полного исполнения Сторонами своих обязательств.</w:t>
      </w:r>
      <w:r w:rsidRPr="00D87775">
        <w:rPr>
          <w:b/>
        </w:rPr>
        <w:t xml:space="preserve"> </w:t>
      </w:r>
    </w:p>
    <w:p w:rsidR="008A7BB3" w:rsidRPr="00D87775" w:rsidRDefault="008A7BB3" w:rsidP="008A7BB3">
      <w:pPr>
        <w:ind w:firstLine="567"/>
        <w:jc w:val="both"/>
        <w:rPr>
          <w:b/>
        </w:rPr>
      </w:pPr>
    </w:p>
    <w:p w:rsidR="008A7BB3" w:rsidRPr="00D87775" w:rsidRDefault="008A7BB3" w:rsidP="008A7BB3">
      <w:pPr>
        <w:jc w:val="center"/>
        <w:rPr>
          <w:b/>
          <w:bCs/>
        </w:rPr>
      </w:pPr>
      <w:r w:rsidRPr="00D87775">
        <w:rPr>
          <w:b/>
          <w:bCs/>
        </w:rPr>
        <w:t>12.Прочие условия</w:t>
      </w:r>
    </w:p>
    <w:p w:rsidR="008A7BB3" w:rsidRPr="00D87775" w:rsidRDefault="008A7BB3" w:rsidP="008A7BB3">
      <w:pPr>
        <w:ind w:firstLine="567"/>
        <w:jc w:val="both"/>
      </w:pPr>
      <w:r w:rsidRPr="00D87775">
        <w:t>12.1.Все изменения, дополнения к Контракту действительны лишь в том случае, если они оформлены в письменной форме и подписаны обеими Сторонами.</w:t>
      </w:r>
    </w:p>
    <w:p w:rsidR="002878B4" w:rsidRPr="002878B4" w:rsidRDefault="002878B4" w:rsidP="002878B4">
      <w:pPr>
        <w:jc w:val="both"/>
      </w:pPr>
      <w:r w:rsidRPr="00AD0D76">
        <w:t xml:space="preserve">       </w:t>
      </w:r>
      <w:r>
        <w:t xml:space="preserve"> </w:t>
      </w:r>
      <w:r w:rsidRPr="002878B4">
        <w:t>12.2.</w:t>
      </w:r>
      <w:r w:rsidRPr="002878B4">
        <w:rPr>
          <w:rFonts w:cs="Arial"/>
        </w:rPr>
        <w:t xml:space="preserve">Контракт заключен в электронной форме в порядке, предусмотренном статьей 70 Закона №44-ФЗ. </w:t>
      </w:r>
    </w:p>
    <w:p w:rsidR="008A7BB3" w:rsidRPr="00D87775" w:rsidRDefault="008A7BB3" w:rsidP="008A7BB3">
      <w:pPr>
        <w:ind w:firstLine="567"/>
        <w:jc w:val="both"/>
      </w:pPr>
      <w:r w:rsidRPr="00D87775">
        <w:t>12.3.К Контракту прилагаются и являются его неотъемлемой частью:</w:t>
      </w:r>
    </w:p>
    <w:p w:rsidR="008A7BB3" w:rsidRPr="00D87775" w:rsidRDefault="008A7BB3" w:rsidP="008A7BB3">
      <w:pPr>
        <w:ind w:left="567" w:hanging="567"/>
        <w:jc w:val="both"/>
      </w:pPr>
      <w:r w:rsidRPr="00D87775">
        <w:t xml:space="preserve">Приложение №1 - Техническое задание на выполнение работ по содержанию </w:t>
      </w:r>
      <w:r w:rsidR="002878B4">
        <w:t xml:space="preserve">и ремонту </w:t>
      </w:r>
      <w:r w:rsidRPr="00D87775">
        <w:t>дорог местного значения вне границ населенных пунктов в границах Сортавальского муниципального района;</w:t>
      </w:r>
    </w:p>
    <w:p w:rsidR="008A7BB3" w:rsidRPr="00D87775" w:rsidRDefault="008A7BB3" w:rsidP="008A7BB3">
      <w:pPr>
        <w:ind w:left="567" w:hanging="567"/>
        <w:jc w:val="both"/>
      </w:pPr>
      <w:r w:rsidRPr="00D87775">
        <w:t xml:space="preserve">Приложение №2 - Локальная смета «Выполнение работ по содержанию </w:t>
      </w:r>
      <w:r w:rsidR="002878B4">
        <w:t xml:space="preserve">и ремонту </w:t>
      </w:r>
      <w:r w:rsidRPr="00D87775">
        <w:t>дорог местного значения вне границ населенных пунктов в границах Сортавальского муниципального района;</w:t>
      </w:r>
    </w:p>
    <w:p w:rsidR="008A7BB3" w:rsidRPr="00D87775" w:rsidRDefault="008A7BB3" w:rsidP="008A7BB3">
      <w:pPr>
        <w:ind w:left="567" w:hanging="567"/>
        <w:jc w:val="both"/>
      </w:pPr>
      <w:r w:rsidRPr="00D87775">
        <w:t xml:space="preserve">Приложение №3 - Классификация и описание типичных дефектов содержания автомобильных дорог. </w:t>
      </w:r>
    </w:p>
    <w:p w:rsidR="008A7BB3" w:rsidRPr="00D87775" w:rsidRDefault="008A7BB3" w:rsidP="008A7BB3">
      <w:pPr>
        <w:jc w:val="center"/>
        <w:rPr>
          <w:b/>
          <w:bCs/>
        </w:rPr>
      </w:pPr>
      <w:r w:rsidRPr="00D87775">
        <w:rPr>
          <w:b/>
          <w:bCs/>
        </w:rPr>
        <w:t>13.Юридические адреса и реквизиты Сторон</w:t>
      </w:r>
    </w:p>
    <w:p w:rsidR="008A7BB3" w:rsidRPr="00D87775" w:rsidRDefault="008A7BB3" w:rsidP="008A7BB3">
      <w:pPr>
        <w:ind w:firstLine="567"/>
        <w:jc w:val="both"/>
      </w:pPr>
      <w:r w:rsidRPr="00D87775">
        <w:t>13.1.Сторона,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8A7BB3" w:rsidRPr="00D87775" w:rsidRDefault="008A7BB3" w:rsidP="008A7BB3">
      <w:pPr>
        <w:widowControl w:val="0"/>
        <w:tabs>
          <w:tab w:val="left" w:pos="0"/>
          <w:tab w:val="left" w:pos="567"/>
          <w:tab w:val="left" w:pos="1134"/>
        </w:tabs>
        <w:ind w:firstLine="567"/>
        <w:jc w:val="both"/>
      </w:pPr>
      <w:r w:rsidRPr="00D87775">
        <w:t>13.2.Изменение юридического адреса и (или) реквизитов оформляется в виде дополнительного соглашения к Контракту.</w:t>
      </w:r>
    </w:p>
    <w:p w:rsidR="008A7BB3" w:rsidRDefault="008A7BB3" w:rsidP="008A7BB3">
      <w:pPr>
        <w:widowControl w:val="0"/>
        <w:tabs>
          <w:tab w:val="left" w:pos="0"/>
          <w:tab w:val="left" w:pos="567"/>
          <w:tab w:val="left" w:pos="1134"/>
        </w:tabs>
        <w:ind w:firstLine="567"/>
        <w:jc w:val="both"/>
      </w:pPr>
      <w:r w:rsidRPr="00D87775">
        <w:t>13.3.Ответственность за несвоевременное или неадресное перечисление средств, возникшее из-за причин, изложенных в п.13.1 Контракта, целиком возлагается на виновную Сторону.</w:t>
      </w:r>
    </w:p>
    <w:p w:rsidR="00DE22A1" w:rsidRPr="00D87775" w:rsidRDefault="00DE22A1" w:rsidP="008A7BB3">
      <w:pPr>
        <w:widowControl w:val="0"/>
        <w:tabs>
          <w:tab w:val="left" w:pos="0"/>
          <w:tab w:val="left" w:pos="567"/>
          <w:tab w:val="left" w:pos="1134"/>
        </w:tabs>
        <w:ind w:firstLine="567"/>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74"/>
      </w:tblGrid>
      <w:tr w:rsidR="008A7BB3" w:rsidRPr="00D87775" w:rsidTr="002362A2">
        <w:tc>
          <w:tcPr>
            <w:tcW w:w="4786" w:type="dxa"/>
          </w:tcPr>
          <w:p w:rsidR="008A7BB3" w:rsidRDefault="008A7BB3" w:rsidP="002362A2">
            <w:pPr>
              <w:ind w:right="118"/>
              <w:jc w:val="center"/>
              <w:rPr>
                <w:b/>
                <w:color w:val="000000"/>
              </w:rPr>
            </w:pPr>
            <w:r w:rsidRPr="00D87775">
              <w:rPr>
                <w:b/>
                <w:color w:val="000000"/>
              </w:rPr>
              <w:t>ЗАКАЗЧИК:</w:t>
            </w:r>
          </w:p>
          <w:p w:rsidR="008A7BB3" w:rsidRPr="007F7CCC" w:rsidRDefault="008A7BB3" w:rsidP="002362A2">
            <w:pPr>
              <w:ind w:right="118"/>
              <w:jc w:val="center"/>
              <w:rPr>
                <w:b/>
              </w:rPr>
            </w:pPr>
            <w:r w:rsidRPr="007F7CCC">
              <w:rPr>
                <w:b/>
              </w:rPr>
              <w:t>Муниципальное казенное учреждение «Недвижимость-ИНВЕСТ»</w:t>
            </w:r>
          </w:p>
          <w:p w:rsidR="008A7BB3" w:rsidRDefault="008A7BB3" w:rsidP="002362A2">
            <w:pPr>
              <w:ind w:right="118"/>
              <w:jc w:val="center"/>
            </w:pPr>
          </w:p>
          <w:p w:rsidR="002878B4" w:rsidRPr="00AD0D76" w:rsidRDefault="002878B4" w:rsidP="002878B4">
            <w:pPr>
              <w:suppressAutoHyphens/>
              <w:rPr>
                <w:b/>
                <w:bCs/>
                <w:color w:val="000000"/>
                <w:sz w:val="23"/>
                <w:szCs w:val="23"/>
                <w:lang w:eastAsia="ar-SA"/>
              </w:rPr>
            </w:pPr>
            <w:r w:rsidRPr="00AD0D76">
              <w:rPr>
                <w:b/>
                <w:bCs/>
                <w:color w:val="000000"/>
                <w:sz w:val="23"/>
                <w:szCs w:val="23"/>
                <w:lang w:eastAsia="ar-SA"/>
              </w:rPr>
              <w:t>Место нахождения:</w:t>
            </w:r>
          </w:p>
          <w:p w:rsidR="002878B4" w:rsidRPr="00AD0D76" w:rsidRDefault="002878B4" w:rsidP="002878B4">
            <w:pPr>
              <w:suppressAutoHyphens/>
              <w:rPr>
                <w:color w:val="000000"/>
                <w:sz w:val="23"/>
                <w:szCs w:val="23"/>
                <w:lang w:eastAsia="ar-SA"/>
              </w:rPr>
            </w:pPr>
            <w:r w:rsidRPr="00AD0D76">
              <w:rPr>
                <w:color w:val="000000"/>
                <w:sz w:val="23"/>
                <w:szCs w:val="23"/>
                <w:lang w:eastAsia="ar-SA"/>
              </w:rPr>
              <w:t>186792, Республика Карелия, г. Сортавала,</w:t>
            </w:r>
          </w:p>
          <w:p w:rsidR="002878B4" w:rsidRPr="00AD0D76" w:rsidRDefault="002878B4" w:rsidP="002878B4">
            <w:pPr>
              <w:suppressAutoHyphens/>
              <w:rPr>
                <w:color w:val="000000"/>
                <w:sz w:val="23"/>
                <w:szCs w:val="23"/>
                <w:lang w:eastAsia="ar-SA"/>
              </w:rPr>
            </w:pPr>
            <w:r w:rsidRPr="00AD0D76">
              <w:rPr>
                <w:color w:val="000000"/>
                <w:sz w:val="23"/>
                <w:szCs w:val="23"/>
                <w:lang w:eastAsia="ar-SA"/>
              </w:rPr>
              <w:t>ул. Кирова, д.11.</w:t>
            </w:r>
          </w:p>
          <w:p w:rsidR="002878B4" w:rsidRPr="00AD0D76" w:rsidRDefault="002878B4" w:rsidP="002878B4">
            <w:pPr>
              <w:suppressAutoHyphens/>
              <w:rPr>
                <w:b/>
                <w:bCs/>
                <w:color w:val="000000"/>
                <w:sz w:val="23"/>
                <w:szCs w:val="23"/>
                <w:lang w:eastAsia="ar-SA"/>
              </w:rPr>
            </w:pPr>
            <w:r w:rsidRPr="00AD0D76">
              <w:rPr>
                <w:b/>
                <w:bCs/>
                <w:color w:val="000000"/>
                <w:sz w:val="23"/>
                <w:szCs w:val="23"/>
                <w:lang w:eastAsia="ar-SA"/>
              </w:rPr>
              <w:t>Реквизиты:</w:t>
            </w:r>
          </w:p>
          <w:p w:rsidR="002878B4" w:rsidRPr="00AD0D76" w:rsidRDefault="002878B4" w:rsidP="002878B4">
            <w:pPr>
              <w:suppressAutoHyphens/>
              <w:rPr>
                <w:color w:val="000000"/>
                <w:sz w:val="23"/>
                <w:szCs w:val="23"/>
                <w:lang w:eastAsia="ar-SA"/>
              </w:rPr>
            </w:pPr>
            <w:r w:rsidRPr="00AD0D76">
              <w:rPr>
                <w:color w:val="000000"/>
                <w:sz w:val="23"/>
                <w:szCs w:val="23"/>
                <w:lang w:eastAsia="ar-SA"/>
              </w:rPr>
              <w:t>ИНН 1007017439, КПП 100701001</w:t>
            </w:r>
          </w:p>
          <w:p w:rsidR="002878B4" w:rsidRPr="00AD0D76" w:rsidRDefault="002878B4" w:rsidP="002878B4">
            <w:pPr>
              <w:suppressAutoHyphens/>
              <w:rPr>
                <w:sz w:val="23"/>
                <w:szCs w:val="23"/>
                <w:lang w:eastAsia="ar-SA"/>
              </w:rPr>
            </w:pPr>
            <w:r w:rsidRPr="00AD0D76">
              <w:rPr>
                <w:sz w:val="23"/>
                <w:szCs w:val="23"/>
                <w:lang w:eastAsia="ar-SA"/>
              </w:rPr>
              <w:t>р/</w:t>
            </w:r>
            <w:proofErr w:type="spellStart"/>
            <w:r w:rsidRPr="00AD0D76">
              <w:rPr>
                <w:sz w:val="23"/>
                <w:szCs w:val="23"/>
                <w:lang w:eastAsia="ar-SA"/>
              </w:rPr>
              <w:t>сч</w:t>
            </w:r>
            <w:proofErr w:type="spellEnd"/>
            <w:r w:rsidRPr="00AD0D76">
              <w:rPr>
                <w:sz w:val="23"/>
                <w:szCs w:val="23"/>
                <w:lang w:eastAsia="ar-SA"/>
              </w:rPr>
              <w:t>. 40204810700000000017 в Отделение-НБ Республика Карелия г. Петрозаводск</w:t>
            </w:r>
          </w:p>
          <w:p w:rsidR="002878B4" w:rsidRPr="00AD0D76" w:rsidRDefault="002878B4" w:rsidP="002878B4">
            <w:pPr>
              <w:suppressAutoHyphens/>
              <w:rPr>
                <w:sz w:val="23"/>
                <w:szCs w:val="23"/>
                <w:lang w:eastAsia="ar-SA"/>
              </w:rPr>
            </w:pPr>
            <w:r w:rsidRPr="00AD0D76">
              <w:rPr>
                <w:sz w:val="23"/>
                <w:szCs w:val="23"/>
                <w:lang w:eastAsia="ar-SA"/>
              </w:rPr>
              <w:t xml:space="preserve">БИК 048602001 УФК по Республике Карелия </w:t>
            </w:r>
          </w:p>
          <w:p w:rsidR="002878B4" w:rsidRPr="00AD0D76" w:rsidRDefault="002878B4" w:rsidP="002878B4">
            <w:pPr>
              <w:suppressAutoHyphens/>
              <w:rPr>
                <w:color w:val="000000"/>
                <w:sz w:val="23"/>
                <w:szCs w:val="23"/>
                <w:lang w:eastAsia="ar-SA"/>
              </w:rPr>
            </w:pPr>
            <w:r w:rsidRPr="00AD0D76">
              <w:rPr>
                <w:sz w:val="23"/>
                <w:szCs w:val="23"/>
                <w:lang w:eastAsia="ar-SA"/>
              </w:rPr>
              <w:t xml:space="preserve">(МКУ «Н-ИНВЕСТ»), </w:t>
            </w:r>
            <w:proofErr w:type="spellStart"/>
            <w:r w:rsidRPr="00AD0D76">
              <w:rPr>
                <w:sz w:val="23"/>
                <w:szCs w:val="23"/>
                <w:lang w:eastAsia="ar-SA"/>
              </w:rPr>
              <w:t>э</w:t>
            </w:r>
            <w:r w:rsidRPr="00AD0D76">
              <w:rPr>
                <w:color w:val="000000"/>
                <w:sz w:val="23"/>
                <w:szCs w:val="23"/>
                <w:lang w:eastAsia="ar-SA"/>
              </w:rPr>
              <w:t>л.почта</w:t>
            </w:r>
            <w:proofErr w:type="spellEnd"/>
            <w:r w:rsidRPr="00AD0D76">
              <w:rPr>
                <w:color w:val="000000"/>
                <w:sz w:val="23"/>
                <w:szCs w:val="23"/>
                <w:lang w:eastAsia="ar-SA"/>
              </w:rPr>
              <w:t>: sortinvest@yandex.ru, телефон 8 (81430) 4-78-84, факс 8 (81430) 4-81-56.</w:t>
            </w:r>
          </w:p>
          <w:p w:rsidR="008A7BB3" w:rsidRDefault="008A7BB3" w:rsidP="002362A2">
            <w:pPr>
              <w:ind w:right="118"/>
              <w:jc w:val="both"/>
            </w:pPr>
          </w:p>
          <w:p w:rsidR="002878B4" w:rsidRPr="00D87775" w:rsidRDefault="002878B4" w:rsidP="002362A2">
            <w:pPr>
              <w:ind w:right="118"/>
              <w:jc w:val="both"/>
            </w:pPr>
          </w:p>
          <w:p w:rsidR="008A7BB3" w:rsidRPr="007F7CCC" w:rsidRDefault="008A7BB3" w:rsidP="002362A2">
            <w:pPr>
              <w:ind w:right="118"/>
              <w:jc w:val="both"/>
            </w:pPr>
            <w:r>
              <w:t>Директор</w:t>
            </w:r>
          </w:p>
          <w:p w:rsidR="008A7BB3" w:rsidRPr="007F7CCC" w:rsidRDefault="008A7BB3" w:rsidP="002362A2">
            <w:pPr>
              <w:ind w:right="118"/>
              <w:jc w:val="both"/>
            </w:pPr>
          </w:p>
          <w:p w:rsidR="008A7BB3" w:rsidRPr="007F7CCC" w:rsidRDefault="008A7BB3" w:rsidP="002362A2">
            <w:pPr>
              <w:ind w:right="118"/>
              <w:jc w:val="both"/>
            </w:pPr>
            <w:r>
              <w:t>______________</w:t>
            </w:r>
            <w:r w:rsidRPr="007F7CCC">
              <w:t xml:space="preserve">_______/ </w:t>
            </w:r>
            <w:r>
              <w:t>Л.Ю. Щукина</w:t>
            </w:r>
            <w:r w:rsidRPr="007F7CCC">
              <w:t>/</w:t>
            </w:r>
          </w:p>
          <w:p w:rsidR="008A7BB3" w:rsidRDefault="008A7BB3" w:rsidP="002362A2">
            <w:pPr>
              <w:ind w:right="118"/>
              <w:jc w:val="both"/>
              <w:rPr>
                <w:sz w:val="18"/>
                <w:szCs w:val="18"/>
              </w:rPr>
            </w:pPr>
            <w:r w:rsidRPr="007F7CCC">
              <w:tab/>
            </w:r>
            <w:r w:rsidRPr="006E11B2">
              <w:rPr>
                <w:sz w:val="18"/>
                <w:szCs w:val="18"/>
              </w:rPr>
              <w:t>(</w:t>
            </w:r>
            <w:r w:rsidR="002878B4">
              <w:rPr>
                <w:sz w:val="18"/>
                <w:szCs w:val="18"/>
              </w:rPr>
              <w:t>подпись)</w:t>
            </w:r>
          </w:p>
          <w:p w:rsidR="008512C8" w:rsidRPr="008512C8" w:rsidRDefault="008512C8" w:rsidP="008512C8">
            <w:pPr>
              <w:ind w:right="118"/>
              <w:jc w:val="both"/>
            </w:pPr>
            <w:r w:rsidRPr="008512C8">
              <w:t xml:space="preserve">        </w:t>
            </w:r>
            <w:r>
              <w:t xml:space="preserve">              </w:t>
            </w:r>
            <w:r w:rsidRPr="008512C8">
              <w:t xml:space="preserve"> </w:t>
            </w:r>
            <w:proofErr w:type="spellStart"/>
            <w:r w:rsidRPr="008512C8">
              <w:t>м.п</w:t>
            </w:r>
            <w:proofErr w:type="spellEnd"/>
            <w:r w:rsidRPr="008512C8">
              <w:t>.</w:t>
            </w:r>
          </w:p>
        </w:tc>
        <w:tc>
          <w:tcPr>
            <w:tcW w:w="5274" w:type="dxa"/>
          </w:tcPr>
          <w:p w:rsidR="008A7BB3" w:rsidRPr="00D87775" w:rsidRDefault="008A7BB3" w:rsidP="002362A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sidRPr="00D87775">
              <w:rPr>
                <w:b/>
              </w:rPr>
              <w:t>ПОДРЯДЧИК</w:t>
            </w:r>
            <w:r w:rsidRPr="00D87775">
              <w:t>:</w:t>
            </w:r>
          </w:p>
          <w:p w:rsidR="008A7BB3" w:rsidRDefault="008A7BB3" w:rsidP="002362A2">
            <w:pPr>
              <w:ind w:right="118"/>
              <w:jc w:val="center"/>
            </w:pPr>
          </w:p>
          <w:p w:rsidR="008A7BB3" w:rsidRDefault="008A7BB3" w:rsidP="002362A2">
            <w:pPr>
              <w:ind w:right="118"/>
              <w:jc w:val="center"/>
            </w:pPr>
          </w:p>
          <w:p w:rsidR="008A7BB3" w:rsidRDefault="008A7BB3" w:rsidP="002362A2">
            <w:pPr>
              <w:ind w:left="170"/>
              <w:jc w:val="both"/>
              <w:rPr>
                <w:i/>
              </w:rPr>
            </w:pPr>
          </w:p>
          <w:p w:rsidR="008A7BB3" w:rsidRDefault="008A7BB3" w:rsidP="002362A2">
            <w:pPr>
              <w:ind w:left="170"/>
              <w:jc w:val="both"/>
              <w:rPr>
                <w:i/>
              </w:rPr>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Default="008A7BB3" w:rsidP="002362A2">
            <w:pPr>
              <w:jc w:val="both"/>
            </w:pPr>
          </w:p>
          <w:p w:rsidR="008A7BB3" w:rsidRPr="007F7CCC" w:rsidRDefault="008A7BB3" w:rsidP="002362A2">
            <w:pPr>
              <w:ind w:right="118"/>
              <w:jc w:val="both"/>
            </w:pPr>
            <w:r>
              <w:t>______________</w:t>
            </w:r>
            <w:r w:rsidRPr="007F7CCC">
              <w:t>_______</w:t>
            </w:r>
            <w:r w:rsidR="008512C8">
              <w:t>_____</w:t>
            </w:r>
            <w:r w:rsidRPr="007F7CCC">
              <w:t>/</w:t>
            </w:r>
            <w:r>
              <w:t>___________</w:t>
            </w:r>
            <w:r w:rsidRPr="007F7CCC">
              <w:t xml:space="preserve"> /</w:t>
            </w:r>
          </w:p>
          <w:p w:rsidR="008A7BB3" w:rsidRPr="00FF3F8D" w:rsidRDefault="008A7BB3" w:rsidP="002362A2">
            <w:pPr>
              <w:ind w:right="118"/>
              <w:jc w:val="both"/>
              <w:rPr>
                <w:sz w:val="18"/>
                <w:szCs w:val="18"/>
              </w:rPr>
            </w:pPr>
            <w:r w:rsidRPr="007F7CCC">
              <w:tab/>
              <w:t xml:space="preserve"> </w:t>
            </w:r>
            <w:r w:rsidRPr="007F7CCC">
              <w:tab/>
            </w:r>
            <w:r w:rsidRPr="00FF3F8D">
              <w:rPr>
                <w:sz w:val="18"/>
                <w:szCs w:val="18"/>
              </w:rPr>
              <w:t xml:space="preserve"> (подпись)</w:t>
            </w:r>
          </w:p>
          <w:p w:rsidR="008A7BB3" w:rsidRPr="00FF3F8D" w:rsidRDefault="008512C8" w:rsidP="008512C8">
            <w:pPr>
              <w:jc w:val="both"/>
            </w:pPr>
            <w:r>
              <w:t xml:space="preserve">              </w:t>
            </w:r>
            <w:proofErr w:type="spellStart"/>
            <w:r>
              <w:t>м.п</w:t>
            </w:r>
            <w:proofErr w:type="spellEnd"/>
            <w:r>
              <w:t xml:space="preserve">. </w:t>
            </w:r>
            <w:r w:rsidRPr="008512C8">
              <w:rPr>
                <w:i/>
              </w:rPr>
              <w:t>(для юридических лиц)</w:t>
            </w:r>
          </w:p>
        </w:tc>
      </w:tr>
    </w:tbl>
    <w:p w:rsidR="008A7BB3" w:rsidRPr="00D87775" w:rsidRDefault="008A7BB3" w:rsidP="008A7BB3">
      <w:pPr>
        <w:tabs>
          <w:tab w:val="left" w:pos="567"/>
        </w:tabs>
        <w:jc w:val="both"/>
        <w:rPr>
          <w:i/>
          <w:lang w:eastAsia="ar-SA"/>
        </w:rPr>
      </w:pPr>
    </w:p>
    <w:p w:rsidR="008A7BB3" w:rsidRDefault="008A7BB3" w:rsidP="008A7BB3">
      <w:pPr>
        <w:rPr>
          <w:b/>
        </w:rPr>
      </w:pPr>
      <w:r>
        <w:rPr>
          <w:b/>
        </w:rPr>
        <w:br w:type="page"/>
      </w:r>
    </w:p>
    <w:p w:rsidR="008A7BB3" w:rsidRPr="00D87775" w:rsidRDefault="008A7BB3" w:rsidP="008A7BB3">
      <w:pPr>
        <w:ind w:firstLine="426"/>
        <w:jc w:val="right"/>
        <w:rPr>
          <w:b/>
        </w:rPr>
      </w:pPr>
      <w:r w:rsidRPr="00D87775">
        <w:rPr>
          <w:b/>
        </w:rPr>
        <w:lastRenderedPageBreak/>
        <w:t xml:space="preserve">Приложение №1  </w:t>
      </w:r>
    </w:p>
    <w:p w:rsidR="008A7BB3" w:rsidRPr="00D87775" w:rsidRDefault="008A7BB3" w:rsidP="008A7BB3">
      <w:pPr>
        <w:ind w:left="4820"/>
        <w:jc w:val="both"/>
        <w:rPr>
          <w:b/>
          <w:lang w:eastAsia="ar-SA"/>
        </w:rPr>
      </w:pPr>
      <w:r w:rsidRPr="00D87775">
        <w:rPr>
          <w:b/>
        </w:rPr>
        <w:t>к Муниципальному контракту на в</w:t>
      </w:r>
      <w:r w:rsidRPr="00D87775">
        <w:rPr>
          <w:b/>
          <w:lang w:eastAsia="ar-SA"/>
        </w:rPr>
        <w:t xml:space="preserve">ыполнение работ по содержанию </w:t>
      </w:r>
      <w:r w:rsidR="00111013">
        <w:rPr>
          <w:b/>
          <w:lang w:eastAsia="ar-SA"/>
        </w:rPr>
        <w:t xml:space="preserve">и ремонту </w:t>
      </w:r>
      <w:r w:rsidRPr="00D87775">
        <w:rPr>
          <w:b/>
          <w:lang w:eastAsia="ar-SA"/>
        </w:rPr>
        <w:t xml:space="preserve">дорог местного значения вне границ населенных пунктов в границах Сортавальского муниципального района </w:t>
      </w:r>
    </w:p>
    <w:p w:rsidR="008A7BB3" w:rsidRPr="00D87775" w:rsidRDefault="008A7BB3" w:rsidP="008A7BB3">
      <w:pPr>
        <w:jc w:val="right"/>
        <w:rPr>
          <w:b/>
        </w:rPr>
      </w:pPr>
      <w:r w:rsidRPr="00D87775">
        <w:rPr>
          <w:b/>
        </w:rPr>
        <w:t>№</w:t>
      </w:r>
      <w:r>
        <w:rPr>
          <w:b/>
        </w:rPr>
        <w:t xml:space="preserve"> __________________</w:t>
      </w:r>
      <w:r w:rsidRPr="00D87775">
        <w:rPr>
          <w:b/>
        </w:rPr>
        <w:t xml:space="preserve"> от </w:t>
      </w:r>
      <w:r>
        <w:rPr>
          <w:b/>
        </w:rPr>
        <w:t>___________________</w:t>
      </w:r>
      <w:r w:rsidRPr="00D87775">
        <w:rPr>
          <w:b/>
        </w:rPr>
        <w:t>г</w:t>
      </w:r>
      <w:r>
        <w:rPr>
          <w:b/>
        </w:rPr>
        <w:t>.</w:t>
      </w:r>
    </w:p>
    <w:p w:rsidR="008A7BB3" w:rsidRPr="00D87775" w:rsidRDefault="008A7BB3" w:rsidP="008A7BB3">
      <w:pPr>
        <w:ind w:firstLine="426"/>
        <w:jc w:val="right"/>
        <w:rPr>
          <w:b/>
        </w:rPr>
      </w:pPr>
    </w:p>
    <w:p w:rsidR="008A7BB3" w:rsidRPr="00C207FC" w:rsidRDefault="008A7BB3" w:rsidP="008A7BB3">
      <w:pPr>
        <w:keepNext/>
        <w:keepLines/>
        <w:spacing w:before="200"/>
        <w:jc w:val="center"/>
        <w:outlineLvl w:val="1"/>
        <w:rPr>
          <w:b/>
          <w:bCs/>
        </w:rPr>
      </w:pPr>
      <w:r w:rsidRPr="00C207FC">
        <w:rPr>
          <w:b/>
          <w:bCs/>
        </w:rPr>
        <w:t>Техническое задание</w:t>
      </w:r>
    </w:p>
    <w:p w:rsidR="008A7BB3" w:rsidRPr="00713428" w:rsidRDefault="008A7BB3" w:rsidP="008A7BB3">
      <w:pPr>
        <w:keepNext/>
        <w:jc w:val="center"/>
        <w:outlineLvl w:val="0"/>
        <w:rPr>
          <w:b/>
          <w:bCs/>
          <w:kern w:val="32"/>
          <w:sz w:val="28"/>
          <w:szCs w:val="28"/>
        </w:rPr>
      </w:pPr>
      <w:r w:rsidRPr="00C207FC">
        <w:rPr>
          <w:b/>
          <w:bCs/>
          <w:kern w:val="32"/>
        </w:rPr>
        <w:t xml:space="preserve">на выполнение работ по содержанию </w:t>
      </w:r>
      <w:r w:rsidR="005357D4">
        <w:rPr>
          <w:b/>
          <w:bCs/>
          <w:kern w:val="32"/>
        </w:rPr>
        <w:t xml:space="preserve">и ремонту </w:t>
      </w:r>
      <w:r w:rsidRPr="00C207FC">
        <w:rPr>
          <w:b/>
          <w:bCs/>
          <w:kern w:val="32"/>
        </w:rPr>
        <w:t>дорог местного значения вне границ</w:t>
      </w:r>
      <w:r w:rsidRPr="00713428">
        <w:rPr>
          <w:b/>
          <w:bCs/>
          <w:kern w:val="32"/>
        </w:rPr>
        <w:t xml:space="preserve"> населенных пунктов в границах Сортавальского муниципального района</w:t>
      </w:r>
      <w:r w:rsidRPr="00713428">
        <w:rPr>
          <w:b/>
          <w:bCs/>
          <w:kern w:val="32"/>
          <w:sz w:val="28"/>
          <w:szCs w:val="28"/>
        </w:rPr>
        <w:t xml:space="preserve"> </w:t>
      </w:r>
    </w:p>
    <w:p w:rsidR="008A7BB3" w:rsidRPr="00713428" w:rsidRDefault="008A7BB3" w:rsidP="008A7BB3">
      <w:pPr>
        <w:rPr>
          <w:sz w:val="28"/>
          <w:szCs w:val="28"/>
        </w:rPr>
      </w:pPr>
    </w:p>
    <w:p w:rsidR="007D7C19" w:rsidRPr="00457353" w:rsidRDefault="007D7C19" w:rsidP="007D7C19">
      <w:pPr>
        <w:jc w:val="both"/>
        <w:rPr>
          <w:color w:val="000000"/>
          <w:shd w:val="clear" w:color="auto" w:fill="FFFFFF"/>
        </w:rPr>
      </w:pPr>
      <w:r w:rsidRPr="00457353">
        <w:rPr>
          <w:b/>
        </w:rPr>
        <w:t xml:space="preserve">Заказчик: </w:t>
      </w:r>
      <w:r w:rsidRPr="00457353">
        <w:rPr>
          <w:color w:val="000000"/>
          <w:shd w:val="clear" w:color="auto" w:fill="FFFFFF"/>
        </w:rPr>
        <w:t>Муниципальное казенное учреждение «Недвижимость-ИНВЕСТ».</w:t>
      </w:r>
    </w:p>
    <w:p w:rsidR="007D7C19" w:rsidRPr="00457353" w:rsidRDefault="007D7C19" w:rsidP="007D7C19">
      <w:pPr>
        <w:rPr>
          <w:lang w:eastAsia="ar-SA"/>
        </w:rPr>
      </w:pPr>
      <w:r w:rsidRPr="00457353">
        <w:rPr>
          <w:b/>
          <w:lang w:eastAsia="ar-SA"/>
        </w:rPr>
        <w:t>Подрядчик:</w:t>
      </w:r>
      <w:r w:rsidRPr="00457353">
        <w:rPr>
          <w:lang w:eastAsia="ar-SA"/>
        </w:rPr>
        <w:t xml:space="preserve"> по результатам проведения электронного аукциона. </w:t>
      </w:r>
    </w:p>
    <w:p w:rsidR="007D7C19" w:rsidRPr="00457353" w:rsidRDefault="007D7C19" w:rsidP="007D7C19">
      <w:pPr>
        <w:keepNext/>
        <w:jc w:val="both"/>
        <w:outlineLvl w:val="0"/>
        <w:rPr>
          <w:bCs/>
          <w:kern w:val="32"/>
          <w:lang w:eastAsia="ar-SA"/>
        </w:rPr>
      </w:pPr>
      <w:r w:rsidRPr="00457353">
        <w:rPr>
          <w:b/>
          <w:bCs/>
          <w:kern w:val="32"/>
          <w:lang w:eastAsia="ar-SA"/>
        </w:rPr>
        <w:t xml:space="preserve">Задача: </w:t>
      </w:r>
      <w:r w:rsidRPr="00457353">
        <w:rPr>
          <w:bCs/>
          <w:kern w:val="32"/>
          <w:lang w:eastAsia="ar-SA"/>
        </w:rPr>
        <w:t xml:space="preserve">Подрядчику необходимо выполнить комплекс работ по содержанию </w:t>
      </w:r>
      <w:r>
        <w:rPr>
          <w:bCs/>
          <w:kern w:val="32"/>
          <w:lang w:eastAsia="ar-SA"/>
        </w:rPr>
        <w:t xml:space="preserve">и ремонту </w:t>
      </w:r>
      <w:r w:rsidRPr="00457353">
        <w:rPr>
          <w:bCs/>
          <w:kern w:val="32"/>
          <w:lang w:eastAsia="ar-SA"/>
        </w:rPr>
        <w:t>дорог местного значения вне границ населенных пунктов в границах Сортавальского муниципального района</w:t>
      </w:r>
      <w:r w:rsidRPr="00457353">
        <w:rPr>
          <w:bCs/>
          <w:kern w:val="32"/>
        </w:rPr>
        <w:t xml:space="preserve"> </w:t>
      </w:r>
      <w:r w:rsidRPr="00457353">
        <w:rPr>
          <w:bCs/>
          <w:kern w:val="32"/>
          <w:lang w:eastAsia="ar-SA"/>
        </w:rPr>
        <w:t xml:space="preserve">согласно Контракту, Локальной смете «Выполнение работ по содержанию и ремонту дорог местного значения вне границ населенных пунктов в границах Сортавальского муниципального района» и настоящему Техническому заданию. </w:t>
      </w:r>
    </w:p>
    <w:p w:rsidR="007D7C19" w:rsidRDefault="007D7C19" w:rsidP="007D7C19">
      <w:pPr>
        <w:autoSpaceDE w:val="0"/>
        <w:autoSpaceDN w:val="0"/>
        <w:adjustRightInd w:val="0"/>
        <w:jc w:val="both"/>
      </w:pPr>
      <w:r w:rsidRPr="00457353">
        <w:rPr>
          <w:b/>
          <w:lang w:eastAsia="ar-SA"/>
        </w:rPr>
        <w:t>Место выполнения работ:</w:t>
      </w:r>
      <w:r w:rsidRPr="00457353">
        <w:t xml:space="preserve"> Республика Карелия, Сортавальский муниципальный район:</w:t>
      </w:r>
    </w:p>
    <w:p w:rsidR="007D7C19" w:rsidRDefault="007D7C19" w:rsidP="007D7C19">
      <w:pPr>
        <w:autoSpaceDE w:val="0"/>
        <w:autoSpaceDN w:val="0"/>
        <w:adjustRightInd w:val="0"/>
        <w:jc w:val="both"/>
      </w:pPr>
      <w:r>
        <w:t xml:space="preserve">      а) примыкание к автодороге «пос. </w:t>
      </w:r>
      <w:proofErr w:type="spellStart"/>
      <w:r>
        <w:t>Туокслахти</w:t>
      </w:r>
      <w:proofErr w:type="spellEnd"/>
      <w:r>
        <w:t xml:space="preserve"> - пос. Хаапалампи» в районе пересечения с железной дорогой до жилых домов» протяженностью 1,1 км;</w:t>
      </w:r>
    </w:p>
    <w:p w:rsidR="007D7C19" w:rsidRDefault="007D7C19" w:rsidP="007D7C19">
      <w:pPr>
        <w:autoSpaceDE w:val="0"/>
        <w:autoSpaceDN w:val="0"/>
        <w:adjustRightInd w:val="0"/>
        <w:jc w:val="both"/>
      </w:pPr>
      <w:r>
        <w:t xml:space="preserve">      б) автодорога «пос. </w:t>
      </w:r>
      <w:proofErr w:type="spellStart"/>
      <w:r>
        <w:t>Оявойс</w:t>
      </w:r>
      <w:proofErr w:type="spellEnd"/>
      <w:r>
        <w:t>-примыкание на отметке 6,1 км</w:t>
      </w:r>
      <w:proofErr w:type="gramStart"/>
      <w:r>
        <w:t>.</w:t>
      </w:r>
      <w:proofErr w:type="gramEnd"/>
      <w:r>
        <w:t xml:space="preserve"> </w:t>
      </w:r>
      <w:proofErr w:type="gramStart"/>
      <w:r>
        <w:t>а</w:t>
      </w:r>
      <w:proofErr w:type="gramEnd"/>
      <w:r>
        <w:t xml:space="preserve">втодороги «пос. </w:t>
      </w:r>
      <w:proofErr w:type="spellStart"/>
      <w:r>
        <w:t>Нукутталахти</w:t>
      </w:r>
      <w:proofErr w:type="spellEnd"/>
      <w:r>
        <w:t xml:space="preserve"> - пос. </w:t>
      </w:r>
      <w:proofErr w:type="spellStart"/>
      <w:r>
        <w:t>Ламберг</w:t>
      </w:r>
      <w:proofErr w:type="spellEnd"/>
      <w:r>
        <w:t>» протяженностью 0,3 км;</w:t>
      </w:r>
    </w:p>
    <w:p w:rsidR="007D7C19" w:rsidRDefault="007D7C19" w:rsidP="007D7C19">
      <w:pPr>
        <w:autoSpaceDE w:val="0"/>
        <w:autoSpaceDN w:val="0"/>
        <w:adjustRightInd w:val="0"/>
        <w:jc w:val="both"/>
      </w:pPr>
      <w:r>
        <w:t xml:space="preserve">      в)  автодорога «пос. </w:t>
      </w:r>
      <w:proofErr w:type="spellStart"/>
      <w:r>
        <w:t>Туокслахти</w:t>
      </w:r>
      <w:proofErr w:type="spellEnd"/>
      <w:r>
        <w:t xml:space="preserve"> - пос. Хаапалампи» протяженностью 4,9 км.</w:t>
      </w:r>
    </w:p>
    <w:p w:rsidR="007D7C19" w:rsidRPr="00492689" w:rsidRDefault="007D7C19" w:rsidP="007D7C19">
      <w:pPr>
        <w:jc w:val="both"/>
        <w:rPr>
          <w:snapToGrid w:val="0"/>
        </w:rPr>
      </w:pPr>
      <w:r w:rsidRPr="00457353">
        <w:rPr>
          <w:b/>
          <w:lang w:eastAsia="ar-SA"/>
        </w:rPr>
        <w:t>Сроки выполнения работ:</w:t>
      </w:r>
      <w:r w:rsidRPr="00457353">
        <w:rPr>
          <w:lang w:eastAsia="ar-SA"/>
        </w:rPr>
        <w:t xml:space="preserve"> </w:t>
      </w:r>
      <w:r w:rsidRPr="00492689">
        <w:t>Ежемесячно.</w:t>
      </w:r>
      <w:r w:rsidRPr="00492689">
        <w:rPr>
          <w:snapToGrid w:val="0"/>
        </w:rPr>
        <w:t xml:space="preserve"> Дата начала выполнения работ – </w:t>
      </w:r>
      <w:proofErr w:type="gramStart"/>
      <w:r w:rsidRPr="00492689">
        <w:rPr>
          <w:snapToGrid w:val="0"/>
        </w:rPr>
        <w:t>с даты заключения</w:t>
      </w:r>
      <w:proofErr w:type="gramEnd"/>
      <w:r w:rsidRPr="00492689">
        <w:rPr>
          <w:snapToGrid w:val="0"/>
        </w:rPr>
        <w:t xml:space="preserve"> контракта. Дата окончания выполнения работ - 31 декабря 2017г.</w:t>
      </w:r>
    </w:p>
    <w:p w:rsidR="007D7C19" w:rsidRDefault="007D7C19" w:rsidP="007D7C19">
      <w:pPr>
        <w:ind w:firstLine="426"/>
        <w:jc w:val="both"/>
        <w:rPr>
          <w:snapToGrid w:val="0"/>
        </w:rPr>
      </w:pPr>
      <w:r w:rsidRPr="00492689">
        <w:rPr>
          <w:snapToGrid w:val="0"/>
        </w:rPr>
        <w:t>Место выполнения работ по укладке водопроводных труб уточняется заказчиком на местности.</w:t>
      </w:r>
    </w:p>
    <w:p w:rsidR="007D7C19" w:rsidRPr="001A32D7" w:rsidRDefault="007D7C19" w:rsidP="007D7C19">
      <w:pPr>
        <w:jc w:val="both"/>
      </w:pPr>
      <w:r w:rsidRPr="001A32D7">
        <w:rPr>
          <w:b/>
        </w:rPr>
        <w:t>Основными общими требованиями к содержанию и ремонту автодорог являются</w:t>
      </w:r>
      <w:r w:rsidRPr="001A32D7">
        <w:t>:</w:t>
      </w:r>
    </w:p>
    <w:p w:rsidR="007D7C19" w:rsidRPr="001A32D7" w:rsidRDefault="007D7C19" w:rsidP="007D7C19">
      <w:pPr>
        <w:ind w:firstLine="426"/>
        <w:jc w:val="both"/>
      </w:pPr>
      <w:r w:rsidRPr="001A32D7">
        <w:t>•</w:t>
      </w:r>
      <w:r w:rsidRPr="001A32D7">
        <w:tab/>
        <w:t>обеспечение безопасности дорожного движения на обслуживаемых дорогах;</w:t>
      </w:r>
    </w:p>
    <w:p w:rsidR="007D7C19" w:rsidRPr="001A32D7" w:rsidRDefault="007D7C19" w:rsidP="007D7C19">
      <w:pPr>
        <w:ind w:firstLine="426"/>
        <w:jc w:val="both"/>
      </w:pPr>
      <w:r w:rsidRPr="001A32D7">
        <w:t>•</w:t>
      </w:r>
      <w:r w:rsidRPr="001A32D7">
        <w:tab/>
        <w:t>сокращение количества дорожно-транспортных происшествий, связанных с дорожными условиями;</w:t>
      </w:r>
    </w:p>
    <w:p w:rsidR="007D7C19" w:rsidRDefault="007D7C19" w:rsidP="007D7C19">
      <w:pPr>
        <w:ind w:firstLine="426"/>
        <w:jc w:val="both"/>
      </w:pPr>
      <w:r w:rsidRPr="001A32D7">
        <w:t>•</w:t>
      </w:r>
      <w:r w:rsidRPr="001A32D7">
        <w:tab/>
        <w:t>обеспечение пропускной способности дорог, недопущение перерывов в движении по причине неудовлетворительного состояния дорог.</w:t>
      </w:r>
    </w:p>
    <w:p w:rsidR="007D7C19" w:rsidRPr="00457353" w:rsidRDefault="007D7C19" w:rsidP="007D7C19">
      <w:pPr>
        <w:tabs>
          <w:tab w:val="left" w:pos="-1260"/>
        </w:tabs>
        <w:autoSpaceDE w:val="0"/>
        <w:autoSpaceDN w:val="0"/>
        <w:adjustRightInd w:val="0"/>
        <w:jc w:val="both"/>
      </w:pPr>
      <w:r w:rsidRPr="00457353">
        <w:rPr>
          <w:b/>
        </w:rPr>
        <w:t>Объем выполняемых работ:</w:t>
      </w:r>
      <w:r w:rsidRPr="00457353">
        <w:t xml:space="preserve"> Работы необходимо выполнить согласно перечню работ, указанному в </w:t>
      </w:r>
      <w:r w:rsidRPr="00457353">
        <w:rPr>
          <w:color w:val="000000"/>
          <w:shd w:val="clear" w:color="auto" w:fill="FFFFFF"/>
        </w:rPr>
        <w:t>Локальной смете «Выполнение работ по содержанию и ремонту дорог местного значения вне границ населенных пунктов в границах Сортавальского муниципального района» (</w:t>
      </w:r>
      <w:r w:rsidRPr="00457353">
        <w:t>Приложение №2 к Контракту).</w:t>
      </w:r>
    </w:p>
    <w:p w:rsidR="007D7C19" w:rsidRPr="00457353" w:rsidRDefault="007D7C19" w:rsidP="007D7C19">
      <w:pPr>
        <w:tabs>
          <w:tab w:val="left" w:pos="567"/>
        </w:tabs>
        <w:ind w:firstLine="426"/>
        <w:contextualSpacing/>
        <w:jc w:val="both"/>
      </w:pPr>
      <w:r w:rsidRPr="00457353">
        <w:t>Локальная смета представлена для определения участником закупки объемов работ и требований к ним.</w:t>
      </w:r>
    </w:p>
    <w:p w:rsidR="007D7C19" w:rsidRPr="00457353" w:rsidRDefault="007D7C19" w:rsidP="007D7C19">
      <w:pPr>
        <w:ind w:firstLine="426"/>
        <w:contextualSpacing/>
        <w:jc w:val="both"/>
      </w:pPr>
      <w:proofErr w:type="gramStart"/>
      <w:r w:rsidRPr="00457353">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w:t>
      </w:r>
      <w:proofErr w:type="gramEnd"/>
      <w:r w:rsidRPr="00457353">
        <w:t xml:space="preserve"> Техническом </w:t>
      </w:r>
      <w:proofErr w:type="gramStart"/>
      <w:r w:rsidRPr="00457353">
        <w:t>задании</w:t>
      </w:r>
      <w:proofErr w:type="gramEnd"/>
      <w:r w:rsidRPr="00457353">
        <w:t>.</w:t>
      </w:r>
    </w:p>
    <w:p w:rsidR="007D7C19" w:rsidRPr="00457353" w:rsidRDefault="007D7C19" w:rsidP="007D7C19">
      <w:pPr>
        <w:tabs>
          <w:tab w:val="left" w:pos="567"/>
        </w:tabs>
        <w:jc w:val="both"/>
      </w:pPr>
    </w:p>
    <w:p w:rsidR="007D7C19" w:rsidRPr="00457353" w:rsidRDefault="007D7C19" w:rsidP="007D7C19">
      <w:pPr>
        <w:ind w:firstLine="426"/>
        <w:jc w:val="both"/>
        <w:rPr>
          <w:b/>
          <w:bCs/>
        </w:rPr>
      </w:pPr>
      <w:r w:rsidRPr="00457353">
        <w:rPr>
          <w:b/>
          <w:bCs/>
        </w:rPr>
        <w:t>1.Условия выполнения работ:</w:t>
      </w:r>
    </w:p>
    <w:p w:rsidR="007D7C19" w:rsidRPr="00457353" w:rsidRDefault="007D7C19" w:rsidP="007D7C19">
      <w:pPr>
        <w:ind w:firstLine="426"/>
        <w:jc w:val="both"/>
        <w:rPr>
          <w:spacing w:val="4"/>
        </w:rPr>
      </w:pPr>
      <w:r w:rsidRPr="00457353">
        <w:rPr>
          <w:b/>
          <w:spacing w:val="4"/>
        </w:rPr>
        <w:t>1)</w:t>
      </w:r>
      <w:r w:rsidRPr="00457353">
        <w:rPr>
          <w:spacing w:val="4"/>
        </w:rPr>
        <w:t xml:space="preserve"> При исполнении Контракта Подрядчик несет ответственность </w:t>
      </w:r>
      <w:proofErr w:type="gramStart"/>
      <w:r w:rsidRPr="00457353">
        <w:rPr>
          <w:spacing w:val="4"/>
        </w:rPr>
        <w:t>за</w:t>
      </w:r>
      <w:proofErr w:type="gramEnd"/>
      <w:r w:rsidRPr="00457353">
        <w:rPr>
          <w:spacing w:val="4"/>
        </w:rPr>
        <w:t xml:space="preserve">: </w:t>
      </w:r>
    </w:p>
    <w:p w:rsidR="007D7C19" w:rsidRPr="00457353" w:rsidRDefault="007D7C19" w:rsidP="007D7C19">
      <w:pPr>
        <w:ind w:firstLine="426"/>
        <w:jc w:val="both"/>
        <w:rPr>
          <w:spacing w:val="4"/>
        </w:rPr>
      </w:pPr>
      <w:r w:rsidRPr="00457353">
        <w:rPr>
          <w:spacing w:val="4"/>
        </w:rPr>
        <w:t>- технику безопасности и охрану труда своих работников;</w:t>
      </w:r>
    </w:p>
    <w:p w:rsidR="007D7C19" w:rsidRPr="00457353" w:rsidRDefault="007D7C19" w:rsidP="007D7C19">
      <w:pPr>
        <w:ind w:firstLine="426"/>
        <w:jc w:val="both"/>
        <w:rPr>
          <w:spacing w:val="4"/>
        </w:rPr>
      </w:pPr>
      <w:r w:rsidRPr="00457353">
        <w:rPr>
          <w:spacing w:val="4"/>
        </w:rPr>
        <w:t>- противопожарную безопасность;</w:t>
      </w:r>
    </w:p>
    <w:p w:rsidR="007D7C19" w:rsidRPr="00457353" w:rsidRDefault="007D7C19" w:rsidP="007D7C19">
      <w:pPr>
        <w:ind w:firstLine="426"/>
        <w:jc w:val="both"/>
        <w:rPr>
          <w:spacing w:val="4"/>
        </w:rPr>
      </w:pPr>
      <w:r w:rsidRPr="00457353">
        <w:rPr>
          <w:spacing w:val="4"/>
        </w:rPr>
        <w:lastRenderedPageBreak/>
        <w:t>- электробезопасность;</w:t>
      </w:r>
    </w:p>
    <w:p w:rsidR="007D7C19" w:rsidRPr="00457353" w:rsidRDefault="007D7C19" w:rsidP="007D7C19">
      <w:pPr>
        <w:ind w:firstLine="426"/>
        <w:jc w:val="both"/>
      </w:pPr>
      <w:r w:rsidRPr="00457353">
        <w:t>- охрану окружающей среды согласно действующим нормам и правилам.</w:t>
      </w:r>
    </w:p>
    <w:p w:rsidR="007D7C19" w:rsidRPr="00457353" w:rsidRDefault="007D7C19" w:rsidP="007D7C19">
      <w:pPr>
        <w:ind w:firstLine="426"/>
        <w:jc w:val="both"/>
        <w:rPr>
          <w:spacing w:val="4"/>
        </w:rPr>
      </w:pPr>
      <w:r w:rsidRPr="00457353">
        <w:rPr>
          <w:b/>
          <w:spacing w:val="4"/>
        </w:rPr>
        <w:t>2)</w:t>
      </w:r>
      <w:r w:rsidRPr="00457353">
        <w:rPr>
          <w:spacing w:val="4"/>
        </w:rPr>
        <w:t xml:space="preserve"> Подрядчик обязан соблюдать при выполнении работ требования нормативных правовых актов, как в отношении работ, так и в отношении материалов, комплектующих и оборудования, используемых при выполнении работ:</w:t>
      </w:r>
    </w:p>
    <w:p w:rsidR="007D7C19" w:rsidRPr="00457353" w:rsidRDefault="007D7C19" w:rsidP="007D7C19">
      <w:pPr>
        <w:autoSpaceDE w:val="0"/>
        <w:autoSpaceDN w:val="0"/>
        <w:adjustRightInd w:val="0"/>
        <w:ind w:firstLine="426"/>
        <w:jc w:val="both"/>
      </w:pPr>
      <w:r w:rsidRPr="00457353">
        <w:t>Федеральный закон от 10.12.1995 N196-ФЗ «О безопасности дорожного движения»;</w:t>
      </w:r>
    </w:p>
    <w:p w:rsidR="007D7C19" w:rsidRPr="00457353" w:rsidRDefault="007D7C19" w:rsidP="007D7C19">
      <w:pPr>
        <w:autoSpaceDE w:val="0"/>
        <w:autoSpaceDN w:val="0"/>
        <w:adjustRightInd w:val="0"/>
        <w:ind w:firstLine="426"/>
        <w:jc w:val="both"/>
      </w:pPr>
      <w:r w:rsidRPr="00457353">
        <w:t>Федеральный закон от 27.12.2002 №184-ФЗ «О техническом регулировании";</w:t>
      </w:r>
    </w:p>
    <w:p w:rsidR="007D7C19" w:rsidRPr="00457353" w:rsidRDefault="007D7C19" w:rsidP="007D7C19">
      <w:pPr>
        <w:autoSpaceDE w:val="0"/>
        <w:autoSpaceDN w:val="0"/>
        <w:adjustRightInd w:val="0"/>
        <w:ind w:firstLine="426"/>
        <w:jc w:val="both"/>
      </w:pPr>
      <w:r w:rsidRPr="00457353">
        <w:t>Федеральны</w:t>
      </w:r>
      <w:r>
        <w:t>й закон от 08.11.2007 №257-ФЗ «</w:t>
      </w:r>
      <w:r w:rsidRPr="00457353">
        <w:t>Об автомобильных дорогах и о дорожной деятельности в Российской Федерации и о внесении изменений в отдельные законодате</w:t>
      </w:r>
      <w:r>
        <w:t>льные акты Российской Федерации»</w:t>
      </w:r>
      <w:r w:rsidRPr="00457353">
        <w:t>;</w:t>
      </w:r>
    </w:p>
    <w:p w:rsidR="007D7C19" w:rsidRPr="00457353" w:rsidRDefault="007D7C19" w:rsidP="007D7C19">
      <w:pPr>
        <w:autoSpaceDE w:val="0"/>
        <w:autoSpaceDN w:val="0"/>
        <w:adjustRightInd w:val="0"/>
        <w:ind w:firstLine="426"/>
        <w:jc w:val="both"/>
      </w:pPr>
      <w:r w:rsidRPr="00457353">
        <w:t>Приказ ФДС от 23.07.1998 №</w:t>
      </w:r>
      <w:r>
        <w:t>168 «</w:t>
      </w:r>
      <w:r w:rsidRPr="00457353">
        <w:t>О введении Правил учета и анализа дорожно-транспортных происшествий на автомобильн</w:t>
      </w:r>
      <w:r>
        <w:t>ых дорогах Российской Федерации»</w:t>
      </w:r>
      <w:r w:rsidRPr="00457353">
        <w:t>;</w:t>
      </w:r>
    </w:p>
    <w:p w:rsidR="007D7C19" w:rsidRPr="00713428" w:rsidRDefault="007D7C19" w:rsidP="007D7C19">
      <w:pPr>
        <w:autoSpaceDE w:val="0"/>
        <w:autoSpaceDN w:val="0"/>
        <w:adjustRightInd w:val="0"/>
        <w:ind w:firstLine="426"/>
        <w:jc w:val="both"/>
      </w:pPr>
      <w:r w:rsidRPr="00492689">
        <w:t xml:space="preserve">ГОСТ 3344-83 Межгосударственный стандарт. Щебень и </w:t>
      </w:r>
      <w:proofErr w:type="gramStart"/>
      <w:r w:rsidRPr="00492689">
        <w:t>песок</w:t>
      </w:r>
      <w:proofErr w:type="gramEnd"/>
      <w:r w:rsidRPr="00492689">
        <w:t xml:space="preserve"> шлаковые для дорожного строительства. Технические условия;</w:t>
      </w:r>
    </w:p>
    <w:p w:rsidR="007D7C19" w:rsidRPr="00457353" w:rsidRDefault="007D7C19" w:rsidP="007D7C19">
      <w:pPr>
        <w:autoSpaceDE w:val="0"/>
        <w:autoSpaceDN w:val="0"/>
        <w:adjustRightInd w:val="0"/>
        <w:ind w:firstLine="426"/>
        <w:jc w:val="both"/>
      </w:pPr>
      <w:r w:rsidRPr="00457353">
        <w:t>ГОСТ 9128-2009. Межгосударственный стандарт. Смеси асфальтобетонные дорожные, аэродромные и асфальтобетон. Технические условия;</w:t>
      </w:r>
    </w:p>
    <w:p w:rsidR="007D7C19" w:rsidRPr="00457353" w:rsidRDefault="007D7C19" w:rsidP="007D7C19">
      <w:pPr>
        <w:autoSpaceDE w:val="0"/>
        <w:autoSpaceDN w:val="0"/>
        <w:adjustRightInd w:val="0"/>
        <w:ind w:firstLine="426"/>
        <w:jc w:val="both"/>
      </w:pPr>
      <w:r w:rsidRPr="00457353">
        <w:t xml:space="preserve">ГОСТ 8267-93. Щебень и гравий из плотных горных пород для строительных работ. Технические условия; </w:t>
      </w:r>
    </w:p>
    <w:p w:rsidR="007D7C19" w:rsidRPr="00457353" w:rsidRDefault="007D7C19" w:rsidP="007D7C19">
      <w:pPr>
        <w:autoSpaceDE w:val="0"/>
        <w:autoSpaceDN w:val="0"/>
        <w:adjustRightInd w:val="0"/>
        <w:ind w:firstLine="426"/>
        <w:jc w:val="both"/>
      </w:pPr>
      <w:r w:rsidRPr="00457353">
        <w:t xml:space="preserve">ГОСТ 8736-2014. Межгосударственный стандарт. Песок для строительных работ. Технические условия; </w:t>
      </w:r>
    </w:p>
    <w:p w:rsidR="007D7C19" w:rsidRPr="00457353" w:rsidRDefault="007D7C19" w:rsidP="007D7C19">
      <w:pPr>
        <w:autoSpaceDE w:val="0"/>
        <w:autoSpaceDN w:val="0"/>
        <w:adjustRightInd w:val="0"/>
        <w:ind w:firstLine="426"/>
        <w:jc w:val="both"/>
      </w:pPr>
      <w:r w:rsidRPr="00457353">
        <w:t>ГОСТ 23735-2014. Межгосударственный стандарт. Смеси песчано-гравийные для строительных работ. Технические условия;</w:t>
      </w:r>
    </w:p>
    <w:p w:rsidR="007D7C19" w:rsidRPr="00457353" w:rsidRDefault="007D7C19" w:rsidP="007D7C19">
      <w:pPr>
        <w:autoSpaceDE w:val="0"/>
        <w:autoSpaceDN w:val="0"/>
        <w:adjustRightInd w:val="0"/>
        <w:ind w:firstLine="426"/>
        <w:jc w:val="both"/>
      </w:pPr>
      <w:r w:rsidRPr="00457353">
        <w:t xml:space="preserve">ГОСТ </w:t>
      </w:r>
      <w:proofErr w:type="gramStart"/>
      <w:r w:rsidRPr="00457353">
        <w:t>Р</w:t>
      </w:r>
      <w:proofErr w:type="gramEnd"/>
      <w:r w:rsidRPr="00457353">
        <w:t xml:space="preserve">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p w:rsidR="007D7C19" w:rsidRPr="00457353" w:rsidRDefault="007D7C19" w:rsidP="007D7C19">
      <w:pPr>
        <w:autoSpaceDE w:val="0"/>
        <w:autoSpaceDN w:val="0"/>
        <w:adjustRightInd w:val="0"/>
        <w:ind w:firstLine="426"/>
        <w:jc w:val="both"/>
      </w:pPr>
      <w:r w:rsidRPr="00457353">
        <w:t xml:space="preserve">ГОСТ 25607-2009. Смеси щебеночно-гравийно-песчаные для покрытий и </w:t>
      </w:r>
      <w:proofErr w:type="gramStart"/>
      <w:r w:rsidRPr="00457353">
        <w:t>оснований</w:t>
      </w:r>
      <w:proofErr w:type="gramEnd"/>
      <w:r w:rsidRPr="00457353">
        <w:t xml:space="preserve"> автомобильных дорог и аэродромов. Технические условия;</w:t>
      </w:r>
    </w:p>
    <w:p w:rsidR="007D7C19" w:rsidRPr="00457353" w:rsidRDefault="007D7C19" w:rsidP="007D7C19">
      <w:pPr>
        <w:autoSpaceDE w:val="0"/>
        <w:autoSpaceDN w:val="0"/>
        <w:adjustRightInd w:val="0"/>
        <w:ind w:firstLine="426"/>
        <w:jc w:val="both"/>
      </w:pPr>
      <w:r w:rsidRPr="00457353">
        <w:t xml:space="preserve">ГОСТ </w:t>
      </w:r>
      <w:proofErr w:type="gramStart"/>
      <w:r w:rsidRPr="00457353">
        <w:t>Р</w:t>
      </w:r>
      <w:proofErr w:type="gramEnd"/>
      <w:r w:rsidRPr="00457353">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D7C19" w:rsidRPr="00457353" w:rsidRDefault="007D7C19" w:rsidP="007D7C19">
      <w:pPr>
        <w:autoSpaceDE w:val="0"/>
        <w:autoSpaceDN w:val="0"/>
        <w:adjustRightInd w:val="0"/>
        <w:ind w:firstLine="426"/>
        <w:jc w:val="both"/>
      </w:pPr>
      <w:r w:rsidRPr="00457353">
        <w:t>Инструкция Департамента пути и сооружений по эксплуатации железнодорожных переездов, утвержденная Министерством путей сообщения РФ 21.07.1997г.</w:t>
      </w:r>
    </w:p>
    <w:p w:rsidR="007D7C19" w:rsidRPr="00457353" w:rsidRDefault="007D7C19" w:rsidP="007D7C19">
      <w:pPr>
        <w:autoSpaceDE w:val="0"/>
        <w:autoSpaceDN w:val="0"/>
        <w:adjustRightInd w:val="0"/>
        <w:jc w:val="both"/>
      </w:pPr>
    </w:p>
    <w:p w:rsidR="007D7C19" w:rsidRPr="00457353" w:rsidRDefault="007D7C19" w:rsidP="007D7C19">
      <w:pPr>
        <w:autoSpaceDE w:val="0"/>
        <w:autoSpaceDN w:val="0"/>
        <w:adjustRightInd w:val="0"/>
        <w:ind w:firstLine="426"/>
        <w:jc w:val="both"/>
        <w:rPr>
          <w:b/>
          <w:spacing w:val="4"/>
        </w:rPr>
      </w:pPr>
      <w:r w:rsidRPr="00457353">
        <w:rPr>
          <w:b/>
          <w:spacing w:val="4"/>
        </w:rPr>
        <w:t>2.Требования к качеству продукции, используемой при выполнении работ:</w:t>
      </w:r>
    </w:p>
    <w:p w:rsidR="007D7C19" w:rsidRPr="00457353" w:rsidRDefault="007D7C19" w:rsidP="007D7C19">
      <w:pPr>
        <w:ind w:firstLine="426"/>
        <w:contextualSpacing/>
        <w:jc w:val="both"/>
      </w:pPr>
      <w:r w:rsidRPr="00457353">
        <w:rPr>
          <w:b/>
          <w:spacing w:val="4"/>
        </w:rPr>
        <w:t>-</w:t>
      </w:r>
      <w:r w:rsidRPr="00457353">
        <w:t xml:space="preserve"> Используемые при выполнении работ товары (материалы) должны иметь высокое качество изготовления и соответствовать современному уровню техники и качества в данной отрасли,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w:t>
      </w:r>
    </w:p>
    <w:p w:rsidR="007D7C19" w:rsidRPr="00457353" w:rsidRDefault="007D7C19" w:rsidP="007D7C19">
      <w:pPr>
        <w:ind w:firstLine="426"/>
        <w:contextualSpacing/>
        <w:jc w:val="both"/>
      </w:pPr>
      <w:r w:rsidRPr="00457353">
        <w:rPr>
          <w:b/>
          <w:spacing w:val="4"/>
        </w:rPr>
        <w:t>-</w:t>
      </w:r>
      <w:r w:rsidRPr="00457353">
        <w:t xml:space="preserve"> </w:t>
      </w:r>
      <w:r w:rsidRPr="00457353">
        <w:rPr>
          <w:spacing w:val="4"/>
        </w:rPr>
        <w:t xml:space="preserve">При исполнении Контракта Подрядчик может использовать аналогичную продукцию, которая не хуже и соответствуют по своим техническим характеристикам продукции, указанной в Локальной смете </w:t>
      </w:r>
      <w:r w:rsidRPr="00457353">
        <w:rPr>
          <w:color w:val="000000"/>
          <w:shd w:val="clear" w:color="auto" w:fill="FFFFFF"/>
        </w:rPr>
        <w:t>«Выполнение работ по содержанию и ремонту дорог местного значения вне границ населенных пунктов в границах Сортавальского муниципального района»</w:t>
      </w:r>
      <w:r w:rsidRPr="00457353">
        <w:t xml:space="preserve"> (Приложение №2 к Контракту). </w:t>
      </w:r>
    </w:p>
    <w:p w:rsidR="007D7C19" w:rsidRPr="00457353" w:rsidRDefault="007D7C19" w:rsidP="007D7C19">
      <w:pPr>
        <w:ind w:firstLine="426"/>
        <w:contextualSpacing/>
        <w:jc w:val="both"/>
      </w:pPr>
    </w:p>
    <w:p w:rsidR="007D7C19" w:rsidRPr="00457353" w:rsidRDefault="007D7C19" w:rsidP="007D7C19">
      <w:pPr>
        <w:ind w:firstLine="426"/>
        <w:jc w:val="both"/>
        <w:rPr>
          <w:b/>
          <w:spacing w:val="4"/>
        </w:rPr>
      </w:pPr>
      <w:r w:rsidRPr="00457353">
        <w:rPr>
          <w:b/>
          <w:spacing w:val="4"/>
        </w:rPr>
        <w:t>3.Сдача и приемка выполненных работ:</w:t>
      </w:r>
    </w:p>
    <w:p w:rsidR="007D7C19" w:rsidRPr="00457353" w:rsidRDefault="007D7C19" w:rsidP="007D7C19">
      <w:pPr>
        <w:ind w:firstLine="426"/>
        <w:jc w:val="both"/>
        <w:rPr>
          <w:spacing w:val="4"/>
        </w:rPr>
      </w:pPr>
      <w:r w:rsidRPr="00457353">
        <w:rPr>
          <w:spacing w:val="4"/>
        </w:rPr>
        <w:t xml:space="preserve">Подрядчик после оформления </w:t>
      </w:r>
      <w:r w:rsidRPr="00457353">
        <w:t>Акта о приемке выполненных работ (форма КС-2)</w:t>
      </w:r>
      <w:r w:rsidRPr="00457353">
        <w:rPr>
          <w:spacing w:val="4"/>
        </w:rPr>
        <w:t xml:space="preserve"> 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w:t>
      </w:r>
    </w:p>
    <w:p w:rsidR="007D7C19" w:rsidRPr="00457353" w:rsidRDefault="007D7C19" w:rsidP="007D7C19">
      <w:pPr>
        <w:shd w:val="clear" w:color="auto" w:fill="FFFFFF"/>
        <w:ind w:firstLine="426"/>
        <w:jc w:val="both"/>
      </w:pPr>
      <w:r w:rsidRPr="00457353">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 на Объекте.</w:t>
      </w:r>
    </w:p>
    <w:p w:rsidR="007D7C19" w:rsidRPr="00457353" w:rsidRDefault="007D7C19" w:rsidP="007D7C19">
      <w:pPr>
        <w:ind w:firstLine="426"/>
        <w:jc w:val="both"/>
        <w:rPr>
          <w:spacing w:val="2"/>
        </w:rPr>
      </w:pPr>
      <w:r w:rsidRPr="00457353">
        <w:rPr>
          <w:spacing w:val="2"/>
        </w:rPr>
        <w:t xml:space="preserve">Подрядчик должен немедленно известить Заказчика и до получения соответствующих указаний приостановить работы при обнаружении: </w:t>
      </w:r>
    </w:p>
    <w:p w:rsidR="007D7C19" w:rsidRPr="00457353" w:rsidRDefault="007D7C19" w:rsidP="007D7C19">
      <w:pPr>
        <w:ind w:firstLine="426"/>
        <w:jc w:val="both"/>
        <w:rPr>
          <w:spacing w:val="2"/>
        </w:rPr>
      </w:pPr>
      <w:r w:rsidRPr="00457353">
        <w:rPr>
          <w:b/>
          <w:spacing w:val="4"/>
        </w:rPr>
        <w:t>-</w:t>
      </w:r>
      <w:r w:rsidRPr="00457353">
        <w:t xml:space="preserve"> </w:t>
      </w:r>
      <w:r w:rsidRPr="00457353">
        <w:rPr>
          <w:spacing w:val="2"/>
        </w:rPr>
        <w:t>возможных неблагоприятных для Заказчика последствий выполнения его указаний о способе исполнения работы;</w:t>
      </w:r>
    </w:p>
    <w:p w:rsidR="007D7C19" w:rsidRPr="00457353" w:rsidRDefault="007D7C19" w:rsidP="007D7C19">
      <w:pPr>
        <w:ind w:firstLine="426"/>
        <w:jc w:val="both"/>
        <w:rPr>
          <w:spacing w:val="2"/>
        </w:rPr>
      </w:pPr>
      <w:r w:rsidRPr="00457353">
        <w:rPr>
          <w:b/>
          <w:spacing w:val="4"/>
        </w:rPr>
        <w:lastRenderedPageBreak/>
        <w:t>-</w:t>
      </w:r>
      <w:r w:rsidRPr="00457353">
        <w:t xml:space="preserve"> </w:t>
      </w:r>
      <w:r w:rsidRPr="00457353">
        <w:rPr>
          <w:spacing w:val="2"/>
        </w:rPr>
        <w:t xml:space="preserve">иных, независящих от </w:t>
      </w:r>
      <w:r w:rsidRPr="00457353">
        <w:t>Подрядчика</w:t>
      </w:r>
      <w:r w:rsidRPr="00457353">
        <w:rPr>
          <w:spacing w:val="2"/>
        </w:rPr>
        <w:t xml:space="preserve"> обстоятельств, угрожающих годности результатов выполняемой работы, либо создающих невозможность ее завершения в срок.</w:t>
      </w:r>
    </w:p>
    <w:p w:rsidR="007D7C19" w:rsidRPr="00457353" w:rsidRDefault="007D7C19" w:rsidP="007D7C19">
      <w:pPr>
        <w:ind w:firstLine="426"/>
        <w:jc w:val="both"/>
        <w:rPr>
          <w:spacing w:val="2"/>
        </w:rPr>
      </w:pPr>
      <w:r w:rsidRPr="00457353">
        <w:rPr>
          <w:spacing w:val="2"/>
        </w:rPr>
        <w:t>Подрядчик приступает к выполнению работ в день, указанный в п.3.1 Контракта.</w:t>
      </w:r>
    </w:p>
    <w:p w:rsidR="007D7C19" w:rsidRPr="00457353" w:rsidRDefault="007D7C19" w:rsidP="007D7C19">
      <w:pPr>
        <w:ind w:firstLine="426"/>
        <w:jc w:val="both"/>
        <w:rPr>
          <w:spacing w:val="2"/>
        </w:rPr>
      </w:pPr>
      <w:r w:rsidRPr="00457353">
        <w:rPr>
          <w:spacing w:val="2"/>
        </w:rPr>
        <w:t>В процессе выполнения работ Подрядчик руководствуется техническим заданием и прочими положениями Контракта, а также иными правилами, которые хотя и не оговорены условиями Контракта, однако установлены нормативными правовыми актами в качестве обязательных требований для соответствующего вида работ.</w:t>
      </w:r>
    </w:p>
    <w:p w:rsidR="007D7C19" w:rsidRPr="00457353" w:rsidRDefault="007D7C19" w:rsidP="007D7C19">
      <w:pPr>
        <w:ind w:firstLine="426"/>
        <w:jc w:val="both"/>
        <w:rPr>
          <w:spacing w:val="2"/>
        </w:rPr>
      </w:pPr>
      <w:r w:rsidRPr="00457353">
        <w:rPr>
          <w:spacing w:val="2"/>
        </w:rPr>
        <w:t>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 Подрядчик гарантирует качество выполненных работ в объеме 100%.</w:t>
      </w:r>
    </w:p>
    <w:p w:rsidR="007D7C19" w:rsidRPr="00457353" w:rsidRDefault="007D7C19" w:rsidP="007D7C19">
      <w:pPr>
        <w:ind w:firstLine="426"/>
        <w:jc w:val="both"/>
        <w:rPr>
          <w:spacing w:val="2"/>
        </w:rPr>
      </w:pPr>
      <w:proofErr w:type="gramStart"/>
      <w:r w:rsidRPr="00457353">
        <w:rPr>
          <w:spacing w:val="2"/>
        </w:rPr>
        <w:t xml:space="preserve">Приемку работ Заказчик осуществляет ежемесячно путем обследования (осмотра) обслуживаемых Подрядчиком дорог и анализа их состояния в соответствии с нормативными требованиями на предмет отсутствия дефектов и недостатков, перечень и описание которых приведены в Приложении №3 к Контракту, </w:t>
      </w:r>
      <w:r w:rsidRPr="00457353">
        <w:t>а также дефектов и недостатков, которые не перечислены в Приложении №3, но не были устранены Подрядчиком в связи с ненадлежащим исполнением обязательств по Контракту</w:t>
      </w:r>
      <w:proofErr w:type="gramEnd"/>
      <w:r w:rsidRPr="00457353">
        <w:t xml:space="preserve">. </w:t>
      </w:r>
      <w:r w:rsidRPr="00457353">
        <w:rPr>
          <w:spacing w:val="2"/>
        </w:rPr>
        <w:t xml:space="preserve">При наличии дефектов, недостатков соответствующая информация отражается в Акте о приемке выполненных работ. </w:t>
      </w:r>
    </w:p>
    <w:p w:rsidR="007D7C19" w:rsidRPr="00457353" w:rsidRDefault="007D7C19" w:rsidP="007D7C19">
      <w:pPr>
        <w:ind w:firstLine="426"/>
        <w:jc w:val="both"/>
        <w:rPr>
          <w:spacing w:val="2"/>
        </w:rPr>
      </w:pPr>
      <w:r w:rsidRPr="00457353">
        <w:rPr>
          <w:spacing w:val="2"/>
        </w:rPr>
        <w:t xml:space="preserve">Подрядчик в течение 5 (пяти) рабочих дней, следующих за днем окончания календарного месяца, подписывает и направляет заказчику 2 (два) экземпляра </w:t>
      </w:r>
      <w:r w:rsidRPr="00457353">
        <w:t xml:space="preserve">Акта о приемке выполненных работ, </w:t>
      </w:r>
      <w:r w:rsidRPr="00457353">
        <w:rPr>
          <w:spacing w:val="2"/>
        </w:rPr>
        <w:t xml:space="preserve">2 (два) экземпляра </w:t>
      </w:r>
      <w:r w:rsidRPr="00457353">
        <w:t xml:space="preserve">Справки о стоимости выполненных работ и затрат </w:t>
      </w:r>
      <w:r w:rsidRPr="00457353">
        <w:rPr>
          <w:spacing w:val="2"/>
        </w:rPr>
        <w:t>и счет (счет-фактуру).</w:t>
      </w:r>
    </w:p>
    <w:p w:rsidR="007D7C19" w:rsidRPr="00457353" w:rsidRDefault="007D7C19" w:rsidP="007D7C19">
      <w:pPr>
        <w:ind w:firstLine="426"/>
        <w:jc w:val="both"/>
        <w:rPr>
          <w:spacing w:val="2"/>
        </w:rPr>
      </w:pPr>
      <w:r w:rsidRPr="00457353">
        <w:rPr>
          <w:spacing w:val="2"/>
        </w:rPr>
        <w:t xml:space="preserve">Заказчик в течение 5 (пяти) рабочих дней после получения от Подрядчика </w:t>
      </w:r>
      <w:r w:rsidRPr="00457353">
        <w:t>Акта о приемке выполненных работ</w:t>
      </w:r>
      <w:r w:rsidRPr="00457353">
        <w:rPr>
          <w:spacing w:val="2"/>
        </w:rPr>
        <w:t xml:space="preserve"> (этапа выполненных работ) производит приемку предъявленных Подрядчиком выполненных работ. Если в течение указанного срока представитель Заказчика не явится для проведения приемки работ, то представитель Подрядчика составляет акт без участия Заказчика. При этом работы считаются принятыми Заказчиком, однако ответственность за качество выполненных работ остается за Подрядчиком.</w:t>
      </w:r>
    </w:p>
    <w:p w:rsidR="007D7C19" w:rsidRPr="00457353" w:rsidRDefault="007D7C19" w:rsidP="007D7C19">
      <w:pPr>
        <w:ind w:firstLine="426"/>
        <w:jc w:val="both"/>
        <w:rPr>
          <w:spacing w:val="2"/>
        </w:rPr>
      </w:pPr>
      <w:r w:rsidRPr="00457353">
        <w:rPr>
          <w:spacing w:val="2"/>
        </w:rPr>
        <w:t xml:space="preserve">В случае выявления Заказчиком некачественно выполненных работ, Подрядчик своими силами и без увеличения стоимости выполняемых работ обязан в указанный Заказчиком срок переделать эти работы для обеспечения их надлежащего качества. Подрядчик, ненадлежащим образом выполнивший работы, не вправе ссылаться на то обстоятельство, что Заказчик не осуществлял </w:t>
      </w:r>
      <w:proofErr w:type="gramStart"/>
      <w:r w:rsidRPr="00457353">
        <w:rPr>
          <w:spacing w:val="2"/>
        </w:rPr>
        <w:t>контроль за</w:t>
      </w:r>
      <w:proofErr w:type="gramEnd"/>
      <w:r w:rsidRPr="00457353">
        <w:rPr>
          <w:spacing w:val="2"/>
        </w:rPr>
        <w:t xml:space="preserve"> их выполнением. Если Подрядчик в указанный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7D7C19" w:rsidRPr="00457353" w:rsidRDefault="007D7C19" w:rsidP="007D7C19">
      <w:pPr>
        <w:ind w:firstLine="426"/>
        <w:jc w:val="both"/>
        <w:rPr>
          <w:spacing w:val="2"/>
        </w:rPr>
      </w:pPr>
      <w:r w:rsidRPr="00457353">
        <w:rPr>
          <w:spacing w:val="2"/>
        </w:rPr>
        <w:t xml:space="preserve">Работы считаются принятыми при наличии подписанного Сторонами </w:t>
      </w:r>
      <w:r w:rsidRPr="00457353">
        <w:t xml:space="preserve">Акта о приемке выполненных работ. </w:t>
      </w:r>
      <w:r w:rsidRPr="00457353">
        <w:rPr>
          <w:spacing w:val="2"/>
        </w:rPr>
        <w:t xml:space="preserve">Днем сдачи-приемки выполненных работ признается день подписания Заказчиком </w:t>
      </w:r>
      <w:r w:rsidRPr="00457353">
        <w:t>Акта о приемке выполненных работ</w:t>
      </w:r>
      <w:r w:rsidRPr="00457353">
        <w:rPr>
          <w:spacing w:val="2"/>
        </w:rPr>
        <w:t xml:space="preserve">. </w:t>
      </w:r>
    </w:p>
    <w:p w:rsidR="007D7C19" w:rsidRPr="00457353" w:rsidRDefault="007D7C19" w:rsidP="007D7C19">
      <w:pPr>
        <w:ind w:firstLine="426"/>
        <w:jc w:val="both"/>
        <w:rPr>
          <w:b/>
          <w:u w:val="single"/>
        </w:rPr>
      </w:pPr>
      <w:r w:rsidRPr="00457353">
        <w:rPr>
          <w:b/>
          <w:u w:val="single"/>
        </w:rPr>
        <w:t>Подрядчик гарантирует:</w:t>
      </w:r>
    </w:p>
    <w:p w:rsidR="007D7C19" w:rsidRPr="00457353" w:rsidRDefault="007D7C19" w:rsidP="007D7C19">
      <w:pPr>
        <w:ind w:firstLine="426"/>
        <w:jc w:val="both"/>
        <w:rPr>
          <w:spacing w:val="13"/>
        </w:rPr>
      </w:pPr>
      <w:r w:rsidRPr="00457353">
        <w:rPr>
          <w:b/>
          <w:spacing w:val="4"/>
        </w:rPr>
        <w:t>-</w:t>
      </w:r>
      <w:r w:rsidRPr="00457353">
        <w:t xml:space="preserve"> качество выполнения работ и используемой продукции в полном соответствии с локальной сметой, требованиями пожарной безопасности, техническими условиями</w:t>
      </w:r>
      <w:r w:rsidRPr="00457353">
        <w:rPr>
          <w:spacing w:val="2"/>
        </w:rPr>
        <w:t xml:space="preserve"> </w:t>
      </w:r>
      <w:r w:rsidRPr="00457353">
        <w:t>и требованиями, предъявляемыми нормативными и законодательными актами к качеству работ;</w:t>
      </w:r>
    </w:p>
    <w:p w:rsidR="007D7C19" w:rsidRDefault="007D7C19" w:rsidP="007D7C19">
      <w:pPr>
        <w:ind w:firstLine="426"/>
        <w:jc w:val="both"/>
      </w:pPr>
      <w:r w:rsidRPr="00457353">
        <w:rPr>
          <w:b/>
          <w:spacing w:val="4"/>
        </w:rPr>
        <w:t>-</w:t>
      </w:r>
      <w:r w:rsidRPr="00457353">
        <w:t xml:space="preserve"> своевременное устранение недостатков и дефектов в выполненных работах, выявленных при приемке работ. </w:t>
      </w:r>
    </w:p>
    <w:p w:rsidR="007D7C19" w:rsidRPr="00457353" w:rsidRDefault="007D7C19" w:rsidP="007D7C19">
      <w:pPr>
        <w:ind w:firstLine="426"/>
        <w:jc w:val="both"/>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1E4A28" w:rsidRPr="001E4A28" w:rsidTr="002362A2">
        <w:trPr>
          <w:cantSplit/>
        </w:trPr>
        <w:tc>
          <w:tcPr>
            <w:tcW w:w="4748" w:type="dxa"/>
            <w:tcBorders>
              <w:top w:val="single" w:sz="4" w:space="0" w:color="000000"/>
              <w:left w:val="single" w:sz="4" w:space="0" w:color="000000"/>
              <w:bottom w:val="single" w:sz="4" w:space="0" w:color="000000"/>
            </w:tcBorders>
          </w:tcPr>
          <w:p w:rsidR="001E4A28" w:rsidRPr="001E4A28" w:rsidRDefault="001E4A28" w:rsidP="001E4A28">
            <w:pPr>
              <w:snapToGrid w:val="0"/>
              <w:jc w:val="center"/>
              <w:rPr>
                <w:b/>
              </w:rPr>
            </w:pPr>
            <w:r w:rsidRPr="001E4A28">
              <w:rPr>
                <w:b/>
              </w:rPr>
              <w:t>От Заказчика:</w:t>
            </w:r>
          </w:p>
          <w:p w:rsidR="001E4A28" w:rsidRPr="001E4A28" w:rsidRDefault="001E4A28" w:rsidP="001E4A28">
            <w:pPr>
              <w:snapToGrid w:val="0"/>
            </w:pPr>
            <w:r w:rsidRPr="001E4A28">
              <w:t>Директор</w:t>
            </w:r>
          </w:p>
          <w:p w:rsidR="001E4A28" w:rsidRPr="001E4A28" w:rsidRDefault="001E4A28" w:rsidP="001E4A28">
            <w:pPr>
              <w:jc w:val="both"/>
              <w:rPr>
                <w:b/>
              </w:rPr>
            </w:pPr>
          </w:p>
          <w:p w:rsidR="001E4A28" w:rsidRPr="001E4A28" w:rsidRDefault="001E4A28" w:rsidP="001E4A28">
            <w:pPr>
              <w:jc w:val="both"/>
              <w:rPr>
                <w:b/>
              </w:rPr>
            </w:pPr>
          </w:p>
          <w:p w:rsidR="001E4A28" w:rsidRPr="001E4A28" w:rsidRDefault="001E4A28" w:rsidP="001E4A28">
            <w:pPr>
              <w:jc w:val="both"/>
              <w:rPr>
                <w:i/>
              </w:rPr>
            </w:pPr>
            <w:r w:rsidRPr="001E4A28">
              <w:rPr>
                <w:b/>
              </w:rPr>
              <w:t>_____________________/</w:t>
            </w:r>
            <w:r w:rsidRPr="001E4A28">
              <w:t>Л.Ю. Щукина/</w:t>
            </w:r>
          </w:p>
          <w:p w:rsidR="001E4A28" w:rsidRPr="008512C8" w:rsidRDefault="006B528A" w:rsidP="001E4A28">
            <w:pPr>
              <w:ind w:firstLine="142"/>
              <w:rPr>
                <w:i/>
                <w:sz w:val="20"/>
                <w:szCs w:val="20"/>
              </w:rPr>
            </w:pPr>
            <w:r>
              <w:rPr>
                <w:sz w:val="20"/>
                <w:szCs w:val="20"/>
              </w:rPr>
              <w:t xml:space="preserve">              </w:t>
            </w:r>
            <w:r w:rsidR="001E4A28" w:rsidRPr="001E4A28">
              <w:rPr>
                <w:sz w:val="20"/>
                <w:szCs w:val="20"/>
              </w:rPr>
              <w:t>М.П.</w:t>
            </w:r>
            <w:r w:rsidR="008512C8">
              <w:t xml:space="preserve"> </w:t>
            </w:r>
          </w:p>
          <w:p w:rsidR="001E4A28" w:rsidRPr="001E4A28" w:rsidRDefault="001E4A28" w:rsidP="001E4A28">
            <w:pPr>
              <w:jc w:val="both"/>
              <w:rPr>
                <w:b/>
              </w:rPr>
            </w:pPr>
          </w:p>
        </w:tc>
        <w:tc>
          <w:tcPr>
            <w:tcW w:w="4678" w:type="dxa"/>
            <w:tcBorders>
              <w:top w:val="single" w:sz="4" w:space="0" w:color="000000"/>
              <w:left w:val="single" w:sz="4" w:space="0" w:color="000000"/>
              <w:bottom w:val="single" w:sz="4" w:space="0" w:color="000000"/>
              <w:right w:val="single" w:sz="4" w:space="0" w:color="000000"/>
            </w:tcBorders>
          </w:tcPr>
          <w:p w:rsidR="001E4A28" w:rsidRPr="001E4A28" w:rsidRDefault="001E4A28" w:rsidP="001E4A28">
            <w:pPr>
              <w:snapToGrid w:val="0"/>
              <w:jc w:val="center"/>
              <w:rPr>
                <w:b/>
              </w:rPr>
            </w:pPr>
            <w:r w:rsidRPr="001E4A28">
              <w:rPr>
                <w:b/>
              </w:rPr>
              <w:t>От Подрядчика:</w:t>
            </w:r>
          </w:p>
          <w:p w:rsidR="001E4A28" w:rsidRDefault="001E4A28" w:rsidP="001E4A28">
            <w:pPr>
              <w:jc w:val="both"/>
              <w:rPr>
                <w:b/>
              </w:rPr>
            </w:pPr>
          </w:p>
          <w:p w:rsidR="006B528A" w:rsidRDefault="006B528A" w:rsidP="001E4A28">
            <w:pPr>
              <w:jc w:val="both"/>
              <w:rPr>
                <w:b/>
              </w:rPr>
            </w:pPr>
          </w:p>
          <w:p w:rsidR="006B528A" w:rsidRDefault="006B528A" w:rsidP="001E4A28">
            <w:pPr>
              <w:jc w:val="both"/>
              <w:rPr>
                <w:b/>
              </w:rPr>
            </w:pPr>
          </w:p>
          <w:p w:rsidR="006B528A" w:rsidRDefault="006B528A" w:rsidP="001E4A28">
            <w:pPr>
              <w:jc w:val="both"/>
              <w:rPr>
                <w:b/>
              </w:rPr>
            </w:pPr>
            <w:r>
              <w:rPr>
                <w:b/>
              </w:rPr>
              <w:t>___________________ /______________/</w:t>
            </w:r>
          </w:p>
          <w:p w:rsidR="006B528A" w:rsidRPr="008512C8" w:rsidRDefault="006B528A" w:rsidP="006B528A">
            <w:pPr>
              <w:ind w:firstLine="142"/>
              <w:rPr>
                <w:i/>
                <w:sz w:val="20"/>
                <w:szCs w:val="20"/>
              </w:rPr>
            </w:pPr>
            <w:r>
              <w:rPr>
                <w:sz w:val="20"/>
                <w:szCs w:val="20"/>
              </w:rPr>
              <w:t xml:space="preserve">       </w:t>
            </w:r>
            <w:r w:rsidRPr="001E4A28">
              <w:rPr>
                <w:sz w:val="20"/>
                <w:szCs w:val="20"/>
              </w:rPr>
              <w:t>М.П.</w:t>
            </w:r>
            <w:r>
              <w:t xml:space="preserve"> </w:t>
            </w:r>
            <w:r w:rsidRPr="008512C8">
              <w:rPr>
                <w:i/>
                <w:sz w:val="20"/>
                <w:szCs w:val="20"/>
              </w:rPr>
              <w:t>(для юридических лиц)</w:t>
            </w:r>
          </w:p>
          <w:p w:rsidR="006B528A" w:rsidRPr="001E4A28" w:rsidRDefault="006B528A" w:rsidP="001E4A28">
            <w:pPr>
              <w:jc w:val="both"/>
              <w:rPr>
                <w:b/>
              </w:rPr>
            </w:pPr>
          </w:p>
        </w:tc>
      </w:tr>
    </w:tbl>
    <w:p w:rsidR="008A7BB3" w:rsidRDefault="008A7BB3" w:rsidP="00AD0D76">
      <w:pPr>
        <w:ind w:firstLine="540"/>
        <w:jc w:val="both"/>
        <w:rPr>
          <w:color w:val="000000"/>
        </w:rPr>
      </w:pPr>
    </w:p>
    <w:p w:rsidR="008A7BB3" w:rsidRDefault="008A7BB3" w:rsidP="00AD0D76">
      <w:pPr>
        <w:ind w:firstLine="540"/>
        <w:jc w:val="both"/>
        <w:rPr>
          <w:color w:val="000000"/>
        </w:rPr>
      </w:pPr>
    </w:p>
    <w:p w:rsidR="001E4A28" w:rsidRPr="001E4A28" w:rsidRDefault="001E4A28" w:rsidP="001E4A28">
      <w:pPr>
        <w:jc w:val="right"/>
        <w:rPr>
          <w:b/>
          <w:lang w:eastAsia="en-US"/>
        </w:rPr>
      </w:pPr>
      <w:r w:rsidRPr="001E4A28">
        <w:rPr>
          <w:b/>
          <w:lang w:eastAsia="en-US"/>
        </w:rPr>
        <w:t>Приложение №2</w:t>
      </w:r>
    </w:p>
    <w:p w:rsidR="001E4A28" w:rsidRPr="001E4A28" w:rsidRDefault="001E4A28" w:rsidP="001E4A28">
      <w:pPr>
        <w:ind w:left="4820"/>
        <w:jc w:val="both"/>
        <w:rPr>
          <w:b/>
          <w:color w:val="000000"/>
          <w:shd w:val="clear" w:color="auto" w:fill="FFFFFF"/>
        </w:rPr>
      </w:pPr>
      <w:r w:rsidRPr="001E4A28">
        <w:rPr>
          <w:b/>
        </w:rPr>
        <w:t>к Муниципальному контракту на в</w:t>
      </w:r>
      <w:r w:rsidRPr="001E4A28">
        <w:rPr>
          <w:b/>
          <w:lang w:eastAsia="ar-SA"/>
        </w:rPr>
        <w:t xml:space="preserve">ыполнение работ по содержанию </w:t>
      </w:r>
      <w:r>
        <w:rPr>
          <w:b/>
          <w:lang w:eastAsia="ar-SA"/>
        </w:rPr>
        <w:t xml:space="preserve">и ремонту </w:t>
      </w:r>
      <w:r w:rsidRPr="001E4A28">
        <w:rPr>
          <w:b/>
          <w:lang w:eastAsia="ar-SA"/>
        </w:rPr>
        <w:t xml:space="preserve">дорог местного значения вне границ населенных пунктов в границах Сортавальского муниципального района </w:t>
      </w:r>
    </w:p>
    <w:p w:rsidR="001E4A28" w:rsidRPr="001E4A28" w:rsidRDefault="001E4A28" w:rsidP="001E4A28">
      <w:pPr>
        <w:jc w:val="right"/>
        <w:rPr>
          <w:b/>
          <w:lang w:eastAsia="en-US"/>
        </w:rPr>
      </w:pPr>
      <w:r w:rsidRPr="001E4A28">
        <w:rPr>
          <w:b/>
          <w:lang w:eastAsia="en-US"/>
        </w:rPr>
        <w:t>№ __________________ от _________________ г.</w:t>
      </w:r>
    </w:p>
    <w:p w:rsidR="001E4A28" w:rsidRPr="001E4A28" w:rsidRDefault="001E4A28" w:rsidP="001E4A28">
      <w:pPr>
        <w:jc w:val="right"/>
        <w:rPr>
          <w:b/>
          <w:lang w:eastAsia="en-US"/>
        </w:rPr>
      </w:pPr>
    </w:p>
    <w:p w:rsidR="001E4A28" w:rsidRPr="001E4A28" w:rsidRDefault="001E4A28" w:rsidP="001E4A28">
      <w:pPr>
        <w:jc w:val="right"/>
        <w:rPr>
          <w:b/>
          <w:lang w:eastAsia="en-US"/>
        </w:rPr>
      </w:pPr>
    </w:p>
    <w:p w:rsidR="001E4A28" w:rsidRPr="001E4A28" w:rsidRDefault="001E4A28" w:rsidP="001E4A28">
      <w:pPr>
        <w:jc w:val="right"/>
        <w:rPr>
          <w:b/>
          <w:lang w:eastAsia="en-US"/>
        </w:rPr>
      </w:pPr>
    </w:p>
    <w:p w:rsidR="001E4A28" w:rsidRPr="001E4A28" w:rsidRDefault="001E4A28" w:rsidP="001E4A28">
      <w:pPr>
        <w:jc w:val="right"/>
        <w:rPr>
          <w:b/>
          <w:lang w:eastAsia="en-US"/>
        </w:rPr>
      </w:pPr>
    </w:p>
    <w:p w:rsidR="001E4A28" w:rsidRPr="001E4A28" w:rsidRDefault="001E4A28" w:rsidP="001E4A28">
      <w:pPr>
        <w:jc w:val="center"/>
        <w:rPr>
          <w:b/>
          <w:lang w:eastAsia="en-US"/>
        </w:rPr>
      </w:pPr>
      <w:r w:rsidRPr="001E4A28">
        <w:rPr>
          <w:b/>
        </w:rPr>
        <w:t xml:space="preserve">Локальная смета </w:t>
      </w:r>
      <w:r w:rsidRPr="001E4A28">
        <w:rPr>
          <w:b/>
          <w:lang w:eastAsia="ar-SA"/>
        </w:rPr>
        <w:t>«Выполнение работ по содержанию и ремонту дорог местного значения вне границ населенных пунктов в границах Сортавальского муниципального района»</w:t>
      </w:r>
    </w:p>
    <w:p w:rsidR="001E4A28" w:rsidRPr="001E4A28" w:rsidRDefault="001E4A28" w:rsidP="001E4A28">
      <w:pPr>
        <w:spacing w:after="160" w:line="259" w:lineRule="auto"/>
        <w:rPr>
          <w:b/>
          <w:sz w:val="22"/>
          <w:lang w:eastAsia="en-US"/>
        </w:rPr>
      </w:pPr>
      <w:r w:rsidRPr="001E4A28">
        <w:rPr>
          <w:b/>
          <w:sz w:val="22"/>
          <w:lang w:eastAsia="en-US"/>
        </w:rPr>
        <w:br w:type="page"/>
      </w:r>
    </w:p>
    <w:p w:rsidR="00003057" w:rsidRPr="00003057" w:rsidRDefault="00003057" w:rsidP="00003057">
      <w:pPr>
        <w:jc w:val="right"/>
        <w:rPr>
          <w:b/>
          <w:sz w:val="22"/>
          <w:lang w:eastAsia="en-US"/>
        </w:rPr>
      </w:pPr>
      <w:r w:rsidRPr="00003057">
        <w:rPr>
          <w:b/>
          <w:sz w:val="22"/>
          <w:lang w:eastAsia="en-US"/>
        </w:rPr>
        <w:lastRenderedPageBreak/>
        <w:t>Приложение №3</w:t>
      </w:r>
    </w:p>
    <w:p w:rsidR="00003057" w:rsidRPr="00003057" w:rsidRDefault="00003057" w:rsidP="00003057">
      <w:pPr>
        <w:ind w:left="4820"/>
        <w:jc w:val="both"/>
        <w:rPr>
          <w:b/>
          <w:color w:val="000000"/>
          <w:shd w:val="clear" w:color="auto" w:fill="FFFFFF"/>
        </w:rPr>
      </w:pPr>
      <w:r w:rsidRPr="00003057">
        <w:rPr>
          <w:b/>
        </w:rPr>
        <w:t>к Муниципальному контракту на в</w:t>
      </w:r>
      <w:r w:rsidRPr="00003057">
        <w:rPr>
          <w:b/>
          <w:lang w:eastAsia="ar-SA"/>
        </w:rPr>
        <w:t>ыполнение работ по содержанию</w:t>
      </w:r>
      <w:r>
        <w:rPr>
          <w:b/>
          <w:lang w:eastAsia="ar-SA"/>
        </w:rPr>
        <w:t xml:space="preserve"> и ремонту </w:t>
      </w:r>
      <w:r w:rsidRPr="00003057">
        <w:rPr>
          <w:b/>
          <w:lang w:eastAsia="ar-SA"/>
        </w:rPr>
        <w:t xml:space="preserve">дорог местного значения вне границ населенных пунктов в границах Сортавальского муниципального района </w:t>
      </w:r>
    </w:p>
    <w:p w:rsidR="00003057" w:rsidRPr="00003057" w:rsidRDefault="00003057" w:rsidP="00003057">
      <w:pPr>
        <w:jc w:val="right"/>
        <w:rPr>
          <w:b/>
          <w:lang w:eastAsia="en-US"/>
        </w:rPr>
      </w:pPr>
      <w:r w:rsidRPr="00003057">
        <w:rPr>
          <w:b/>
          <w:lang w:eastAsia="en-US"/>
        </w:rPr>
        <w:t>№_________________ от ____________________г.</w:t>
      </w:r>
    </w:p>
    <w:p w:rsidR="00003057" w:rsidRPr="00003057" w:rsidRDefault="00003057" w:rsidP="00003057">
      <w:pPr>
        <w:jc w:val="right"/>
        <w:rPr>
          <w:b/>
          <w:lang w:eastAsia="en-US"/>
        </w:rPr>
      </w:pPr>
    </w:p>
    <w:p w:rsidR="00003057" w:rsidRPr="00003057" w:rsidRDefault="00003057" w:rsidP="00003057">
      <w:pPr>
        <w:jc w:val="right"/>
        <w:rPr>
          <w:b/>
          <w:lang w:eastAsia="en-US"/>
        </w:rPr>
      </w:pPr>
    </w:p>
    <w:p w:rsidR="00003057" w:rsidRPr="00003057" w:rsidRDefault="00003057" w:rsidP="00003057">
      <w:pPr>
        <w:jc w:val="right"/>
        <w:rPr>
          <w:b/>
          <w:lang w:eastAsia="en-US"/>
        </w:rPr>
      </w:pPr>
    </w:p>
    <w:p w:rsidR="00003057" w:rsidRPr="00003057" w:rsidRDefault="00003057" w:rsidP="00003057">
      <w:pPr>
        <w:keepNext/>
        <w:jc w:val="center"/>
        <w:outlineLvl w:val="0"/>
        <w:rPr>
          <w:b/>
          <w:bCs/>
          <w:kern w:val="32"/>
        </w:rPr>
      </w:pPr>
      <w:r w:rsidRPr="00003057">
        <w:rPr>
          <w:b/>
          <w:bCs/>
          <w:kern w:val="32"/>
        </w:rPr>
        <w:t xml:space="preserve">Классификация и описание </w:t>
      </w:r>
    </w:p>
    <w:p w:rsidR="00003057" w:rsidRPr="00003057" w:rsidRDefault="00003057" w:rsidP="00003057">
      <w:pPr>
        <w:keepNext/>
        <w:jc w:val="center"/>
        <w:outlineLvl w:val="0"/>
        <w:rPr>
          <w:b/>
          <w:bCs/>
          <w:kern w:val="32"/>
        </w:rPr>
      </w:pPr>
      <w:r w:rsidRPr="00003057">
        <w:rPr>
          <w:b/>
          <w:bCs/>
          <w:kern w:val="32"/>
        </w:rPr>
        <w:t>типичных дефектов содержания автомобильных дорог</w:t>
      </w:r>
    </w:p>
    <w:p w:rsidR="00003057" w:rsidRPr="00003057" w:rsidRDefault="00003057" w:rsidP="00003057"/>
    <w:tbl>
      <w:tblPr>
        <w:tblW w:w="4930" w:type="pct"/>
        <w:jc w:val="center"/>
        <w:tblCellSpacing w:w="0" w:type="dxa"/>
        <w:tblCellMar>
          <w:left w:w="0" w:type="dxa"/>
          <w:right w:w="0" w:type="dxa"/>
        </w:tblCellMar>
        <w:tblLook w:val="04A0" w:firstRow="1" w:lastRow="0" w:firstColumn="1" w:lastColumn="0" w:noHBand="0" w:noVBand="1"/>
      </w:tblPr>
      <w:tblGrid>
        <w:gridCol w:w="887"/>
        <w:gridCol w:w="3367"/>
        <w:gridCol w:w="5689"/>
      </w:tblGrid>
      <w:tr w:rsidR="00003057" w:rsidRPr="00003057" w:rsidTr="002362A2">
        <w:trPr>
          <w:trHeight w:val="92"/>
          <w:tblCellSpacing w:w="0" w:type="dxa"/>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Код дефекта</w:t>
            </w:r>
          </w:p>
        </w:tc>
        <w:tc>
          <w:tcPr>
            <w:tcW w:w="1693" w:type="pct"/>
            <w:tcBorders>
              <w:top w:val="single" w:sz="4" w:space="0" w:color="auto"/>
              <w:bottom w:val="single" w:sz="4" w:space="0" w:color="auto"/>
              <w:right w:val="single" w:sz="4" w:space="0" w:color="auto"/>
            </w:tcBorders>
            <w:vAlign w:val="center"/>
            <w:hideMark/>
          </w:tcPr>
          <w:p w:rsidR="00003057" w:rsidRPr="00003057" w:rsidRDefault="00003057" w:rsidP="00003057">
            <w:pPr>
              <w:ind w:right="105"/>
              <w:jc w:val="center"/>
            </w:pPr>
            <w:r w:rsidRPr="00003057">
              <w:t>Вид дефекта</w:t>
            </w:r>
          </w:p>
        </w:tc>
        <w:tc>
          <w:tcPr>
            <w:tcW w:w="2861" w:type="pct"/>
            <w:tcBorders>
              <w:top w:val="single" w:sz="4" w:space="0" w:color="auto"/>
              <w:bottom w:val="single" w:sz="4" w:space="0" w:color="auto"/>
              <w:right w:val="single" w:sz="4" w:space="0" w:color="auto"/>
            </w:tcBorders>
            <w:vAlign w:val="center"/>
            <w:hideMark/>
          </w:tcPr>
          <w:p w:rsidR="00003057" w:rsidRPr="00003057" w:rsidRDefault="00003057" w:rsidP="00003057">
            <w:pPr>
              <w:ind w:right="106"/>
              <w:jc w:val="center"/>
            </w:pPr>
            <w:r w:rsidRPr="00003057">
              <w:t>Описание дефекта</w:t>
            </w:r>
          </w:p>
        </w:tc>
      </w:tr>
      <w:tr w:rsidR="00003057" w:rsidRPr="00003057" w:rsidTr="002362A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1</w:t>
            </w:r>
          </w:p>
        </w:tc>
        <w:tc>
          <w:tcPr>
            <w:tcW w:w="1693" w:type="pct"/>
            <w:tcBorders>
              <w:bottom w:val="single" w:sz="4" w:space="0" w:color="auto"/>
              <w:right w:val="single" w:sz="4" w:space="0" w:color="auto"/>
            </w:tcBorders>
            <w:vAlign w:val="center"/>
            <w:hideMark/>
          </w:tcPr>
          <w:p w:rsidR="00003057" w:rsidRPr="00003057" w:rsidRDefault="00003057" w:rsidP="00003057">
            <w:pPr>
              <w:ind w:right="105"/>
              <w:jc w:val="center"/>
            </w:pPr>
            <w:r w:rsidRPr="00003057">
              <w:t>2</w:t>
            </w:r>
          </w:p>
        </w:tc>
        <w:tc>
          <w:tcPr>
            <w:tcW w:w="2861" w:type="pct"/>
            <w:tcBorders>
              <w:bottom w:val="single" w:sz="4" w:space="0" w:color="auto"/>
              <w:right w:val="single" w:sz="4" w:space="0" w:color="auto"/>
            </w:tcBorders>
            <w:vAlign w:val="center"/>
            <w:hideMark/>
          </w:tcPr>
          <w:p w:rsidR="00003057" w:rsidRPr="00003057" w:rsidRDefault="00003057" w:rsidP="00003057">
            <w:pPr>
              <w:ind w:right="106"/>
              <w:jc w:val="center"/>
            </w:pPr>
            <w:r w:rsidRPr="00003057">
              <w:t>3</w:t>
            </w:r>
          </w:p>
        </w:tc>
      </w:tr>
      <w:tr w:rsidR="00003057" w:rsidRPr="00003057" w:rsidTr="002362A2">
        <w:trPr>
          <w:tblCellSpacing w:w="0" w:type="dxa"/>
          <w:jc w:val="center"/>
        </w:trPr>
        <w:tc>
          <w:tcPr>
            <w:tcW w:w="5000" w:type="pct"/>
            <w:gridSpan w:val="3"/>
            <w:tcBorders>
              <w:left w:val="single" w:sz="4" w:space="0" w:color="auto"/>
              <w:bottom w:val="single" w:sz="4" w:space="0" w:color="auto"/>
              <w:right w:val="single" w:sz="4" w:space="0" w:color="auto"/>
            </w:tcBorders>
            <w:vAlign w:val="center"/>
            <w:hideMark/>
          </w:tcPr>
          <w:p w:rsidR="00003057" w:rsidRPr="00003057" w:rsidRDefault="00003057" w:rsidP="00003057">
            <w:pPr>
              <w:ind w:right="106"/>
              <w:jc w:val="center"/>
            </w:pPr>
            <w:r w:rsidRPr="00003057">
              <w:rPr>
                <w:b/>
                <w:bCs/>
              </w:rPr>
              <w:t>1. Земляное полотно, полоса отвода</w:t>
            </w:r>
          </w:p>
        </w:tc>
      </w:tr>
      <w:tr w:rsidR="00003057" w:rsidRPr="00003057" w:rsidTr="002362A2">
        <w:trPr>
          <w:trHeight w:val="305"/>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1.1</w:t>
            </w:r>
          </w:p>
        </w:tc>
        <w:tc>
          <w:tcPr>
            <w:tcW w:w="1693" w:type="pct"/>
            <w:tcBorders>
              <w:bottom w:val="single" w:sz="4" w:space="0" w:color="auto"/>
              <w:right w:val="single" w:sz="4" w:space="0" w:color="auto"/>
            </w:tcBorders>
            <w:vAlign w:val="center"/>
            <w:hideMark/>
          </w:tcPr>
          <w:p w:rsidR="00003057" w:rsidRPr="00003057" w:rsidRDefault="00003057" w:rsidP="00003057">
            <w:pPr>
              <w:ind w:left="145" w:right="105"/>
            </w:pPr>
            <w:r w:rsidRPr="00003057">
              <w:t>Отдельные повреждения, просадки на обочине</w:t>
            </w:r>
          </w:p>
        </w:tc>
        <w:tc>
          <w:tcPr>
            <w:tcW w:w="2861" w:type="pct"/>
            <w:tcBorders>
              <w:bottom w:val="single" w:sz="4" w:space="0" w:color="auto"/>
              <w:right w:val="single" w:sz="4" w:space="0" w:color="auto"/>
            </w:tcBorders>
            <w:vAlign w:val="center"/>
            <w:hideMark/>
          </w:tcPr>
          <w:p w:rsidR="00003057" w:rsidRPr="00003057" w:rsidRDefault="00003057" w:rsidP="00003057">
            <w:pPr>
              <w:ind w:left="142" w:right="106"/>
            </w:pPr>
            <w:r w:rsidRPr="00003057">
              <w:t xml:space="preserve">Деформации в виде </w:t>
            </w:r>
            <w:proofErr w:type="spellStart"/>
            <w:r w:rsidRPr="00003057">
              <w:t>колейности</w:t>
            </w:r>
            <w:proofErr w:type="spellEnd"/>
            <w:r w:rsidRPr="00003057">
              <w:t xml:space="preserve">, просадок (впадина с пологими краями), или </w:t>
            </w:r>
            <w:proofErr w:type="spellStart"/>
            <w:r w:rsidRPr="00003057">
              <w:t>ямочности</w:t>
            </w:r>
            <w:proofErr w:type="spellEnd"/>
          </w:p>
        </w:tc>
      </w:tr>
      <w:tr w:rsidR="00003057" w:rsidRPr="00003057" w:rsidTr="002362A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1.2</w:t>
            </w:r>
          </w:p>
        </w:tc>
        <w:tc>
          <w:tcPr>
            <w:tcW w:w="1693" w:type="pct"/>
            <w:tcBorders>
              <w:bottom w:val="single" w:sz="4" w:space="0" w:color="auto"/>
              <w:right w:val="single" w:sz="4" w:space="0" w:color="auto"/>
            </w:tcBorders>
            <w:vAlign w:val="center"/>
            <w:hideMark/>
          </w:tcPr>
          <w:p w:rsidR="00003057" w:rsidRPr="00003057" w:rsidRDefault="00003057" w:rsidP="00003057">
            <w:pPr>
              <w:ind w:left="145" w:right="105"/>
            </w:pPr>
            <w:r w:rsidRPr="00003057">
              <w:t>Возвышение или занижение обочин и разделительной полосы относительно прилегающей кромки проезжей части при отсутствии бордюра</w:t>
            </w:r>
          </w:p>
        </w:tc>
        <w:tc>
          <w:tcPr>
            <w:tcW w:w="2861" w:type="pct"/>
            <w:tcBorders>
              <w:bottom w:val="single" w:sz="4" w:space="0" w:color="auto"/>
              <w:right w:val="single" w:sz="4" w:space="0" w:color="auto"/>
            </w:tcBorders>
            <w:vAlign w:val="center"/>
            <w:hideMark/>
          </w:tcPr>
          <w:p w:rsidR="00003057" w:rsidRPr="00003057" w:rsidRDefault="00003057" w:rsidP="00003057">
            <w:pPr>
              <w:ind w:left="142" w:right="106"/>
            </w:pPr>
            <w:r w:rsidRPr="00003057">
              <w:t>Участки обочины или разделительной полосы, возвышающиеся или заниженные (с резким перепадом высотных отметок) относительно прилегающей кромки проезжей части в месте их сопряжения при отсутствии бордюра</w:t>
            </w:r>
          </w:p>
        </w:tc>
      </w:tr>
      <w:tr w:rsidR="00003057" w:rsidRPr="00003057" w:rsidTr="002362A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1.3</w:t>
            </w:r>
          </w:p>
        </w:tc>
        <w:tc>
          <w:tcPr>
            <w:tcW w:w="1693" w:type="pct"/>
            <w:tcBorders>
              <w:bottom w:val="single" w:sz="4" w:space="0" w:color="auto"/>
              <w:right w:val="single" w:sz="4" w:space="0" w:color="auto"/>
            </w:tcBorders>
            <w:vAlign w:val="center"/>
            <w:hideMark/>
          </w:tcPr>
          <w:p w:rsidR="00003057" w:rsidRPr="00003057" w:rsidRDefault="00003057" w:rsidP="00003057">
            <w:pPr>
              <w:ind w:left="145" w:right="105"/>
            </w:pPr>
            <w:r w:rsidRPr="00003057">
              <w:t>Размыв земляного полотна</w:t>
            </w:r>
          </w:p>
        </w:tc>
        <w:tc>
          <w:tcPr>
            <w:tcW w:w="2861" w:type="pct"/>
            <w:tcBorders>
              <w:bottom w:val="single" w:sz="4" w:space="0" w:color="auto"/>
              <w:right w:val="single" w:sz="4" w:space="0" w:color="auto"/>
            </w:tcBorders>
            <w:vAlign w:val="center"/>
            <w:hideMark/>
          </w:tcPr>
          <w:p w:rsidR="00003057" w:rsidRPr="00003057" w:rsidRDefault="00003057" w:rsidP="00003057">
            <w:pPr>
              <w:ind w:left="142" w:right="106"/>
            </w:pPr>
            <w:r w:rsidRPr="00003057">
              <w:t>Размывы обочин и откосов земляного полотна в результате не регулируемого стока водных потоков</w:t>
            </w:r>
          </w:p>
        </w:tc>
      </w:tr>
      <w:tr w:rsidR="00003057" w:rsidRPr="00003057" w:rsidTr="002362A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1.4</w:t>
            </w:r>
          </w:p>
        </w:tc>
        <w:tc>
          <w:tcPr>
            <w:tcW w:w="1693" w:type="pct"/>
            <w:tcBorders>
              <w:bottom w:val="single" w:sz="4" w:space="0" w:color="auto"/>
              <w:right w:val="single" w:sz="4" w:space="0" w:color="auto"/>
            </w:tcBorders>
            <w:vAlign w:val="center"/>
            <w:hideMark/>
          </w:tcPr>
          <w:p w:rsidR="00003057" w:rsidRPr="00003057" w:rsidRDefault="00003057" w:rsidP="00003057">
            <w:pPr>
              <w:ind w:left="145" w:right="105"/>
            </w:pPr>
            <w:r w:rsidRPr="00003057">
              <w:t>Заснеженность земляного полотна</w:t>
            </w:r>
          </w:p>
        </w:tc>
        <w:tc>
          <w:tcPr>
            <w:tcW w:w="2861" w:type="pct"/>
            <w:tcBorders>
              <w:bottom w:val="single" w:sz="4" w:space="0" w:color="auto"/>
              <w:right w:val="single" w:sz="4" w:space="0" w:color="auto"/>
            </w:tcBorders>
            <w:vAlign w:val="center"/>
            <w:hideMark/>
          </w:tcPr>
          <w:p w:rsidR="00003057" w:rsidRPr="00003057" w:rsidRDefault="00003057" w:rsidP="00003057">
            <w:pPr>
              <w:ind w:left="142" w:right="106"/>
            </w:pPr>
            <w:r w:rsidRPr="00003057">
              <w:t>Заснеженность земляного полотна, препятствующая нормальному движению пешеходов</w:t>
            </w:r>
          </w:p>
        </w:tc>
      </w:tr>
      <w:tr w:rsidR="00003057" w:rsidRPr="00003057" w:rsidTr="002362A2">
        <w:trPr>
          <w:tblCellSpacing w:w="0" w:type="dxa"/>
          <w:jc w:val="center"/>
        </w:trPr>
        <w:tc>
          <w:tcPr>
            <w:tcW w:w="5000" w:type="pct"/>
            <w:gridSpan w:val="3"/>
            <w:tcBorders>
              <w:left w:val="single" w:sz="4" w:space="0" w:color="auto"/>
              <w:bottom w:val="single" w:sz="4" w:space="0" w:color="auto"/>
              <w:right w:val="single" w:sz="4" w:space="0" w:color="auto"/>
            </w:tcBorders>
            <w:vAlign w:val="center"/>
            <w:hideMark/>
          </w:tcPr>
          <w:p w:rsidR="00003057" w:rsidRPr="00003057" w:rsidRDefault="00003057" w:rsidP="00003057">
            <w:pPr>
              <w:ind w:right="106"/>
              <w:jc w:val="center"/>
            </w:pPr>
            <w:r w:rsidRPr="00003057">
              <w:rPr>
                <w:b/>
                <w:bCs/>
              </w:rPr>
              <w:t>2. Проезжая часть</w:t>
            </w:r>
          </w:p>
        </w:tc>
      </w:tr>
      <w:tr w:rsidR="00003057" w:rsidRPr="00003057" w:rsidTr="002362A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2.1</w:t>
            </w:r>
          </w:p>
        </w:tc>
        <w:tc>
          <w:tcPr>
            <w:tcW w:w="1693" w:type="pct"/>
            <w:tcBorders>
              <w:bottom w:val="single" w:sz="4" w:space="0" w:color="auto"/>
              <w:right w:val="single" w:sz="4" w:space="0" w:color="auto"/>
            </w:tcBorders>
            <w:vAlign w:val="center"/>
            <w:hideMark/>
          </w:tcPr>
          <w:p w:rsidR="00003057" w:rsidRPr="00003057" w:rsidRDefault="00003057" w:rsidP="00003057">
            <w:pPr>
              <w:ind w:left="201" w:right="105"/>
            </w:pPr>
            <w:r w:rsidRPr="00003057">
              <w:t>Повреждения (выбоины)</w:t>
            </w:r>
          </w:p>
        </w:tc>
        <w:tc>
          <w:tcPr>
            <w:tcW w:w="2861" w:type="pct"/>
            <w:tcBorders>
              <w:bottom w:val="single" w:sz="4" w:space="0" w:color="auto"/>
              <w:right w:val="single" w:sz="4" w:space="0" w:color="auto"/>
            </w:tcBorders>
            <w:hideMark/>
          </w:tcPr>
          <w:p w:rsidR="00003057" w:rsidRPr="00003057" w:rsidRDefault="00003057" w:rsidP="00003057">
            <w:pPr>
              <w:ind w:left="142" w:right="106"/>
            </w:pPr>
            <w:r w:rsidRPr="00003057">
              <w:t>Разрушение покрытия в виде углублений разной формы с резко выраженными краями, размером не более 15*60*5 см (длина*ширина*глубина)</w:t>
            </w:r>
          </w:p>
        </w:tc>
      </w:tr>
      <w:tr w:rsidR="00003057" w:rsidRPr="00003057" w:rsidTr="002362A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2.2</w:t>
            </w:r>
          </w:p>
        </w:tc>
        <w:tc>
          <w:tcPr>
            <w:tcW w:w="1693" w:type="pct"/>
            <w:tcBorders>
              <w:bottom w:val="single" w:sz="4" w:space="0" w:color="auto"/>
              <w:right w:val="single" w:sz="4" w:space="0" w:color="auto"/>
            </w:tcBorders>
            <w:vAlign w:val="center"/>
            <w:hideMark/>
          </w:tcPr>
          <w:p w:rsidR="00003057" w:rsidRPr="00003057" w:rsidRDefault="00003057" w:rsidP="00003057">
            <w:pPr>
              <w:ind w:left="201" w:right="105"/>
            </w:pPr>
            <w:r w:rsidRPr="00003057">
              <w:t>Гребенка, нарушение профиля</w:t>
            </w:r>
          </w:p>
        </w:tc>
        <w:tc>
          <w:tcPr>
            <w:tcW w:w="2861" w:type="pct"/>
            <w:tcBorders>
              <w:bottom w:val="single" w:sz="4" w:space="0" w:color="auto"/>
              <w:right w:val="single" w:sz="4" w:space="0" w:color="auto"/>
            </w:tcBorders>
            <w:hideMark/>
          </w:tcPr>
          <w:p w:rsidR="00003057" w:rsidRPr="00003057" w:rsidRDefault="00003057" w:rsidP="00003057">
            <w:pPr>
              <w:ind w:left="142" w:right="106"/>
            </w:pPr>
            <w:r w:rsidRPr="00003057">
              <w:t>Разрушение покрытий из щебня, гравия и улучшенного грунта в виде поперечных выступов и углублений</w:t>
            </w:r>
          </w:p>
        </w:tc>
      </w:tr>
      <w:tr w:rsidR="00003057" w:rsidRPr="00003057" w:rsidTr="002362A2">
        <w:trPr>
          <w:tblCellSpacing w:w="0" w:type="dxa"/>
          <w:jc w:val="center"/>
        </w:trPr>
        <w:tc>
          <w:tcPr>
            <w:tcW w:w="446" w:type="pct"/>
            <w:tcBorders>
              <w:left w:val="single" w:sz="4" w:space="0" w:color="auto"/>
              <w:bottom w:val="single" w:sz="4" w:space="0" w:color="auto"/>
              <w:right w:val="single" w:sz="4" w:space="0" w:color="auto"/>
            </w:tcBorders>
            <w:vAlign w:val="center"/>
            <w:hideMark/>
          </w:tcPr>
          <w:p w:rsidR="00003057" w:rsidRPr="00003057" w:rsidRDefault="00003057" w:rsidP="00003057">
            <w:pPr>
              <w:jc w:val="center"/>
            </w:pPr>
            <w:r w:rsidRPr="00003057">
              <w:t>2.3</w:t>
            </w:r>
          </w:p>
        </w:tc>
        <w:tc>
          <w:tcPr>
            <w:tcW w:w="1693" w:type="pct"/>
            <w:tcBorders>
              <w:bottom w:val="single" w:sz="4" w:space="0" w:color="auto"/>
              <w:right w:val="single" w:sz="4" w:space="0" w:color="auto"/>
            </w:tcBorders>
            <w:vAlign w:val="center"/>
            <w:hideMark/>
          </w:tcPr>
          <w:p w:rsidR="00003057" w:rsidRPr="00003057" w:rsidRDefault="00003057" w:rsidP="00003057">
            <w:pPr>
              <w:ind w:left="201" w:right="105"/>
            </w:pPr>
            <w:r w:rsidRPr="00003057">
              <w:t>Заснеженность проезжей части</w:t>
            </w:r>
          </w:p>
        </w:tc>
        <w:tc>
          <w:tcPr>
            <w:tcW w:w="2861" w:type="pct"/>
            <w:tcBorders>
              <w:bottom w:val="single" w:sz="4" w:space="0" w:color="auto"/>
              <w:right w:val="single" w:sz="4" w:space="0" w:color="auto"/>
            </w:tcBorders>
            <w:hideMark/>
          </w:tcPr>
          <w:p w:rsidR="00003057" w:rsidRPr="00003057" w:rsidRDefault="00003057" w:rsidP="00003057">
            <w:pPr>
              <w:ind w:left="142" w:right="106"/>
            </w:pPr>
            <w:r w:rsidRPr="00003057">
              <w:t>Заснеженность проезжей части, препятствующая нормальному движению автотранспорта</w:t>
            </w:r>
          </w:p>
        </w:tc>
      </w:tr>
    </w:tbl>
    <w:p w:rsidR="00003057" w:rsidRPr="00003057" w:rsidRDefault="00003057" w:rsidP="00003057"/>
    <w:p w:rsidR="00003057" w:rsidRPr="00003057" w:rsidRDefault="00003057" w:rsidP="00003057"/>
    <w:tbl>
      <w:tblPr>
        <w:tblW w:w="0" w:type="auto"/>
        <w:tblInd w:w="531" w:type="dxa"/>
        <w:tblLook w:val="04A0" w:firstRow="1" w:lastRow="0" w:firstColumn="1" w:lastColumn="0" w:noHBand="0" w:noVBand="1"/>
      </w:tblPr>
      <w:tblGrid>
        <w:gridCol w:w="4748"/>
        <w:gridCol w:w="37"/>
        <w:gridCol w:w="4641"/>
        <w:gridCol w:w="145"/>
      </w:tblGrid>
      <w:tr w:rsidR="00003057" w:rsidRPr="00003057" w:rsidTr="007F3B31">
        <w:tc>
          <w:tcPr>
            <w:tcW w:w="4785" w:type="dxa"/>
            <w:gridSpan w:val="2"/>
          </w:tcPr>
          <w:p w:rsidR="00003057" w:rsidRPr="00003057" w:rsidRDefault="00003057" w:rsidP="00003057"/>
        </w:tc>
        <w:tc>
          <w:tcPr>
            <w:tcW w:w="4786" w:type="dxa"/>
            <w:gridSpan w:val="2"/>
          </w:tcPr>
          <w:p w:rsidR="00003057" w:rsidRPr="00003057" w:rsidRDefault="00003057" w:rsidP="00003057">
            <w:pPr>
              <w:rPr>
                <w:color w:val="000000"/>
              </w:rPr>
            </w:pPr>
          </w:p>
        </w:tc>
      </w:tr>
      <w:tr w:rsidR="00003057" w:rsidRPr="00003057" w:rsidTr="007F3B31">
        <w:tblPrEx>
          <w:tblCellMar>
            <w:left w:w="70" w:type="dxa"/>
            <w:right w:w="70" w:type="dxa"/>
          </w:tblCellMar>
          <w:tblLook w:val="0000" w:firstRow="0" w:lastRow="0" w:firstColumn="0" w:lastColumn="0" w:noHBand="0" w:noVBand="0"/>
        </w:tblPrEx>
        <w:trPr>
          <w:gridAfter w:val="1"/>
          <w:wAfter w:w="145" w:type="dxa"/>
          <w:cantSplit/>
        </w:trPr>
        <w:tc>
          <w:tcPr>
            <w:tcW w:w="4748" w:type="dxa"/>
            <w:tcBorders>
              <w:top w:val="single" w:sz="4" w:space="0" w:color="000000"/>
              <w:left w:val="single" w:sz="4" w:space="0" w:color="000000"/>
              <w:bottom w:val="single" w:sz="4" w:space="0" w:color="000000"/>
            </w:tcBorders>
          </w:tcPr>
          <w:p w:rsidR="00003057" w:rsidRPr="00003057" w:rsidRDefault="00003057" w:rsidP="007F3B31">
            <w:pPr>
              <w:snapToGrid w:val="0"/>
              <w:jc w:val="center"/>
              <w:rPr>
                <w:b/>
              </w:rPr>
            </w:pPr>
            <w:r w:rsidRPr="00003057">
              <w:rPr>
                <w:b/>
              </w:rPr>
              <w:t>От Заказчика:</w:t>
            </w:r>
          </w:p>
          <w:p w:rsidR="00003057" w:rsidRPr="00003057" w:rsidRDefault="00003057" w:rsidP="00003057">
            <w:pPr>
              <w:snapToGrid w:val="0"/>
            </w:pPr>
            <w:r w:rsidRPr="00003057">
              <w:t>Директор</w:t>
            </w:r>
          </w:p>
          <w:p w:rsidR="00003057" w:rsidRPr="00003057" w:rsidRDefault="00003057" w:rsidP="00003057">
            <w:pPr>
              <w:jc w:val="both"/>
              <w:rPr>
                <w:b/>
              </w:rPr>
            </w:pPr>
          </w:p>
          <w:p w:rsidR="00003057" w:rsidRPr="00003057" w:rsidRDefault="00003057" w:rsidP="00003057">
            <w:pPr>
              <w:jc w:val="both"/>
              <w:rPr>
                <w:b/>
              </w:rPr>
            </w:pPr>
          </w:p>
          <w:p w:rsidR="00003057" w:rsidRPr="00003057" w:rsidRDefault="00003057" w:rsidP="00003057">
            <w:pPr>
              <w:jc w:val="both"/>
              <w:rPr>
                <w:i/>
              </w:rPr>
            </w:pPr>
            <w:r w:rsidRPr="00003057">
              <w:rPr>
                <w:b/>
              </w:rPr>
              <w:t>_____________________/</w:t>
            </w:r>
            <w:r w:rsidRPr="00003057">
              <w:t>Л.Ю. Щукина/</w:t>
            </w:r>
          </w:p>
          <w:p w:rsidR="00003057" w:rsidRPr="00003057" w:rsidRDefault="00ED07B0" w:rsidP="00ED07B0">
            <w:pPr>
              <w:ind w:firstLine="142"/>
              <w:rPr>
                <w:b/>
              </w:rPr>
            </w:pPr>
            <w:r>
              <w:rPr>
                <w:sz w:val="20"/>
                <w:szCs w:val="20"/>
              </w:rPr>
              <w:t xml:space="preserve">          </w:t>
            </w:r>
            <w:r w:rsidR="00003057" w:rsidRPr="00003057">
              <w:rPr>
                <w:sz w:val="20"/>
                <w:szCs w:val="20"/>
              </w:rPr>
              <w:t>М.П.</w:t>
            </w:r>
            <w:r w:rsidR="008512C8">
              <w:rPr>
                <w:sz w:val="20"/>
                <w:szCs w:val="20"/>
              </w:rPr>
              <w:t xml:space="preserve"> </w:t>
            </w:r>
          </w:p>
        </w:tc>
        <w:tc>
          <w:tcPr>
            <w:tcW w:w="4678" w:type="dxa"/>
            <w:gridSpan w:val="2"/>
            <w:tcBorders>
              <w:top w:val="single" w:sz="4" w:space="0" w:color="000000"/>
              <w:left w:val="single" w:sz="4" w:space="0" w:color="000000"/>
              <w:bottom w:val="single" w:sz="4" w:space="0" w:color="000000"/>
              <w:right w:val="single" w:sz="4" w:space="0" w:color="000000"/>
            </w:tcBorders>
          </w:tcPr>
          <w:p w:rsidR="00003057" w:rsidRPr="00003057" w:rsidRDefault="00003057" w:rsidP="007F3B31">
            <w:pPr>
              <w:snapToGrid w:val="0"/>
              <w:jc w:val="center"/>
              <w:rPr>
                <w:b/>
              </w:rPr>
            </w:pPr>
            <w:r w:rsidRPr="00003057">
              <w:rPr>
                <w:b/>
              </w:rPr>
              <w:t>От Подрядчика:</w:t>
            </w:r>
          </w:p>
          <w:p w:rsidR="00003057" w:rsidRPr="00003057" w:rsidRDefault="00003057" w:rsidP="00003057">
            <w:pPr>
              <w:jc w:val="both"/>
              <w:rPr>
                <w:b/>
              </w:rPr>
            </w:pPr>
          </w:p>
          <w:p w:rsidR="00003057" w:rsidRPr="00003057" w:rsidRDefault="00003057" w:rsidP="00003057">
            <w:pPr>
              <w:jc w:val="both"/>
              <w:rPr>
                <w:b/>
              </w:rPr>
            </w:pPr>
          </w:p>
          <w:p w:rsidR="00ED07B0" w:rsidRDefault="00ED07B0" w:rsidP="00ED07B0">
            <w:pPr>
              <w:jc w:val="both"/>
              <w:rPr>
                <w:b/>
              </w:rPr>
            </w:pPr>
          </w:p>
          <w:p w:rsidR="00ED07B0" w:rsidRDefault="00ED07B0" w:rsidP="00ED07B0">
            <w:pPr>
              <w:jc w:val="both"/>
              <w:rPr>
                <w:b/>
              </w:rPr>
            </w:pPr>
            <w:r>
              <w:rPr>
                <w:b/>
              </w:rPr>
              <w:t>___________________ /______________/</w:t>
            </w:r>
          </w:p>
          <w:p w:rsidR="00ED07B0" w:rsidRPr="008512C8" w:rsidRDefault="00ED07B0" w:rsidP="00ED07B0">
            <w:pPr>
              <w:ind w:firstLine="142"/>
              <w:rPr>
                <w:i/>
                <w:sz w:val="20"/>
                <w:szCs w:val="20"/>
              </w:rPr>
            </w:pPr>
            <w:r>
              <w:rPr>
                <w:sz w:val="20"/>
                <w:szCs w:val="20"/>
              </w:rPr>
              <w:t xml:space="preserve">       </w:t>
            </w:r>
            <w:r w:rsidRPr="001E4A28">
              <w:rPr>
                <w:sz w:val="20"/>
                <w:szCs w:val="20"/>
              </w:rPr>
              <w:t>М.П.</w:t>
            </w:r>
            <w:r>
              <w:t xml:space="preserve"> </w:t>
            </w:r>
            <w:r w:rsidRPr="008512C8">
              <w:rPr>
                <w:i/>
                <w:sz w:val="20"/>
                <w:szCs w:val="20"/>
              </w:rPr>
              <w:t>(для юридических лиц)</w:t>
            </w:r>
          </w:p>
          <w:p w:rsidR="00003057" w:rsidRPr="00003057" w:rsidRDefault="00003057" w:rsidP="00003057">
            <w:pPr>
              <w:ind w:left="170"/>
              <w:jc w:val="both"/>
              <w:rPr>
                <w:b/>
              </w:rPr>
            </w:pPr>
          </w:p>
        </w:tc>
      </w:tr>
    </w:tbl>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7604C3" w:rsidRPr="003F2048" w:rsidRDefault="007604C3" w:rsidP="00436CBF">
      <w:pPr>
        <w:ind w:firstLine="426"/>
        <w:jc w:val="both"/>
        <w:rPr>
          <w:bCs/>
          <w:i/>
        </w:rPr>
        <w:sectPr w:rsidR="007604C3" w:rsidRPr="003F2048" w:rsidSect="00436CBF">
          <w:footerReference w:type="default" r:id="rId21"/>
          <w:pgSz w:w="11906" w:h="16838"/>
          <w:pgMar w:top="568" w:right="566" w:bottom="426" w:left="1276" w:header="708" w:footer="708" w:gutter="0"/>
          <w:cols w:space="708"/>
          <w:docGrid w:linePitch="360"/>
        </w:sectPr>
      </w:pPr>
    </w:p>
    <w:p w:rsidR="00A33901" w:rsidRDefault="00A33901" w:rsidP="007604C3">
      <w:pPr>
        <w:jc w:val="center"/>
        <w:rPr>
          <w:b/>
        </w:rPr>
      </w:pPr>
    </w:p>
    <w:p w:rsidR="007604C3" w:rsidRDefault="007604C3" w:rsidP="007604C3">
      <w:pPr>
        <w:jc w:val="center"/>
        <w:rPr>
          <w:b/>
        </w:rPr>
      </w:pPr>
      <w:r>
        <w:rPr>
          <w:b/>
        </w:rPr>
        <w:t xml:space="preserve">РАЗДЕЛ 1.6. </w:t>
      </w:r>
      <w:r w:rsidRPr="00195B9E">
        <w:rPr>
          <w:b/>
        </w:rPr>
        <w:t>ОБОСНОВАНИЕ НАЧАЛЬНОЙ (МАКСИМАЛЬНОЙ) ЦЕНЫ</w:t>
      </w:r>
      <w:r>
        <w:rPr>
          <w:b/>
        </w:rPr>
        <w:t xml:space="preserve"> КОНТРАКТА</w:t>
      </w:r>
    </w:p>
    <w:p w:rsidR="00C8508B" w:rsidRPr="00655E5A" w:rsidRDefault="00C8508B" w:rsidP="00C8508B">
      <w:pPr>
        <w:jc w:val="center"/>
        <w:rPr>
          <w:b/>
        </w:rPr>
      </w:pPr>
      <w:r>
        <w:rPr>
          <w:b/>
          <w:bCs/>
        </w:rPr>
        <w:t xml:space="preserve">на </w:t>
      </w:r>
      <w:r w:rsidR="00775FEA" w:rsidRPr="00775FEA">
        <w:rPr>
          <w:b/>
          <w:bCs/>
        </w:rPr>
        <w:t xml:space="preserve">выполнение работ по содержанию и ремонту дорог местного значения вне границ населенных пунктов в границах Сортавальского муниципального района </w:t>
      </w:r>
    </w:p>
    <w:p w:rsidR="00FB2BC8" w:rsidRPr="00FB2BC8" w:rsidRDefault="00FB2BC8" w:rsidP="00FB2BC8">
      <w:pPr>
        <w:jc w:val="center"/>
        <w:rPr>
          <w:b/>
        </w:rPr>
      </w:pPr>
    </w:p>
    <w:p w:rsidR="0068433A" w:rsidRPr="00775FEA" w:rsidRDefault="0068433A" w:rsidP="0068433A">
      <w:pPr>
        <w:jc w:val="both"/>
      </w:pPr>
      <w:r>
        <w:rPr>
          <w:b/>
        </w:rPr>
        <w:t xml:space="preserve">     </w:t>
      </w:r>
      <w:r w:rsidR="00FB2BC8" w:rsidRPr="00FB2BC8">
        <w:rPr>
          <w:b/>
        </w:rPr>
        <w:t>Предмет контракта:</w:t>
      </w:r>
      <w:r w:rsidR="00FB2BC8" w:rsidRPr="00FB2BC8">
        <w:rPr>
          <w:b/>
          <w:bCs/>
        </w:rPr>
        <w:t xml:space="preserve"> </w:t>
      </w:r>
      <w:r w:rsidR="00775FEA" w:rsidRPr="00775FEA">
        <w:rPr>
          <w:bCs/>
        </w:rPr>
        <w:t xml:space="preserve">Выполнение работ по содержанию и ремонту дорог местного значения вне границ населенных пунктов в границах Сортавальского муниципального района. </w:t>
      </w:r>
    </w:p>
    <w:p w:rsidR="00FB2BC8" w:rsidRPr="0068433A" w:rsidRDefault="00FB2BC8" w:rsidP="00FB2BC8">
      <w:pPr>
        <w:ind w:firstLine="426"/>
        <w:jc w:val="both"/>
      </w:pPr>
    </w:p>
    <w:p w:rsidR="00A33901" w:rsidRDefault="00A33901" w:rsidP="00A33901">
      <w:pPr>
        <w:jc w:val="both"/>
        <w:rPr>
          <w:color w:val="000000"/>
          <w:shd w:val="clear" w:color="auto" w:fill="FFFFFF"/>
        </w:rPr>
      </w:pPr>
      <w:r>
        <w:rPr>
          <w:color w:val="000000"/>
          <w:shd w:val="clear" w:color="auto" w:fill="FFFFFF"/>
        </w:rPr>
        <w:t xml:space="preserve">    </w:t>
      </w:r>
      <w:r w:rsidRPr="00A52430">
        <w:rPr>
          <w:b/>
          <w:color w:val="000000"/>
          <w:shd w:val="clear" w:color="auto" w:fill="FFFFFF"/>
        </w:rPr>
        <w:t>Обоснование:</w:t>
      </w:r>
      <w:r w:rsidRPr="00A52430">
        <w:rPr>
          <w:color w:val="000000"/>
          <w:shd w:val="clear" w:color="auto" w:fill="FFFFFF"/>
        </w:rPr>
        <w:t xml:space="preserve"> Заключение ООО «Региональный центр по ценообразованию в строительстве Республики Карелия» №2/</w:t>
      </w:r>
      <w:r w:rsidR="00B1025A">
        <w:rPr>
          <w:color w:val="000000"/>
          <w:shd w:val="clear" w:color="auto" w:fill="FFFFFF"/>
        </w:rPr>
        <w:t>510</w:t>
      </w:r>
      <w:r w:rsidRPr="00A52430">
        <w:rPr>
          <w:color w:val="000000"/>
          <w:shd w:val="clear" w:color="auto" w:fill="FFFFFF"/>
        </w:rPr>
        <w:t xml:space="preserve"> от </w:t>
      </w:r>
      <w:r w:rsidR="00B1025A">
        <w:rPr>
          <w:color w:val="000000"/>
          <w:shd w:val="clear" w:color="auto" w:fill="FFFFFF"/>
        </w:rPr>
        <w:t>2</w:t>
      </w:r>
      <w:r>
        <w:rPr>
          <w:color w:val="000000"/>
          <w:shd w:val="clear" w:color="auto" w:fill="FFFFFF"/>
        </w:rPr>
        <w:t>0</w:t>
      </w:r>
      <w:r w:rsidRPr="00A52430">
        <w:rPr>
          <w:color w:val="000000"/>
          <w:shd w:val="clear" w:color="auto" w:fill="FFFFFF"/>
        </w:rPr>
        <w:t>.</w:t>
      </w:r>
      <w:r>
        <w:rPr>
          <w:color w:val="000000"/>
          <w:shd w:val="clear" w:color="auto" w:fill="FFFFFF"/>
        </w:rPr>
        <w:t>0</w:t>
      </w:r>
      <w:r w:rsidR="00B1025A">
        <w:rPr>
          <w:color w:val="000000"/>
          <w:shd w:val="clear" w:color="auto" w:fill="FFFFFF"/>
        </w:rPr>
        <w:t>4</w:t>
      </w:r>
      <w:r>
        <w:rPr>
          <w:color w:val="000000"/>
          <w:shd w:val="clear" w:color="auto" w:fill="FFFFFF"/>
        </w:rPr>
        <w:t>.2017</w:t>
      </w:r>
      <w:r w:rsidRPr="00A52430">
        <w:rPr>
          <w:color w:val="000000"/>
          <w:shd w:val="clear" w:color="auto" w:fill="FFFFFF"/>
        </w:rPr>
        <w:t xml:space="preserve">г. </w:t>
      </w:r>
      <w:r w:rsidRPr="007B48A2">
        <w:rPr>
          <w:color w:val="000000"/>
          <w:shd w:val="clear" w:color="auto" w:fill="FFFFFF"/>
        </w:rPr>
        <w:t>Локальн</w:t>
      </w:r>
      <w:r>
        <w:rPr>
          <w:color w:val="000000"/>
          <w:shd w:val="clear" w:color="auto" w:fill="FFFFFF"/>
        </w:rPr>
        <w:t>ая</w:t>
      </w:r>
      <w:r w:rsidRPr="007B48A2">
        <w:rPr>
          <w:color w:val="000000"/>
          <w:shd w:val="clear" w:color="auto" w:fill="FFFFFF"/>
        </w:rPr>
        <w:t xml:space="preserve"> смет</w:t>
      </w:r>
      <w:r>
        <w:rPr>
          <w:color w:val="000000"/>
          <w:shd w:val="clear" w:color="auto" w:fill="FFFFFF"/>
        </w:rPr>
        <w:t>а</w:t>
      </w:r>
      <w:r w:rsidRPr="007B48A2">
        <w:rPr>
          <w:color w:val="000000"/>
          <w:shd w:val="clear" w:color="auto" w:fill="FFFFFF"/>
        </w:rPr>
        <w:t xml:space="preserve"> «</w:t>
      </w:r>
      <w:r w:rsidR="00775FEA" w:rsidRPr="00775FEA">
        <w:rPr>
          <w:color w:val="000000"/>
          <w:shd w:val="clear" w:color="auto" w:fill="FFFFFF"/>
        </w:rPr>
        <w:t>Выполнение работ по содержанию и ремонту дорог местного значения вне границ населенных пунктов в границах Сортавальского муниципального района</w:t>
      </w:r>
      <w:r w:rsidRPr="007B48A2">
        <w:rPr>
          <w:color w:val="000000"/>
          <w:shd w:val="clear" w:color="auto" w:fill="FFFFFF"/>
        </w:rPr>
        <w:t>»</w:t>
      </w:r>
      <w:r>
        <w:rPr>
          <w:color w:val="000000"/>
          <w:shd w:val="clear" w:color="auto" w:fill="FFFFFF"/>
        </w:rPr>
        <w:t>.</w:t>
      </w:r>
    </w:p>
    <w:p w:rsidR="00FB2BC8" w:rsidRPr="00FB2BC8" w:rsidRDefault="00FB2BC8" w:rsidP="00FB2BC8">
      <w:pPr>
        <w:rPr>
          <w:color w:val="000000"/>
          <w:shd w:val="clear" w:color="auto" w:fill="FFFFFF"/>
        </w:rPr>
      </w:pPr>
    </w:p>
    <w:p w:rsidR="00FB2BC8" w:rsidRDefault="00A33901" w:rsidP="00FB2BC8">
      <w:pPr>
        <w:widowControl w:val="0"/>
        <w:suppressAutoHyphens/>
        <w:jc w:val="both"/>
      </w:pPr>
      <w:r>
        <w:rPr>
          <w:b/>
        </w:rPr>
        <w:t xml:space="preserve">    </w:t>
      </w:r>
      <w:r w:rsidR="00FB2BC8" w:rsidRPr="00722923">
        <w:rPr>
          <w:b/>
        </w:rPr>
        <w:t>Используемый метод определения НМЦК:</w:t>
      </w:r>
      <w:r w:rsidR="00FB2BC8" w:rsidRPr="00722923">
        <w:t xml:space="preserve"> </w:t>
      </w:r>
      <w:r w:rsidRPr="00A33901">
        <w:t xml:space="preserve">проектно-сметный метод. </w:t>
      </w:r>
    </w:p>
    <w:p w:rsidR="00A33901" w:rsidRDefault="00A33901" w:rsidP="00FB2BC8">
      <w:pPr>
        <w:widowControl w:val="0"/>
        <w:suppressAutoHyphens/>
        <w:jc w:val="both"/>
        <w:rPr>
          <w:b/>
        </w:rPr>
      </w:pPr>
    </w:p>
    <w:p w:rsidR="00A65D4E" w:rsidRPr="00A65D4E" w:rsidRDefault="00931BBD" w:rsidP="00A65D4E">
      <w:pPr>
        <w:tabs>
          <w:tab w:val="left" w:pos="0"/>
        </w:tabs>
        <w:jc w:val="both"/>
      </w:pPr>
      <w:r>
        <w:rPr>
          <w:color w:val="000000"/>
        </w:rPr>
        <w:t xml:space="preserve">   </w:t>
      </w:r>
      <w:r w:rsidR="002362A2">
        <w:rPr>
          <w:color w:val="000000"/>
        </w:rPr>
        <w:t xml:space="preserve"> </w:t>
      </w:r>
      <w:r w:rsidR="00671ED4">
        <w:rPr>
          <w:color w:val="000000"/>
        </w:rPr>
        <w:t xml:space="preserve"> </w:t>
      </w:r>
      <w:r w:rsidR="00A33901" w:rsidRPr="00A52430">
        <w:rPr>
          <w:color w:val="000000"/>
          <w:shd w:val="clear" w:color="auto" w:fill="FFFFFF"/>
        </w:rPr>
        <w:t xml:space="preserve">Начальная (максимальная) цена контракта </w:t>
      </w:r>
      <w:r w:rsidR="00A33901">
        <w:rPr>
          <w:color w:val="000000"/>
          <w:shd w:val="clear" w:color="auto" w:fill="FFFFFF"/>
        </w:rPr>
        <w:t xml:space="preserve">на </w:t>
      </w:r>
      <w:r w:rsidR="00775FEA">
        <w:rPr>
          <w:color w:val="000000"/>
          <w:shd w:val="clear" w:color="auto" w:fill="FFFFFF"/>
        </w:rPr>
        <w:t>в</w:t>
      </w:r>
      <w:r w:rsidR="00775FEA" w:rsidRPr="00775FEA">
        <w:rPr>
          <w:color w:val="000000"/>
          <w:shd w:val="clear" w:color="auto" w:fill="FFFFFF"/>
        </w:rPr>
        <w:t>ыполнение работ по содержанию и ремонту дорог местного значения вне границ населенных пунктов в границах Сортавальского муниципального района</w:t>
      </w:r>
      <w:r w:rsidR="00A33901">
        <w:rPr>
          <w:bCs/>
        </w:rPr>
        <w:t xml:space="preserve"> составляет</w:t>
      </w:r>
      <w:r w:rsidR="00A33901" w:rsidRPr="00A52430">
        <w:rPr>
          <w:color w:val="000000"/>
          <w:shd w:val="clear" w:color="auto" w:fill="FFFFFF"/>
        </w:rPr>
        <w:t xml:space="preserve"> </w:t>
      </w:r>
      <w:r w:rsidR="00A65D4E" w:rsidRPr="00A65D4E">
        <w:rPr>
          <w:color w:val="000000"/>
        </w:rPr>
        <w:t>1 034 442,00 (Один миллион тридцать четыре  тысячи четыреста сорок два) рубля 00 копеек.</w:t>
      </w:r>
    </w:p>
    <w:p w:rsidR="00671ED4" w:rsidRPr="00090B52" w:rsidRDefault="002362A2" w:rsidP="00592E78">
      <w:pPr>
        <w:tabs>
          <w:tab w:val="left" w:pos="0"/>
        </w:tabs>
        <w:jc w:val="both"/>
      </w:pPr>
      <w:r>
        <w:rPr>
          <w:bCs/>
        </w:rPr>
        <w:t xml:space="preserve">    </w:t>
      </w:r>
    </w:p>
    <w:p w:rsidR="00A33901" w:rsidRPr="00A52430" w:rsidRDefault="00A33901" w:rsidP="00A33901">
      <w:pPr>
        <w:tabs>
          <w:tab w:val="left" w:pos="-1260"/>
        </w:tabs>
        <w:autoSpaceDE w:val="0"/>
        <w:autoSpaceDN w:val="0"/>
        <w:adjustRightInd w:val="0"/>
        <w:jc w:val="both"/>
        <w:rPr>
          <w:color w:val="000000"/>
          <w:shd w:val="clear" w:color="auto" w:fill="FFFFFF"/>
        </w:rPr>
      </w:pPr>
    </w:p>
    <w:p w:rsidR="007918B6" w:rsidRDefault="007918B6" w:rsidP="001F5CC1">
      <w:pPr>
        <w:tabs>
          <w:tab w:val="left" w:pos="284"/>
          <w:tab w:val="left" w:pos="567"/>
          <w:tab w:val="left" w:pos="709"/>
        </w:tabs>
        <w:spacing w:line="276" w:lineRule="auto"/>
        <w:jc w:val="both"/>
      </w:pPr>
    </w:p>
    <w:p w:rsidR="00FB2BC8" w:rsidRPr="00FB2BC8" w:rsidRDefault="00FB2BC8" w:rsidP="007918B6">
      <w:pPr>
        <w:tabs>
          <w:tab w:val="left" w:pos="284"/>
          <w:tab w:val="left" w:pos="567"/>
          <w:tab w:val="left" w:pos="709"/>
        </w:tabs>
        <w:jc w:val="both"/>
      </w:pPr>
      <w:r w:rsidRPr="00FB2BC8">
        <w:t xml:space="preserve">   Юрист МКУ «Н-ИНВЕСТ» ___________________ С.П. Тимофеев</w:t>
      </w:r>
    </w:p>
    <w:p w:rsidR="00FB2BC8" w:rsidRDefault="00A33901" w:rsidP="00B54AB3">
      <w:pPr>
        <w:jc w:val="both"/>
        <w:rPr>
          <w:b/>
        </w:rPr>
      </w:pPr>
      <w:r>
        <w:t xml:space="preserve">   </w:t>
      </w:r>
      <w:r w:rsidR="00FB2BC8" w:rsidRPr="00FB2BC8">
        <w:t xml:space="preserve">Дата подготовки обоснования НМЦК: </w:t>
      </w:r>
      <w:r>
        <w:t>2</w:t>
      </w:r>
      <w:r w:rsidR="00E90471">
        <w:t>0</w:t>
      </w:r>
      <w:r w:rsidR="00FB2BC8" w:rsidRPr="00FB2BC8">
        <w:t>.</w:t>
      </w:r>
      <w:r w:rsidR="00B64FE0">
        <w:t>0</w:t>
      </w:r>
      <w:r w:rsidR="00492689">
        <w:t>4</w:t>
      </w:r>
      <w:bookmarkStart w:id="14" w:name="_GoBack"/>
      <w:bookmarkEnd w:id="14"/>
      <w:r w:rsidR="00FB2BC8" w:rsidRPr="00FB2BC8">
        <w:t>.201</w:t>
      </w:r>
      <w:r w:rsidR="00B64FE0">
        <w:t>7</w:t>
      </w:r>
      <w:r w:rsidR="00FB2BC8" w:rsidRPr="00FB2BC8">
        <w:t xml:space="preserve">г. </w:t>
      </w:r>
    </w:p>
    <w:sectPr w:rsidR="00FB2BC8" w:rsidSect="008E7A9B">
      <w:footerReference w:type="default" r:id="rId22"/>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D8" w:rsidRDefault="009A20D8" w:rsidP="005F40B9">
      <w:r>
        <w:separator/>
      </w:r>
    </w:p>
  </w:endnote>
  <w:endnote w:type="continuationSeparator" w:id="0">
    <w:p w:rsidR="009A20D8" w:rsidRDefault="009A20D8"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95426"/>
      <w:docPartObj>
        <w:docPartGallery w:val="Page Numbers (Bottom of Page)"/>
        <w:docPartUnique/>
      </w:docPartObj>
    </w:sdtPr>
    <w:sdtEndPr/>
    <w:sdtContent>
      <w:p w:rsidR="000B17F6" w:rsidRDefault="000B17F6">
        <w:pPr>
          <w:pStyle w:val="af5"/>
          <w:jc w:val="right"/>
        </w:pPr>
        <w:r>
          <w:fldChar w:fldCharType="begin"/>
        </w:r>
        <w:r>
          <w:instrText>PAGE   \* MERGEFORMAT</w:instrText>
        </w:r>
        <w:r>
          <w:fldChar w:fldCharType="separate"/>
        </w:r>
        <w:r w:rsidR="00492689">
          <w:rPr>
            <w:noProof/>
          </w:rPr>
          <w:t>44</w:t>
        </w:r>
        <w:r>
          <w:fldChar w:fldCharType="end"/>
        </w:r>
      </w:p>
    </w:sdtContent>
  </w:sdt>
  <w:p w:rsidR="000B17F6" w:rsidRDefault="000B17F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0B17F6" w:rsidRDefault="000B17F6">
        <w:pPr>
          <w:pStyle w:val="af5"/>
          <w:jc w:val="right"/>
        </w:pPr>
        <w:r>
          <w:fldChar w:fldCharType="begin"/>
        </w:r>
        <w:r>
          <w:instrText xml:space="preserve"> PAGE   \* MERGEFORMAT </w:instrText>
        </w:r>
        <w:r>
          <w:fldChar w:fldCharType="separate"/>
        </w:r>
        <w:r w:rsidR="00492689">
          <w:rPr>
            <w:noProof/>
          </w:rPr>
          <w:t>45</w:t>
        </w:r>
        <w:r>
          <w:rPr>
            <w:noProof/>
          </w:rPr>
          <w:fldChar w:fldCharType="end"/>
        </w:r>
      </w:p>
    </w:sdtContent>
  </w:sdt>
  <w:p w:rsidR="000B17F6" w:rsidRDefault="000B17F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D8" w:rsidRDefault="009A20D8" w:rsidP="005F40B9">
      <w:r>
        <w:separator/>
      </w:r>
    </w:p>
  </w:footnote>
  <w:footnote w:type="continuationSeparator" w:id="0">
    <w:p w:rsidR="009A20D8" w:rsidRDefault="009A20D8"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3057"/>
    <w:rsid w:val="000057B9"/>
    <w:rsid w:val="000070F0"/>
    <w:rsid w:val="00007FA9"/>
    <w:rsid w:val="0001035A"/>
    <w:rsid w:val="000127BA"/>
    <w:rsid w:val="00012933"/>
    <w:rsid w:val="000140C5"/>
    <w:rsid w:val="00015567"/>
    <w:rsid w:val="00015B4D"/>
    <w:rsid w:val="00016FFA"/>
    <w:rsid w:val="000173A7"/>
    <w:rsid w:val="000212E0"/>
    <w:rsid w:val="00022E89"/>
    <w:rsid w:val="00024F79"/>
    <w:rsid w:val="00030AF4"/>
    <w:rsid w:val="0003205D"/>
    <w:rsid w:val="00033440"/>
    <w:rsid w:val="00033D5C"/>
    <w:rsid w:val="00034395"/>
    <w:rsid w:val="00034B2C"/>
    <w:rsid w:val="00034ED8"/>
    <w:rsid w:val="0003689A"/>
    <w:rsid w:val="000371D1"/>
    <w:rsid w:val="00037C3E"/>
    <w:rsid w:val="000418A1"/>
    <w:rsid w:val="00042BF8"/>
    <w:rsid w:val="00043E1A"/>
    <w:rsid w:val="00045F43"/>
    <w:rsid w:val="00051A74"/>
    <w:rsid w:val="00051BA5"/>
    <w:rsid w:val="00052FB3"/>
    <w:rsid w:val="00054883"/>
    <w:rsid w:val="00060F06"/>
    <w:rsid w:val="000617C3"/>
    <w:rsid w:val="00062FB9"/>
    <w:rsid w:val="00063C04"/>
    <w:rsid w:val="00064195"/>
    <w:rsid w:val="000703C6"/>
    <w:rsid w:val="00070498"/>
    <w:rsid w:val="0007145F"/>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7667"/>
    <w:rsid w:val="00090667"/>
    <w:rsid w:val="00090B52"/>
    <w:rsid w:val="00091C47"/>
    <w:rsid w:val="00091E99"/>
    <w:rsid w:val="00092B2A"/>
    <w:rsid w:val="00095424"/>
    <w:rsid w:val="00096627"/>
    <w:rsid w:val="00096A26"/>
    <w:rsid w:val="00096D23"/>
    <w:rsid w:val="00097444"/>
    <w:rsid w:val="00097821"/>
    <w:rsid w:val="000A0914"/>
    <w:rsid w:val="000A263C"/>
    <w:rsid w:val="000A2CBA"/>
    <w:rsid w:val="000A50E6"/>
    <w:rsid w:val="000A640E"/>
    <w:rsid w:val="000A6C30"/>
    <w:rsid w:val="000A701A"/>
    <w:rsid w:val="000A76D8"/>
    <w:rsid w:val="000B1478"/>
    <w:rsid w:val="000B17F6"/>
    <w:rsid w:val="000B581B"/>
    <w:rsid w:val="000B597F"/>
    <w:rsid w:val="000C1467"/>
    <w:rsid w:val="000C5A3B"/>
    <w:rsid w:val="000D34B9"/>
    <w:rsid w:val="000D4390"/>
    <w:rsid w:val="000D7888"/>
    <w:rsid w:val="000E13EA"/>
    <w:rsid w:val="000E236C"/>
    <w:rsid w:val="000E258E"/>
    <w:rsid w:val="000E3F26"/>
    <w:rsid w:val="000E4718"/>
    <w:rsid w:val="000E4AE9"/>
    <w:rsid w:val="000E5D56"/>
    <w:rsid w:val="000E7D7A"/>
    <w:rsid w:val="000F4052"/>
    <w:rsid w:val="000F5684"/>
    <w:rsid w:val="000F6D8F"/>
    <w:rsid w:val="000F7435"/>
    <w:rsid w:val="000F74CE"/>
    <w:rsid w:val="0010012A"/>
    <w:rsid w:val="00101C02"/>
    <w:rsid w:val="00101FD0"/>
    <w:rsid w:val="00102EE3"/>
    <w:rsid w:val="00103731"/>
    <w:rsid w:val="00103AEA"/>
    <w:rsid w:val="00104365"/>
    <w:rsid w:val="00104A45"/>
    <w:rsid w:val="0010504A"/>
    <w:rsid w:val="001075BF"/>
    <w:rsid w:val="001079B5"/>
    <w:rsid w:val="00110D21"/>
    <w:rsid w:val="00111013"/>
    <w:rsid w:val="001121F9"/>
    <w:rsid w:val="00115CB7"/>
    <w:rsid w:val="001169BD"/>
    <w:rsid w:val="0012382E"/>
    <w:rsid w:val="00124C1B"/>
    <w:rsid w:val="0013319A"/>
    <w:rsid w:val="00136CB8"/>
    <w:rsid w:val="00140971"/>
    <w:rsid w:val="00142A3A"/>
    <w:rsid w:val="00145774"/>
    <w:rsid w:val="0014586C"/>
    <w:rsid w:val="00152B43"/>
    <w:rsid w:val="00152B4D"/>
    <w:rsid w:val="0015467C"/>
    <w:rsid w:val="00154714"/>
    <w:rsid w:val="00155112"/>
    <w:rsid w:val="0015526E"/>
    <w:rsid w:val="0016170F"/>
    <w:rsid w:val="00161E7D"/>
    <w:rsid w:val="001622DD"/>
    <w:rsid w:val="00162908"/>
    <w:rsid w:val="00162960"/>
    <w:rsid w:val="00163079"/>
    <w:rsid w:val="001648EF"/>
    <w:rsid w:val="00164A4D"/>
    <w:rsid w:val="00166654"/>
    <w:rsid w:val="0016693D"/>
    <w:rsid w:val="00166BD6"/>
    <w:rsid w:val="00172673"/>
    <w:rsid w:val="001727FA"/>
    <w:rsid w:val="001731F5"/>
    <w:rsid w:val="0017359D"/>
    <w:rsid w:val="00173FD9"/>
    <w:rsid w:val="001756B6"/>
    <w:rsid w:val="001760C2"/>
    <w:rsid w:val="00176370"/>
    <w:rsid w:val="0018129E"/>
    <w:rsid w:val="001815B3"/>
    <w:rsid w:val="001820AA"/>
    <w:rsid w:val="0018375F"/>
    <w:rsid w:val="00186DA4"/>
    <w:rsid w:val="0018736B"/>
    <w:rsid w:val="00187B12"/>
    <w:rsid w:val="001917FF"/>
    <w:rsid w:val="0019244F"/>
    <w:rsid w:val="001938CF"/>
    <w:rsid w:val="00195B9E"/>
    <w:rsid w:val="00195D91"/>
    <w:rsid w:val="001978B8"/>
    <w:rsid w:val="001A0626"/>
    <w:rsid w:val="001A3CEB"/>
    <w:rsid w:val="001A4CEC"/>
    <w:rsid w:val="001A58C6"/>
    <w:rsid w:val="001A591F"/>
    <w:rsid w:val="001A64E9"/>
    <w:rsid w:val="001A70D7"/>
    <w:rsid w:val="001A77A4"/>
    <w:rsid w:val="001B00AD"/>
    <w:rsid w:val="001B11CC"/>
    <w:rsid w:val="001B1445"/>
    <w:rsid w:val="001B3910"/>
    <w:rsid w:val="001B4699"/>
    <w:rsid w:val="001B5157"/>
    <w:rsid w:val="001B5472"/>
    <w:rsid w:val="001B7E97"/>
    <w:rsid w:val="001C0DB4"/>
    <w:rsid w:val="001C3131"/>
    <w:rsid w:val="001C33D7"/>
    <w:rsid w:val="001C3520"/>
    <w:rsid w:val="001C3E8F"/>
    <w:rsid w:val="001C56F7"/>
    <w:rsid w:val="001C5A4D"/>
    <w:rsid w:val="001C5C06"/>
    <w:rsid w:val="001C7092"/>
    <w:rsid w:val="001D1CCC"/>
    <w:rsid w:val="001D76C4"/>
    <w:rsid w:val="001E05FD"/>
    <w:rsid w:val="001E3F5B"/>
    <w:rsid w:val="001E4745"/>
    <w:rsid w:val="001E4A28"/>
    <w:rsid w:val="001E4DCF"/>
    <w:rsid w:val="001E5128"/>
    <w:rsid w:val="001E5347"/>
    <w:rsid w:val="001E543F"/>
    <w:rsid w:val="001E5657"/>
    <w:rsid w:val="001E5C11"/>
    <w:rsid w:val="001F00C5"/>
    <w:rsid w:val="001F033A"/>
    <w:rsid w:val="001F0563"/>
    <w:rsid w:val="001F09AB"/>
    <w:rsid w:val="001F0BA4"/>
    <w:rsid w:val="001F1C82"/>
    <w:rsid w:val="001F1C97"/>
    <w:rsid w:val="001F46F2"/>
    <w:rsid w:val="001F46FE"/>
    <w:rsid w:val="001F5CC1"/>
    <w:rsid w:val="001F6918"/>
    <w:rsid w:val="002007AD"/>
    <w:rsid w:val="002012FB"/>
    <w:rsid w:val="00203EE2"/>
    <w:rsid w:val="00204831"/>
    <w:rsid w:val="00204870"/>
    <w:rsid w:val="00205091"/>
    <w:rsid w:val="0020550A"/>
    <w:rsid w:val="00206AEB"/>
    <w:rsid w:val="002079AD"/>
    <w:rsid w:val="00207A71"/>
    <w:rsid w:val="00207D3D"/>
    <w:rsid w:val="00210739"/>
    <w:rsid w:val="00212BD5"/>
    <w:rsid w:val="00213919"/>
    <w:rsid w:val="002149F0"/>
    <w:rsid w:val="002150A1"/>
    <w:rsid w:val="0021538D"/>
    <w:rsid w:val="00216848"/>
    <w:rsid w:val="00217DAE"/>
    <w:rsid w:val="00220F40"/>
    <w:rsid w:val="00221994"/>
    <w:rsid w:val="00222C33"/>
    <w:rsid w:val="002238D2"/>
    <w:rsid w:val="00225040"/>
    <w:rsid w:val="0022651A"/>
    <w:rsid w:val="0023098E"/>
    <w:rsid w:val="0023321B"/>
    <w:rsid w:val="00233BF1"/>
    <w:rsid w:val="00234839"/>
    <w:rsid w:val="00235B12"/>
    <w:rsid w:val="00235FBA"/>
    <w:rsid w:val="002362A2"/>
    <w:rsid w:val="00236EDC"/>
    <w:rsid w:val="0023741D"/>
    <w:rsid w:val="00237727"/>
    <w:rsid w:val="00240146"/>
    <w:rsid w:val="00242E4B"/>
    <w:rsid w:val="0024398B"/>
    <w:rsid w:val="002443B8"/>
    <w:rsid w:val="0024620C"/>
    <w:rsid w:val="00246F66"/>
    <w:rsid w:val="00246FEF"/>
    <w:rsid w:val="00252E4C"/>
    <w:rsid w:val="00253A2C"/>
    <w:rsid w:val="00254F4B"/>
    <w:rsid w:val="002564C6"/>
    <w:rsid w:val="002600DF"/>
    <w:rsid w:val="00260AB9"/>
    <w:rsid w:val="00260BB7"/>
    <w:rsid w:val="00262B7B"/>
    <w:rsid w:val="002656B0"/>
    <w:rsid w:val="00265F1C"/>
    <w:rsid w:val="0027077A"/>
    <w:rsid w:val="00271C9F"/>
    <w:rsid w:val="0027640B"/>
    <w:rsid w:val="00276921"/>
    <w:rsid w:val="00280DEF"/>
    <w:rsid w:val="002826B2"/>
    <w:rsid w:val="00283030"/>
    <w:rsid w:val="002851DA"/>
    <w:rsid w:val="0028545F"/>
    <w:rsid w:val="0028589B"/>
    <w:rsid w:val="002878B4"/>
    <w:rsid w:val="00291FD9"/>
    <w:rsid w:val="002922EE"/>
    <w:rsid w:val="002951EA"/>
    <w:rsid w:val="00295705"/>
    <w:rsid w:val="002957AC"/>
    <w:rsid w:val="0029605D"/>
    <w:rsid w:val="00296601"/>
    <w:rsid w:val="00296876"/>
    <w:rsid w:val="00296E3F"/>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33AB"/>
    <w:rsid w:val="002B4E90"/>
    <w:rsid w:val="002B7BA6"/>
    <w:rsid w:val="002C03DC"/>
    <w:rsid w:val="002C0D56"/>
    <w:rsid w:val="002C3A64"/>
    <w:rsid w:val="002C7449"/>
    <w:rsid w:val="002C7C8D"/>
    <w:rsid w:val="002D18F5"/>
    <w:rsid w:val="002D223C"/>
    <w:rsid w:val="002D22FD"/>
    <w:rsid w:val="002D26C5"/>
    <w:rsid w:val="002D3F59"/>
    <w:rsid w:val="002D5512"/>
    <w:rsid w:val="002D553B"/>
    <w:rsid w:val="002D5724"/>
    <w:rsid w:val="002D5B70"/>
    <w:rsid w:val="002D5C6C"/>
    <w:rsid w:val="002D6C1A"/>
    <w:rsid w:val="002D7C01"/>
    <w:rsid w:val="002E0632"/>
    <w:rsid w:val="002E0A6B"/>
    <w:rsid w:val="002E12D0"/>
    <w:rsid w:val="002E22C1"/>
    <w:rsid w:val="002E2C04"/>
    <w:rsid w:val="002E2F57"/>
    <w:rsid w:val="002E58F0"/>
    <w:rsid w:val="002E61E0"/>
    <w:rsid w:val="002E6214"/>
    <w:rsid w:val="002E62BD"/>
    <w:rsid w:val="002E728A"/>
    <w:rsid w:val="002F040C"/>
    <w:rsid w:val="002F304E"/>
    <w:rsid w:val="002F45ED"/>
    <w:rsid w:val="002F4934"/>
    <w:rsid w:val="002F783F"/>
    <w:rsid w:val="00300954"/>
    <w:rsid w:val="00300A0A"/>
    <w:rsid w:val="00301292"/>
    <w:rsid w:val="0030221C"/>
    <w:rsid w:val="00302943"/>
    <w:rsid w:val="00302CAD"/>
    <w:rsid w:val="0030302F"/>
    <w:rsid w:val="00304C69"/>
    <w:rsid w:val="00304C95"/>
    <w:rsid w:val="00304E9B"/>
    <w:rsid w:val="00306508"/>
    <w:rsid w:val="003070EA"/>
    <w:rsid w:val="0031363B"/>
    <w:rsid w:val="00313CAB"/>
    <w:rsid w:val="00314EA2"/>
    <w:rsid w:val="00315F09"/>
    <w:rsid w:val="003176D0"/>
    <w:rsid w:val="0032043B"/>
    <w:rsid w:val="00325E0A"/>
    <w:rsid w:val="00327CED"/>
    <w:rsid w:val="0033056B"/>
    <w:rsid w:val="00331483"/>
    <w:rsid w:val="00332460"/>
    <w:rsid w:val="00336DE9"/>
    <w:rsid w:val="00341340"/>
    <w:rsid w:val="00341DF3"/>
    <w:rsid w:val="00342B2D"/>
    <w:rsid w:val="003454BE"/>
    <w:rsid w:val="00345688"/>
    <w:rsid w:val="003476AA"/>
    <w:rsid w:val="00347BE3"/>
    <w:rsid w:val="003507C2"/>
    <w:rsid w:val="0035407B"/>
    <w:rsid w:val="00355B73"/>
    <w:rsid w:val="00355B84"/>
    <w:rsid w:val="003576C4"/>
    <w:rsid w:val="00360263"/>
    <w:rsid w:val="003606EB"/>
    <w:rsid w:val="00361DB7"/>
    <w:rsid w:val="00362353"/>
    <w:rsid w:val="003634DA"/>
    <w:rsid w:val="00365619"/>
    <w:rsid w:val="00366037"/>
    <w:rsid w:val="00366B27"/>
    <w:rsid w:val="00370E99"/>
    <w:rsid w:val="003719C4"/>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EF8"/>
    <w:rsid w:val="00382562"/>
    <w:rsid w:val="00384272"/>
    <w:rsid w:val="003853AE"/>
    <w:rsid w:val="003873EC"/>
    <w:rsid w:val="00391AB6"/>
    <w:rsid w:val="00392782"/>
    <w:rsid w:val="00392E90"/>
    <w:rsid w:val="00392F49"/>
    <w:rsid w:val="0039359E"/>
    <w:rsid w:val="00393946"/>
    <w:rsid w:val="00394372"/>
    <w:rsid w:val="00394563"/>
    <w:rsid w:val="003950F2"/>
    <w:rsid w:val="003962FA"/>
    <w:rsid w:val="00396762"/>
    <w:rsid w:val="00396A80"/>
    <w:rsid w:val="003A1DC4"/>
    <w:rsid w:val="003A24A9"/>
    <w:rsid w:val="003A36F8"/>
    <w:rsid w:val="003A4045"/>
    <w:rsid w:val="003A41C7"/>
    <w:rsid w:val="003A44B0"/>
    <w:rsid w:val="003A471B"/>
    <w:rsid w:val="003A49CD"/>
    <w:rsid w:val="003A56AE"/>
    <w:rsid w:val="003A7043"/>
    <w:rsid w:val="003B0530"/>
    <w:rsid w:val="003B1A9C"/>
    <w:rsid w:val="003B1C99"/>
    <w:rsid w:val="003B2FEB"/>
    <w:rsid w:val="003B39C9"/>
    <w:rsid w:val="003B5F67"/>
    <w:rsid w:val="003B5FF1"/>
    <w:rsid w:val="003B795F"/>
    <w:rsid w:val="003C0059"/>
    <w:rsid w:val="003C1BA7"/>
    <w:rsid w:val="003C3189"/>
    <w:rsid w:val="003C716B"/>
    <w:rsid w:val="003D11F4"/>
    <w:rsid w:val="003D1250"/>
    <w:rsid w:val="003D5C7F"/>
    <w:rsid w:val="003D7356"/>
    <w:rsid w:val="003E197A"/>
    <w:rsid w:val="003E42F1"/>
    <w:rsid w:val="003E65FD"/>
    <w:rsid w:val="003E6C57"/>
    <w:rsid w:val="003E718A"/>
    <w:rsid w:val="003E7D9E"/>
    <w:rsid w:val="003F0E70"/>
    <w:rsid w:val="003F1C26"/>
    <w:rsid w:val="003F2048"/>
    <w:rsid w:val="003F222A"/>
    <w:rsid w:val="003F4542"/>
    <w:rsid w:val="003F49D4"/>
    <w:rsid w:val="003F6296"/>
    <w:rsid w:val="003F70F6"/>
    <w:rsid w:val="0040018F"/>
    <w:rsid w:val="00400930"/>
    <w:rsid w:val="00400C08"/>
    <w:rsid w:val="00401171"/>
    <w:rsid w:val="00401904"/>
    <w:rsid w:val="00404332"/>
    <w:rsid w:val="0040473B"/>
    <w:rsid w:val="0040528B"/>
    <w:rsid w:val="00410042"/>
    <w:rsid w:val="004101A0"/>
    <w:rsid w:val="004111D6"/>
    <w:rsid w:val="0041310B"/>
    <w:rsid w:val="004134E5"/>
    <w:rsid w:val="00416F8B"/>
    <w:rsid w:val="004174CF"/>
    <w:rsid w:val="00417605"/>
    <w:rsid w:val="004207B8"/>
    <w:rsid w:val="00420D6C"/>
    <w:rsid w:val="00421012"/>
    <w:rsid w:val="00422434"/>
    <w:rsid w:val="0042282B"/>
    <w:rsid w:val="004231AD"/>
    <w:rsid w:val="004241BF"/>
    <w:rsid w:val="00426F75"/>
    <w:rsid w:val="004271B3"/>
    <w:rsid w:val="004274EC"/>
    <w:rsid w:val="00430D56"/>
    <w:rsid w:val="004318AA"/>
    <w:rsid w:val="0043211F"/>
    <w:rsid w:val="00433F2E"/>
    <w:rsid w:val="00434178"/>
    <w:rsid w:val="00435FB1"/>
    <w:rsid w:val="00436CBF"/>
    <w:rsid w:val="00436F03"/>
    <w:rsid w:val="00437104"/>
    <w:rsid w:val="00437ED9"/>
    <w:rsid w:val="00440001"/>
    <w:rsid w:val="0044106D"/>
    <w:rsid w:val="00441942"/>
    <w:rsid w:val="00444E82"/>
    <w:rsid w:val="00444F27"/>
    <w:rsid w:val="00445F4A"/>
    <w:rsid w:val="0044676F"/>
    <w:rsid w:val="00446954"/>
    <w:rsid w:val="004515C2"/>
    <w:rsid w:val="00452156"/>
    <w:rsid w:val="0045217D"/>
    <w:rsid w:val="00452196"/>
    <w:rsid w:val="00453367"/>
    <w:rsid w:val="004534EF"/>
    <w:rsid w:val="004542EA"/>
    <w:rsid w:val="0045583E"/>
    <w:rsid w:val="00457353"/>
    <w:rsid w:val="00462A0D"/>
    <w:rsid w:val="00463A61"/>
    <w:rsid w:val="00464008"/>
    <w:rsid w:val="00464E88"/>
    <w:rsid w:val="004678F0"/>
    <w:rsid w:val="00471F0A"/>
    <w:rsid w:val="00472CB0"/>
    <w:rsid w:val="0047318E"/>
    <w:rsid w:val="004746ED"/>
    <w:rsid w:val="004761AF"/>
    <w:rsid w:val="004766FA"/>
    <w:rsid w:val="00477E35"/>
    <w:rsid w:val="0048127A"/>
    <w:rsid w:val="0048312D"/>
    <w:rsid w:val="00484C07"/>
    <w:rsid w:val="0048503B"/>
    <w:rsid w:val="004858CE"/>
    <w:rsid w:val="004859C2"/>
    <w:rsid w:val="00485A04"/>
    <w:rsid w:val="004872EC"/>
    <w:rsid w:val="004878B1"/>
    <w:rsid w:val="004913DC"/>
    <w:rsid w:val="00492689"/>
    <w:rsid w:val="004947A5"/>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D0303"/>
    <w:rsid w:val="004D2BFD"/>
    <w:rsid w:val="004D2FE3"/>
    <w:rsid w:val="004D3096"/>
    <w:rsid w:val="004D34B6"/>
    <w:rsid w:val="004D3B97"/>
    <w:rsid w:val="004D532F"/>
    <w:rsid w:val="004D5C28"/>
    <w:rsid w:val="004D63D0"/>
    <w:rsid w:val="004D6755"/>
    <w:rsid w:val="004E221A"/>
    <w:rsid w:val="004E5801"/>
    <w:rsid w:val="004E5F1C"/>
    <w:rsid w:val="004E6508"/>
    <w:rsid w:val="004E66A4"/>
    <w:rsid w:val="004E683F"/>
    <w:rsid w:val="004E72EB"/>
    <w:rsid w:val="004E7D8E"/>
    <w:rsid w:val="004F0C38"/>
    <w:rsid w:val="004F2FE9"/>
    <w:rsid w:val="004F4986"/>
    <w:rsid w:val="004F694E"/>
    <w:rsid w:val="004F6D56"/>
    <w:rsid w:val="004F777F"/>
    <w:rsid w:val="00500148"/>
    <w:rsid w:val="005039B4"/>
    <w:rsid w:val="00503F43"/>
    <w:rsid w:val="00505FE4"/>
    <w:rsid w:val="00507363"/>
    <w:rsid w:val="0051140B"/>
    <w:rsid w:val="005117A5"/>
    <w:rsid w:val="00512A5E"/>
    <w:rsid w:val="00512BD3"/>
    <w:rsid w:val="005137E6"/>
    <w:rsid w:val="00520E0D"/>
    <w:rsid w:val="00520F47"/>
    <w:rsid w:val="005215BF"/>
    <w:rsid w:val="005325E6"/>
    <w:rsid w:val="0053336B"/>
    <w:rsid w:val="005338D8"/>
    <w:rsid w:val="0053393C"/>
    <w:rsid w:val="005357D4"/>
    <w:rsid w:val="00536AE9"/>
    <w:rsid w:val="00537AC2"/>
    <w:rsid w:val="00537B08"/>
    <w:rsid w:val="00540CB6"/>
    <w:rsid w:val="00541189"/>
    <w:rsid w:val="00543246"/>
    <w:rsid w:val="00544B74"/>
    <w:rsid w:val="0054511C"/>
    <w:rsid w:val="00550AC5"/>
    <w:rsid w:val="0055485F"/>
    <w:rsid w:val="00554E15"/>
    <w:rsid w:val="00557F13"/>
    <w:rsid w:val="00562FC1"/>
    <w:rsid w:val="00565D7C"/>
    <w:rsid w:val="005663DD"/>
    <w:rsid w:val="005669FD"/>
    <w:rsid w:val="00573174"/>
    <w:rsid w:val="00573A63"/>
    <w:rsid w:val="00575573"/>
    <w:rsid w:val="00580970"/>
    <w:rsid w:val="00581398"/>
    <w:rsid w:val="0058166D"/>
    <w:rsid w:val="005818F1"/>
    <w:rsid w:val="005823A5"/>
    <w:rsid w:val="00584764"/>
    <w:rsid w:val="00585F68"/>
    <w:rsid w:val="0058656D"/>
    <w:rsid w:val="00586700"/>
    <w:rsid w:val="00587036"/>
    <w:rsid w:val="00587BFF"/>
    <w:rsid w:val="005907CE"/>
    <w:rsid w:val="00590948"/>
    <w:rsid w:val="00590C22"/>
    <w:rsid w:val="00592DD6"/>
    <w:rsid w:val="00592E78"/>
    <w:rsid w:val="0059371D"/>
    <w:rsid w:val="005952AA"/>
    <w:rsid w:val="00597223"/>
    <w:rsid w:val="00597EBB"/>
    <w:rsid w:val="005A2894"/>
    <w:rsid w:val="005A4D9D"/>
    <w:rsid w:val="005B1B93"/>
    <w:rsid w:val="005B2FD9"/>
    <w:rsid w:val="005B35BD"/>
    <w:rsid w:val="005B3C62"/>
    <w:rsid w:val="005B635B"/>
    <w:rsid w:val="005B7C8F"/>
    <w:rsid w:val="005C0225"/>
    <w:rsid w:val="005C1410"/>
    <w:rsid w:val="005C158E"/>
    <w:rsid w:val="005C16B5"/>
    <w:rsid w:val="005C1708"/>
    <w:rsid w:val="005C1ABB"/>
    <w:rsid w:val="005C2892"/>
    <w:rsid w:val="005C2BB8"/>
    <w:rsid w:val="005C336C"/>
    <w:rsid w:val="005C3E76"/>
    <w:rsid w:val="005C5E2D"/>
    <w:rsid w:val="005D541D"/>
    <w:rsid w:val="005D7D76"/>
    <w:rsid w:val="005E3102"/>
    <w:rsid w:val="005E3444"/>
    <w:rsid w:val="005E52DD"/>
    <w:rsid w:val="005E5648"/>
    <w:rsid w:val="005E6FBD"/>
    <w:rsid w:val="005F0644"/>
    <w:rsid w:val="005F0A96"/>
    <w:rsid w:val="005F0D50"/>
    <w:rsid w:val="005F1611"/>
    <w:rsid w:val="005F1A7F"/>
    <w:rsid w:val="005F23AE"/>
    <w:rsid w:val="005F3661"/>
    <w:rsid w:val="005F38BF"/>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681F"/>
    <w:rsid w:val="00616D8E"/>
    <w:rsid w:val="00624547"/>
    <w:rsid w:val="00625354"/>
    <w:rsid w:val="006256AA"/>
    <w:rsid w:val="00627190"/>
    <w:rsid w:val="00631ABB"/>
    <w:rsid w:val="00631B87"/>
    <w:rsid w:val="006331ED"/>
    <w:rsid w:val="00634F00"/>
    <w:rsid w:val="00635A24"/>
    <w:rsid w:val="00636427"/>
    <w:rsid w:val="00636B15"/>
    <w:rsid w:val="00636D39"/>
    <w:rsid w:val="00642864"/>
    <w:rsid w:val="006473FF"/>
    <w:rsid w:val="00647768"/>
    <w:rsid w:val="00650601"/>
    <w:rsid w:val="00650D9F"/>
    <w:rsid w:val="00651D04"/>
    <w:rsid w:val="00654E75"/>
    <w:rsid w:val="00655E5A"/>
    <w:rsid w:val="006562A9"/>
    <w:rsid w:val="006569F4"/>
    <w:rsid w:val="00657BFF"/>
    <w:rsid w:val="00660021"/>
    <w:rsid w:val="006609D3"/>
    <w:rsid w:val="006644DE"/>
    <w:rsid w:val="00664F7F"/>
    <w:rsid w:val="0066500E"/>
    <w:rsid w:val="00665AAB"/>
    <w:rsid w:val="00665EF0"/>
    <w:rsid w:val="0066706C"/>
    <w:rsid w:val="00671281"/>
    <w:rsid w:val="00671810"/>
    <w:rsid w:val="00671ED4"/>
    <w:rsid w:val="00675C7D"/>
    <w:rsid w:val="006764CD"/>
    <w:rsid w:val="0067777A"/>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3A1F"/>
    <w:rsid w:val="006A3B7C"/>
    <w:rsid w:val="006A6DB6"/>
    <w:rsid w:val="006A7FE8"/>
    <w:rsid w:val="006B1637"/>
    <w:rsid w:val="006B1803"/>
    <w:rsid w:val="006B1F62"/>
    <w:rsid w:val="006B220C"/>
    <w:rsid w:val="006B39C2"/>
    <w:rsid w:val="006B528A"/>
    <w:rsid w:val="006B688A"/>
    <w:rsid w:val="006C2C01"/>
    <w:rsid w:val="006C3494"/>
    <w:rsid w:val="006C3940"/>
    <w:rsid w:val="006C3B22"/>
    <w:rsid w:val="006C4595"/>
    <w:rsid w:val="006C528E"/>
    <w:rsid w:val="006C5864"/>
    <w:rsid w:val="006C646B"/>
    <w:rsid w:val="006D15F8"/>
    <w:rsid w:val="006D2202"/>
    <w:rsid w:val="006D2234"/>
    <w:rsid w:val="006D4ACC"/>
    <w:rsid w:val="006D4EBE"/>
    <w:rsid w:val="006D5F7C"/>
    <w:rsid w:val="006D6AD2"/>
    <w:rsid w:val="006D7BD4"/>
    <w:rsid w:val="006E312E"/>
    <w:rsid w:val="006E3CDB"/>
    <w:rsid w:val="006E4B84"/>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25F8"/>
    <w:rsid w:val="007033A5"/>
    <w:rsid w:val="00703559"/>
    <w:rsid w:val="00703F3B"/>
    <w:rsid w:val="00704756"/>
    <w:rsid w:val="00712595"/>
    <w:rsid w:val="00712F02"/>
    <w:rsid w:val="007144CD"/>
    <w:rsid w:val="007158AA"/>
    <w:rsid w:val="00715E48"/>
    <w:rsid w:val="00716356"/>
    <w:rsid w:val="00717585"/>
    <w:rsid w:val="0072029D"/>
    <w:rsid w:val="00720411"/>
    <w:rsid w:val="00722923"/>
    <w:rsid w:val="00725029"/>
    <w:rsid w:val="00726861"/>
    <w:rsid w:val="00726BDC"/>
    <w:rsid w:val="007275FA"/>
    <w:rsid w:val="00727869"/>
    <w:rsid w:val="00730932"/>
    <w:rsid w:val="00730DD0"/>
    <w:rsid w:val="00731D5A"/>
    <w:rsid w:val="0073359D"/>
    <w:rsid w:val="00733BE5"/>
    <w:rsid w:val="0073544A"/>
    <w:rsid w:val="00736A3B"/>
    <w:rsid w:val="00737638"/>
    <w:rsid w:val="00740BB2"/>
    <w:rsid w:val="007412BA"/>
    <w:rsid w:val="007423B4"/>
    <w:rsid w:val="00744EE8"/>
    <w:rsid w:val="00744FBE"/>
    <w:rsid w:val="00745CA4"/>
    <w:rsid w:val="00745D4C"/>
    <w:rsid w:val="007466AD"/>
    <w:rsid w:val="00750173"/>
    <w:rsid w:val="00752587"/>
    <w:rsid w:val="00752A29"/>
    <w:rsid w:val="007539E8"/>
    <w:rsid w:val="007545A9"/>
    <w:rsid w:val="00756B9A"/>
    <w:rsid w:val="007576D4"/>
    <w:rsid w:val="00757DEB"/>
    <w:rsid w:val="007604C3"/>
    <w:rsid w:val="00760A68"/>
    <w:rsid w:val="00760CAB"/>
    <w:rsid w:val="007629C9"/>
    <w:rsid w:val="00763874"/>
    <w:rsid w:val="00763A20"/>
    <w:rsid w:val="00763F36"/>
    <w:rsid w:val="00764378"/>
    <w:rsid w:val="00764BD1"/>
    <w:rsid w:val="00767737"/>
    <w:rsid w:val="0077082B"/>
    <w:rsid w:val="00773FEE"/>
    <w:rsid w:val="00774618"/>
    <w:rsid w:val="0077469E"/>
    <w:rsid w:val="00775AC3"/>
    <w:rsid w:val="00775FEA"/>
    <w:rsid w:val="00776857"/>
    <w:rsid w:val="00776B7F"/>
    <w:rsid w:val="00776F9D"/>
    <w:rsid w:val="0077711F"/>
    <w:rsid w:val="00777AB5"/>
    <w:rsid w:val="00781056"/>
    <w:rsid w:val="00782E85"/>
    <w:rsid w:val="007840E0"/>
    <w:rsid w:val="0078437A"/>
    <w:rsid w:val="0078641A"/>
    <w:rsid w:val="007872FC"/>
    <w:rsid w:val="00787941"/>
    <w:rsid w:val="00791410"/>
    <w:rsid w:val="007918B6"/>
    <w:rsid w:val="00792621"/>
    <w:rsid w:val="007927CA"/>
    <w:rsid w:val="007954F6"/>
    <w:rsid w:val="00795D29"/>
    <w:rsid w:val="00796B3C"/>
    <w:rsid w:val="00797336"/>
    <w:rsid w:val="007A423E"/>
    <w:rsid w:val="007A63AA"/>
    <w:rsid w:val="007A66C4"/>
    <w:rsid w:val="007B0DE7"/>
    <w:rsid w:val="007B11D6"/>
    <w:rsid w:val="007B1EB5"/>
    <w:rsid w:val="007B269E"/>
    <w:rsid w:val="007B5173"/>
    <w:rsid w:val="007B7118"/>
    <w:rsid w:val="007C01A1"/>
    <w:rsid w:val="007C066E"/>
    <w:rsid w:val="007C076B"/>
    <w:rsid w:val="007C1677"/>
    <w:rsid w:val="007C1983"/>
    <w:rsid w:val="007C1E03"/>
    <w:rsid w:val="007C3477"/>
    <w:rsid w:val="007C608E"/>
    <w:rsid w:val="007C6218"/>
    <w:rsid w:val="007C6E4C"/>
    <w:rsid w:val="007D04CC"/>
    <w:rsid w:val="007D0517"/>
    <w:rsid w:val="007D0FCB"/>
    <w:rsid w:val="007D1988"/>
    <w:rsid w:val="007D1A38"/>
    <w:rsid w:val="007D5467"/>
    <w:rsid w:val="007D5A0D"/>
    <w:rsid w:val="007D67E1"/>
    <w:rsid w:val="007D7C19"/>
    <w:rsid w:val="007E08B6"/>
    <w:rsid w:val="007E5D04"/>
    <w:rsid w:val="007E6803"/>
    <w:rsid w:val="007E7136"/>
    <w:rsid w:val="007E7401"/>
    <w:rsid w:val="007E7DB7"/>
    <w:rsid w:val="007F001F"/>
    <w:rsid w:val="007F010A"/>
    <w:rsid w:val="007F09EF"/>
    <w:rsid w:val="007F0A04"/>
    <w:rsid w:val="007F0D9A"/>
    <w:rsid w:val="007F165F"/>
    <w:rsid w:val="007F3B31"/>
    <w:rsid w:val="007F6276"/>
    <w:rsid w:val="0080167B"/>
    <w:rsid w:val="008020B5"/>
    <w:rsid w:val="00803C60"/>
    <w:rsid w:val="00804349"/>
    <w:rsid w:val="00806A87"/>
    <w:rsid w:val="00806E02"/>
    <w:rsid w:val="00810CB0"/>
    <w:rsid w:val="008127CE"/>
    <w:rsid w:val="0081339E"/>
    <w:rsid w:val="008134E5"/>
    <w:rsid w:val="00813717"/>
    <w:rsid w:val="008139C7"/>
    <w:rsid w:val="00813E4B"/>
    <w:rsid w:val="00814436"/>
    <w:rsid w:val="00814DA6"/>
    <w:rsid w:val="00814E47"/>
    <w:rsid w:val="008153E0"/>
    <w:rsid w:val="008201C1"/>
    <w:rsid w:val="00824A13"/>
    <w:rsid w:val="00825ED1"/>
    <w:rsid w:val="00826CC6"/>
    <w:rsid w:val="00827786"/>
    <w:rsid w:val="008318B6"/>
    <w:rsid w:val="00833B87"/>
    <w:rsid w:val="00834963"/>
    <w:rsid w:val="00834E77"/>
    <w:rsid w:val="0083526E"/>
    <w:rsid w:val="00835F80"/>
    <w:rsid w:val="00836A2E"/>
    <w:rsid w:val="0083741E"/>
    <w:rsid w:val="00837C0A"/>
    <w:rsid w:val="008400DD"/>
    <w:rsid w:val="008412FA"/>
    <w:rsid w:val="00843198"/>
    <w:rsid w:val="0084621B"/>
    <w:rsid w:val="008465D1"/>
    <w:rsid w:val="0084676A"/>
    <w:rsid w:val="00846DAA"/>
    <w:rsid w:val="00847232"/>
    <w:rsid w:val="008478B7"/>
    <w:rsid w:val="0085118C"/>
    <w:rsid w:val="008512C8"/>
    <w:rsid w:val="0085174A"/>
    <w:rsid w:val="00851DD9"/>
    <w:rsid w:val="008574CA"/>
    <w:rsid w:val="0085797C"/>
    <w:rsid w:val="00861624"/>
    <w:rsid w:val="008618BF"/>
    <w:rsid w:val="00861A13"/>
    <w:rsid w:val="0086375B"/>
    <w:rsid w:val="00866FDD"/>
    <w:rsid w:val="00867DFD"/>
    <w:rsid w:val="0087037D"/>
    <w:rsid w:val="008703E8"/>
    <w:rsid w:val="008716FB"/>
    <w:rsid w:val="0087183C"/>
    <w:rsid w:val="00873DAD"/>
    <w:rsid w:val="008743DD"/>
    <w:rsid w:val="0087461A"/>
    <w:rsid w:val="008777B5"/>
    <w:rsid w:val="00880E63"/>
    <w:rsid w:val="00881566"/>
    <w:rsid w:val="00881569"/>
    <w:rsid w:val="00881C81"/>
    <w:rsid w:val="008843ED"/>
    <w:rsid w:val="00885A54"/>
    <w:rsid w:val="008861DB"/>
    <w:rsid w:val="00886C54"/>
    <w:rsid w:val="00887356"/>
    <w:rsid w:val="00887C8A"/>
    <w:rsid w:val="008917C0"/>
    <w:rsid w:val="00891826"/>
    <w:rsid w:val="008919F5"/>
    <w:rsid w:val="00892E4C"/>
    <w:rsid w:val="00896DCC"/>
    <w:rsid w:val="008A4C96"/>
    <w:rsid w:val="008A4F15"/>
    <w:rsid w:val="008A7BB3"/>
    <w:rsid w:val="008B0867"/>
    <w:rsid w:val="008B1D42"/>
    <w:rsid w:val="008B2895"/>
    <w:rsid w:val="008B69CD"/>
    <w:rsid w:val="008B759F"/>
    <w:rsid w:val="008C0274"/>
    <w:rsid w:val="008C031E"/>
    <w:rsid w:val="008C163A"/>
    <w:rsid w:val="008C1D8E"/>
    <w:rsid w:val="008C2DC4"/>
    <w:rsid w:val="008C57E0"/>
    <w:rsid w:val="008C66C0"/>
    <w:rsid w:val="008C7144"/>
    <w:rsid w:val="008D029C"/>
    <w:rsid w:val="008D0450"/>
    <w:rsid w:val="008D0657"/>
    <w:rsid w:val="008D14A8"/>
    <w:rsid w:val="008D1B89"/>
    <w:rsid w:val="008D2D70"/>
    <w:rsid w:val="008D55D0"/>
    <w:rsid w:val="008D5636"/>
    <w:rsid w:val="008D6B12"/>
    <w:rsid w:val="008E1BFC"/>
    <w:rsid w:val="008E39A6"/>
    <w:rsid w:val="008E4074"/>
    <w:rsid w:val="008E41C2"/>
    <w:rsid w:val="008E51F8"/>
    <w:rsid w:val="008E6D91"/>
    <w:rsid w:val="008E78A5"/>
    <w:rsid w:val="008E7977"/>
    <w:rsid w:val="008E7A9B"/>
    <w:rsid w:val="008F0E21"/>
    <w:rsid w:val="008F0E96"/>
    <w:rsid w:val="008F33F0"/>
    <w:rsid w:val="008F6D8E"/>
    <w:rsid w:val="008F7158"/>
    <w:rsid w:val="009014B2"/>
    <w:rsid w:val="00903B17"/>
    <w:rsid w:val="00905E51"/>
    <w:rsid w:val="00907D48"/>
    <w:rsid w:val="00912B7A"/>
    <w:rsid w:val="00913267"/>
    <w:rsid w:val="00913789"/>
    <w:rsid w:val="00913E16"/>
    <w:rsid w:val="0091419D"/>
    <w:rsid w:val="00914734"/>
    <w:rsid w:val="0091548B"/>
    <w:rsid w:val="00915E3B"/>
    <w:rsid w:val="009167B4"/>
    <w:rsid w:val="00916ECF"/>
    <w:rsid w:val="00917C28"/>
    <w:rsid w:val="00922178"/>
    <w:rsid w:val="00922631"/>
    <w:rsid w:val="00923162"/>
    <w:rsid w:val="009241CB"/>
    <w:rsid w:val="00924856"/>
    <w:rsid w:val="009248B7"/>
    <w:rsid w:val="00926057"/>
    <w:rsid w:val="00926752"/>
    <w:rsid w:val="00930095"/>
    <w:rsid w:val="009301E8"/>
    <w:rsid w:val="00931BBD"/>
    <w:rsid w:val="00931E38"/>
    <w:rsid w:val="009372D7"/>
    <w:rsid w:val="00937343"/>
    <w:rsid w:val="00937E7B"/>
    <w:rsid w:val="00941986"/>
    <w:rsid w:val="00943497"/>
    <w:rsid w:val="00943845"/>
    <w:rsid w:val="00943B67"/>
    <w:rsid w:val="00944453"/>
    <w:rsid w:val="00944B48"/>
    <w:rsid w:val="00944CB4"/>
    <w:rsid w:val="00944CD9"/>
    <w:rsid w:val="00945A03"/>
    <w:rsid w:val="00945B40"/>
    <w:rsid w:val="00946343"/>
    <w:rsid w:val="009465F6"/>
    <w:rsid w:val="00947C87"/>
    <w:rsid w:val="00950845"/>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82100"/>
    <w:rsid w:val="0098229F"/>
    <w:rsid w:val="009836DE"/>
    <w:rsid w:val="009838BB"/>
    <w:rsid w:val="009846B5"/>
    <w:rsid w:val="0098584E"/>
    <w:rsid w:val="00985CAB"/>
    <w:rsid w:val="00987C2B"/>
    <w:rsid w:val="0099048C"/>
    <w:rsid w:val="0099078B"/>
    <w:rsid w:val="00991F9E"/>
    <w:rsid w:val="009935AA"/>
    <w:rsid w:val="00994093"/>
    <w:rsid w:val="0099471A"/>
    <w:rsid w:val="009A0417"/>
    <w:rsid w:val="009A1E8F"/>
    <w:rsid w:val="009A20D8"/>
    <w:rsid w:val="009A27C3"/>
    <w:rsid w:val="009A2865"/>
    <w:rsid w:val="009A3CAD"/>
    <w:rsid w:val="009A451B"/>
    <w:rsid w:val="009A69B0"/>
    <w:rsid w:val="009A7B01"/>
    <w:rsid w:val="009B3DA9"/>
    <w:rsid w:val="009B6381"/>
    <w:rsid w:val="009B6FC7"/>
    <w:rsid w:val="009C0A8F"/>
    <w:rsid w:val="009C342A"/>
    <w:rsid w:val="009C38D5"/>
    <w:rsid w:val="009C3C0F"/>
    <w:rsid w:val="009C743A"/>
    <w:rsid w:val="009C7FB6"/>
    <w:rsid w:val="009D03C4"/>
    <w:rsid w:val="009D05B1"/>
    <w:rsid w:val="009D0EB0"/>
    <w:rsid w:val="009D2447"/>
    <w:rsid w:val="009D3AEB"/>
    <w:rsid w:val="009D5D19"/>
    <w:rsid w:val="009D5EC9"/>
    <w:rsid w:val="009D60C7"/>
    <w:rsid w:val="009D6AAA"/>
    <w:rsid w:val="009D6F67"/>
    <w:rsid w:val="009D72F1"/>
    <w:rsid w:val="009D731D"/>
    <w:rsid w:val="009E02B0"/>
    <w:rsid w:val="009E171F"/>
    <w:rsid w:val="009E23A1"/>
    <w:rsid w:val="009E3E35"/>
    <w:rsid w:val="009E479F"/>
    <w:rsid w:val="009E52E6"/>
    <w:rsid w:val="009E6B2F"/>
    <w:rsid w:val="009F4AA6"/>
    <w:rsid w:val="009F5119"/>
    <w:rsid w:val="009F5B79"/>
    <w:rsid w:val="009F5F7E"/>
    <w:rsid w:val="00A007E5"/>
    <w:rsid w:val="00A00862"/>
    <w:rsid w:val="00A01416"/>
    <w:rsid w:val="00A01B29"/>
    <w:rsid w:val="00A01F1F"/>
    <w:rsid w:val="00A03CD6"/>
    <w:rsid w:val="00A05527"/>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3901"/>
    <w:rsid w:val="00A34129"/>
    <w:rsid w:val="00A36856"/>
    <w:rsid w:val="00A36D7A"/>
    <w:rsid w:val="00A3744B"/>
    <w:rsid w:val="00A37D50"/>
    <w:rsid w:val="00A37F2A"/>
    <w:rsid w:val="00A4044D"/>
    <w:rsid w:val="00A41E23"/>
    <w:rsid w:val="00A42027"/>
    <w:rsid w:val="00A43543"/>
    <w:rsid w:val="00A43E78"/>
    <w:rsid w:val="00A45900"/>
    <w:rsid w:val="00A52E57"/>
    <w:rsid w:val="00A53013"/>
    <w:rsid w:val="00A55D19"/>
    <w:rsid w:val="00A55F02"/>
    <w:rsid w:val="00A56093"/>
    <w:rsid w:val="00A56A82"/>
    <w:rsid w:val="00A57FB8"/>
    <w:rsid w:val="00A60AE3"/>
    <w:rsid w:val="00A611CE"/>
    <w:rsid w:val="00A62252"/>
    <w:rsid w:val="00A6269F"/>
    <w:rsid w:val="00A63BEA"/>
    <w:rsid w:val="00A658ED"/>
    <w:rsid w:val="00A65D4E"/>
    <w:rsid w:val="00A671C5"/>
    <w:rsid w:val="00A70491"/>
    <w:rsid w:val="00A72B3B"/>
    <w:rsid w:val="00A73AF0"/>
    <w:rsid w:val="00A744BC"/>
    <w:rsid w:val="00A76666"/>
    <w:rsid w:val="00A76976"/>
    <w:rsid w:val="00A802DC"/>
    <w:rsid w:val="00A80B1D"/>
    <w:rsid w:val="00A82E17"/>
    <w:rsid w:val="00A844F6"/>
    <w:rsid w:val="00A84E01"/>
    <w:rsid w:val="00A91C3A"/>
    <w:rsid w:val="00A931CD"/>
    <w:rsid w:val="00A93F13"/>
    <w:rsid w:val="00A94D93"/>
    <w:rsid w:val="00A978A2"/>
    <w:rsid w:val="00AA07AF"/>
    <w:rsid w:val="00AA12C4"/>
    <w:rsid w:val="00AA4057"/>
    <w:rsid w:val="00AA594F"/>
    <w:rsid w:val="00AA60E0"/>
    <w:rsid w:val="00AA71E2"/>
    <w:rsid w:val="00AA76E6"/>
    <w:rsid w:val="00AB0C9F"/>
    <w:rsid w:val="00AB1C99"/>
    <w:rsid w:val="00AB28AD"/>
    <w:rsid w:val="00AB2FAE"/>
    <w:rsid w:val="00AB6219"/>
    <w:rsid w:val="00AB6E3C"/>
    <w:rsid w:val="00AC02A9"/>
    <w:rsid w:val="00AC0833"/>
    <w:rsid w:val="00AC1605"/>
    <w:rsid w:val="00AC2306"/>
    <w:rsid w:val="00AC2CA8"/>
    <w:rsid w:val="00AC4C27"/>
    <w:rsid w:val="00AC4E9F"/>
    <w:rsid w:val="00AD076E"/>
    <w:rsid w:val="00AD0D76"/>
    <w:rsid w:val="00AD4413"/>
    <w:rsid w:val="00AD44D3"/>
    <w:rsid w:val="00AD599F"/>
    <w:rsid w:val="00AD5E5A"/>
    <w:rsid w:val="00AD7BD4"/>
    <w:rsid w:val="00AE1624"/>
    <w:rsid w:val="00AE3630"/>
    <w:rsid w:val="00AE3FF2"/>
    <w:rsid w:val="00AE473C"/>
    <w:rsid w:val="00AE5E10"/>
    <w:rsid w:val="00AE7B2D"/>
    <w:rsid w:val="00AE7EFF"/>
    <w:rsid w:val="00AF2C44"/>
    <w:rsid w:val="00AF2CB4"/>
    <w:rsid w:val="00AF34D8"/>
    <w:rsid w:val="00AF54D0"/>
    <w:rsid w:val="00AF57C5"/>
    <w:rsid w:val="00B011B7"/>
    <w:rsid w:val="00B01668"/>
    <w:rsid w:val="00B04623"/>
    <w:rsid w:val="00B04F89"/>
    <w:rsid w:val="00B070BA"/>
    <w:rsid w:val="00B07503"/>
    <w:rsid w:val="00B07524"/>
    <w:rsid w:val="00B1025A"/>
    <w:rsid w:val="00B10E2B"/>
    <w:rsid w:val="00B10E6D"/>
    <w:rsid w:val="00B12860"/>
    <w:rsid w:val="00B128D9"/>
    <w:rsid w:val="00B14420"/>
    <w:rsid w:val="00B14997"/>
    <w:rsid w:val="00B14E5C"/>
    <w:rsid w:val="00B15CED"/>
    <w:rsid w:val="00B17EC3"/>
    <w:rsid w:val="00B211AA"/>
    <w:rsid w:val="00B21808"/>
    <w:rsid w:val="00B2375D"/>
    <w:rsid w:val="00B24884"/>
    <w:rsid w:val="00B267DF"/>
    <w:rsid w:val="00B268F5"/>
    <w:rsid w:val="00B277AC"/>
    <w:rsid w:val="00B30CAC"/>
    <w:rsid w:val="00B324BD"/>
    <w:rsid w:val="00B3323E"/>
    <w:rsid w:val="00B34161"/>
    <w:rsid w:val="00B34E8C"/>
    <w:rsid w:val="00B35789"/>
    <w:rsid w:val="00B36050"/>
    <w:rsid w:val="00B36BFC"/>
    <w:rsid w:val="00B40E81"/>
    <w:rsid w:val="00B40EE5"/>
    <w:rsid w:val="00B51D48"/>
    <w:rsid w:val="00B53BAF"/>
    <w:rsid w:val="00B54A84"/>
    <w:rsid w:val="00B54AB3"/>
    <w:rsid w:val="00B55149"/>
    <w:rsid w:val="00B56C28"/>
    <w:rsid w:val="00B57281"/>
    <w:rsid w:val="00B60187"/>
    <w:rsid w:val="00B60820"/>
    <w:rsid w:val="00B60B39"/>
    <w:rsid w:val="00B615A0"/>
    <w:rsid w:val="00B61A40"/>
    <w:rsid w:val="00B61D6E"/>
    <w:rsid w:val="00B633BE"/>
    <w:rsid w:val="00B642E4"/>
    <w:rsid w:val="00B64705"/>
    <w:rsid w:val="00B64FE0"/>
    <w:rsid w:val="00B655AD"/>
    <w:rsid w:val="00B65D9B"/>
    <w:rsid w:val="00B67031"/>
    <w:rsid w:val="00B67C71"/>
    <w:rsid w:val="00B71759"/>
    <w:rsid w:val="00B73CC4"/>
    <w:rsid w:val="00B80AED"/>
    <w:rsid w:val="00B80D41"/>
    <w:rsid w:val="00B80EC0"/>
    <w:rsid w:val="00B83F86"/>
    <w:rsid w:val="00B845B7"/>
    <w:rsid w:val="00B86090"/>
    <w:rsid w:val="00B870FF"/>
    <w:rsid w:val="00B919AB"/>
    <w:rsid w:val="00B91DE0"/>
    <w:rsid w:val="00B92379"/>
    <w:rsid w:val="00B94459"/>
    <w:rsid w:val="00B9505B"/>
    <w:rsid w:val="00B97970"/>
    <w:rsid w:val="00B979A3"/>
    <w:rsid w:val="00BA56AB"/>
    <w:rsid w:val="00BA5C2B"/>
    <w:rsid w:val="00BA6751"/>
    <w:rsid w:val="00BA73BF"/>
    <w:rsid w:val="00BB026F"/>
    <w:rsid w:val="00BB0984"/>
    <w:rsid w:val="00BB23B2"/>
    <w:rsid w:val="00BB3679"/>
    <w:rsid w:val="00BB7F1A"/>
    <w:rsid w:val="00BC20B4"/>
    <w:rsid w:val="00BC61FC"/>
    <w:rsid w:val="00BC67A9"/>
    <w:rsid w:val="00BD158A"/>
    <w:rsid w:val="00BD1B7A"/>
    <w:rsid w:val="00BD2E26"/>
    <w:rsid w:val="00BD62D5"/>
    <w:rsid w:val="00BD69A5"/>
    <w:rsid w:val="00BD7BF5"/>
    <w:rsid w:val="00BE0523"/>
    <w:rsid w:val="00BE0FB6"/>
    <w:rsid w:val="00BE2520"/>
    <w:rsid w:val="00BE72A6"/>
    <w:rsid w:val="00BF0196"/>
    <w:rsid w:val="00BF0BE5"/>
    <w:rsid w:val="00BF479B"/>
    <w:rsid w:val="00BF51B5"/>
    <w:rsid w:val="00BF522C"/>
    <w:rsid w:val="00BF7180"/>
    <w:rsid w:val="00C00D9D"/>
    <w:rsid w:val="00C016CB"/>
    <w:rsid w:val="00C03BC2"/>
    <w:rsid w:val="00C048E8"/>
    <w:rsid w:val="00C049FF"/>
    <w:rsid w:val="00C06A5D"/>
    <w:rsid w:val="00C101AE"/>
    <w:rsid w:val="00C10A8E"/>
    <w:rsid w:val="00C1244E"/>
    <w:rsid w:val="00C202B4"/>
    <w:rsid w:val="00C20433"/>
    <w:rsid w:val="00C24E3A"/>
    <w:rsid w:val="00C27B75"/>
    <w:rsid w:val="00C31769"/>
    <w:rsid w:val="00C32226"/>
    <w:rsid w:val="00C32585"/>
    <w:rsid w:val="00C32BC2"/>
    <w:rsid w:val="00C33992"/>
    <w:rsid w:val="00C37E74"/>
    <w:rsid w:val="00C41A7D"/>
    <w:rsid w:val="00C46D77"/>
    <w:rsid w:val="00C47F4D"/>
    <w:rsid w:val="00C523EB"/>
    <w:rsid w:val="00C52AFC"/>
    <w:rsid w:val="00C570A9"/>
    <w:rsid w:val="00C61ADF"/>
    <w:rsid w:val="00C62A16"/>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08B"/>
    <w:rsid w:val="00C85C7B"/>
    <w:rsid w:val="00C8738A"/>
    <w:rsid w:val="00C90C9E"/>
    <w:rsid w:val="00C9413B"/>
    <w:rsid w:val="00C948B6"/>
    <w:rsid w:val="00C95CDC"/>
    <w:rsid w:val="00C97E85"/>
    <w:rsid w:val="00CA16CA"/>
    <w:rsid w:val="00CA1C08"/>
    <w:rsid w:val="00CA1CAB"/>
    <w:rsid w:val="00CA4A7F"/>
    <w:rsid w:val="00CA7C38"/>
    <w:rsid w:val="00CB090C"/>
    <w:rsid w:val="00CB5004"/>
    <w:rsid w:val="00CB650D"/>
    <w:rsid w:val="00CB6CEF"/>
    <w:rsid w:val="00CC0D01"/>
    <w:rsid w:val="00CC6769"/>
    <w:rsid w:val="00CC68B2"/>
    <w:rsid w:val="00CC7335"/>
    <w:rsid w:val="00CD0803"/>
    <w:rsid w:val="00CD2772"/>
    <w:rsid w:val="00CD3472"/>
    <w:rsid w:val="00CD608E"/>
    <w:rsid w:val="00CD7D0C"/>
    <w:rsid w:val="00CD7D1F"/>
    <w:rsid w:val="00CE13A8"/>
    <w:rsid w:val="00CE167C"/>
    <w:rsid w:val="00CE1A4F"/>
    <w:rsid w:val="00CE2B4F"/>
    <w:rsid w:val="00CF06B2"/>
    <w:rsid w:val="00CF0F05"/>
    <w:rsid w:val="00CF1182"/>
    <w:rsid w:val="00CF1A14"/>
    <w:rsid w:val="00CF7DE9"/>
    <w:rsid w:val="00CF7EBB"/>
    <w:rsid w:val="00D002D7"/>
    <w:rsid w:val="00D01C85"/>
    <w:rsid w:val="00D01D45"/>
    <w:rsid w:val="00D04603"/>
    <w:rsid w:val="00D103CF"/>
    <w:rsid w:val="00D10EA9"/>
    <w:rsid w:val="00D11D63"/>
    <w:rsid w:val="00D12F5C"/>
    <w:rsid w:val="00D131F8"/>
    <w:rsid w:val="00D14323"/>
    <w:rsid w:val="00D16932"/>
    <w:rsid w:val="00D172ED"/>
    <w:rsid w:val="00D1758F"/>
    <w:rsid w:val="00D17F34"/>
    <w:rsid w:val="00D20440"/>
    <w:rsid w:val="00D22C4E"/>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6E25"/>
    <w:rsid w:val="00D571D4"/>
    <w:rsid w:val="00D5782D"/>
    <w:rsid w:val="00D628FB"/>
    <w:rsid w:val="00D63D03"/>
    <w:rsid w:val="00D655E1"/>
    <w:rsid w:val="00D65AE4"/>
    <w:rsid w:val="00D67172"/>
    <w:rsid w:val="00D671F6"/>
    <w:rsid w:val="00D672AE"/>
    <w:rsid w:val="00D67B37"/>
    <w:rsid w:val="00D67B50"/>
    <w:rsid w:val="00D67C17"/>
    <w:rsid w:val="00D71047"/>
    <w:rsid w:val="00D724C4"/>
    <w:rsid w:val="00D72EBA"/>
    <w:rsid w:val="00D73BC9"/>
    <w:rsid w:val="00D77683"/>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487B"/>
    <w:rsid w:val="00DB1166"/>
    <w:rsid w:val="00DC11A7"/>
    <w:rsid w:val="00DC1483"/>
    <w:rsid w:val="00DC3F7E"/>
    <w:rsid w:val="00DC44C6"/>
    <w:rsid w:val="00DC47E0"/>
    <w:rsid w:val="00DC79F0"/>
    <w:rsid w:val="00DD11EC"/>
    <w:rsid w:val="00DD147C"/>
    <w:rsid w:val="00DD186F"/>
    <w:rsid w:val="00DD308A"/>
    <w:rsid w:val="00DD3529"/>
    <w:rsid w:val="00DD381D"/>
    <w:rsid w:val="00DE09A6"/>
    <w:rsid w:val="00DE0B1C"/>
    <w:rsid w:val="00DE22A1"/>
    <w:rsid w:val="00DE329D"/>
    <w:rsid w:val="00DE4153"/>
    <w:rsid w:val="00DE5CFF"/>
    <w:rsid w:val="00DF0058"/>
    <w:rsid w:val="00DF0A29"/>
    <w:rsid w:val="00DF2330"/>
    <w:rsid w:val="00DF43D7"/>
    <w:rsid w:val="00DF5093"/>
    <w:rsid w:val="00E03678"/>
    <w:rsid w:val="00E04082"/>
    <w:rsid w:val="00E055FD"/>
    <w:rsid w:val="00E06D4E"/>
    <w:rsid w:val="00E10E6B"/>
    <w:rsid w:val="00E14A07"/>
    <w:rsid w:val="00E15430"/>
    <w:rsid w:val="00E159FD"/>
    <w:rsid w:val="00E17936"/>
    <w:rsid w:val="00E17DED"/>
    <w:rsid w:val="00E204B7"/>
    <w:rsid w:val="00E20795"/>
    <w:rsid w:val="00E2086E"/>
    <w:rsid w:val="00E2152D"/>
    <w:rsid w:val="00E248DA"/>
    <w:rsid w:val="00E26842"/>
    <w:rsid w:val="00E26ABA"/>
    <w:rsid w:val="00E26BE1"/>
    <w:rsid w:val="00E300A4"/>
    <w:rsid w:val="00E308ED"/>
    <w:rsid w:val="00E31CFA"/>
    <w:rsid w:val="00E322A2"/>
    <w:rsid w:val="00E33313"/>
    <w:rsid w:val="00E33A5A"/>
    <w:rsid w:val="00E33C73"/>
    <w:rsid w:val="00E34DF7"/>
    <w:rsid w:val="00E35705"/>
    <w:rsid w:val="00E36625"/>
    <w:rsid w:val="00E36EFB"/>
    <w:rsid w:val="00E3767B"/>
    <w:rsid w:val="00E37707"/>
    <w:rsid w:val="00E3776A"/>
    <w:rsid w:val="00E40271"/>
    <w:rsid w:val="00E429B4"/>
    <w:rsid w:val="00E42E83"/>
    <w:rsid w:val="00E43DD4"/>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51FF"/>
    <w:rsid w:val="00E65A15"/>
    <w:rsid w:val="00E6754B"/>
    <w:rsid w:val="00E706B2"/>
    <w:rsid w:val="00E70A49"/>
    <w:rsid w:val="00E714A2"/>
    <w:rsid w:val="00E71E75"/>
    <w:rsid w:val="00E720A5"/>
    <w:rsid w:val="00E72E80"/>
    <w:rsid w:val="00E7488A"/>
    <w:rsid w:val="00E74A4C"/>
    <w:rsid w:val="00E76CC6"/>
    <w:rsid w:val="00E76E05"/>
    <w:rsid w:val="00E80509"/>
    <w:rsid w:val="00E80623"/>
    <w:rsid w:val="00E81651"/>
    <w:rsid w:val="00E817B2"/>
    <w:rsid w:val="00E819F9"/>
    <w:rsid w:val="00E82B5C"/>
    <w:rsid w:val="00E83395"/>
    <w:rsid w:val="00E84495"/>
    <w:rsid w:val="00E85373"/>
    <w:rsid w:val="00E8652A"/>
    <w:rsid w:val="00E8763C"/>
    <w:rsid w:val="00E901FA"/>
    <w:rsid w:val="00E90471"/>
    <w:rsid w:val="00E90BD5"/>
    <w:rsid w:val="00E90E77"/>
    <w:rsid w:val="00E92065"/>
    <w:rsid w:val="00E93402"/>
    <w:rsid w:val="00E93BD1"/>
    <w:rsid w:val="00E96812"/>
    <w:rsid w:val="00EA0244"/>
    <w:rsid w:val="00EA0855"/>
    <w:rsid w:val="00EA2F65"/>
    <w:rsid w:val="00EA45EF"/>
    <w:rsid w:val="00EA4770"/>
    <w:rsid w:val="00EA4B26"/>
    <w:rsid w:val="00EA4D4C"/>
    <w:rsid w:val="00EA682B"/>
    <w:rsid w:val="00EB0547"/>
    <w:rsid w:val="00EB10F1"/>
    <w:rsid w:val="00EB11F3"/>
    <w:rsid w:val="00EB17AF"/>
    <w:rsid w:val="00EB2C51"/>
    <w:rsid w:val="00EB4E01"/>
    <w:rsid w:val="00EB55E4"/>
    <w:rsid w:val="00EB562C"/>
    <w:rsid w:val="00EB5804"/>
    <w:rsid w:val="00EB7F19"/>
    <w:rsid w:val="00EC3B4D"/>
    <w:rsid w:val="00EC60A4"/>
    <w:rsid w:val="00EC7F97"/>
    <w:rsid w:val="00ED0548"/>
    <w:rsid w:val="00ED07B0"/>
    <w:rsid w:val="00ED14BC"/>
    <w:rsid w:val="00ED1CD8"/>
    <w:rsid w:val="00ED28DB"/>
    <w:rsid w:val="00ED397C"/>
    <w:rsid w:val="00ED443F"/>
    <w:rsid w:val="00ED4C00"/>
    <w:rsid w:val="00EE13B9"/>
    <w:rsid w:val="00EE2810"/>
    <w:rsid w:val="00EE38D2"/>
    <w:rsid w:val="00EE4585"/>
    <w:rsid w:val="00EE5B4F"/>
    <w:rsid w:val="00EE6F8B"/>
    <w:rsid w:val="00EF0C8E"/>
    <w:rsid w:val="00EF3363"/>
    <w:rsid w:val="00EF3C76"/>
    <w:rsid w:val="00EF427A"/>
    <w:rsid w:val="00EF46F8"/>
    <w:rsid w:val="00EF4F07"/>
    <w:rsid w:val="00EF5070"/>
    <w:rsid w:val="00EF591A"/>
    <w:rsid w:val="00F02E8C"/>
    <w:rsid w:val="00F03133"/>
    <w:rsid w:val="00F03487"/>
    <w:rsid w:val="00F0444D"/>
    <w:rsid w:val="00F07D2B"/>
    <w:rsid w:val="00F101BE"/>
    <w:rsid w:val="00F11B3E"/>
    <w:rsid w:val="00F11C6D"/>
    <w:rsid w:val="00F12612"/>
    <w:rsid w:val="00F130EF"/>
    <w:rsid w:val="00F14065"/>
    <w:rsid w:val="00F15DAA"/>
    <w:rsid w:val="00F202E3"/>
    <w:rsid w:val="00F20873"/>
    <w:rsid w:val="00F21083"/>
    <w:rsid w:val="00F2142A"/>
    <w:rsid w:val="00F2149E"/>
    <w:rsid w:val="00F2254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590"/>
    <w:rsid w:val="00F445B5"/>
    <w:rsid w:val="00F45302"/>
    <w:rsid w:val="00F45E9D"/>
    <w:rsid w:val="00F46AA1"/>
    <w:rsid w:val="00F46B36"/>
    <w:rsid w:val="00F46B59"/>
    <w:rsid w:val="00F518D2"/>
    <w:rsid w:val="00F51BB1"/>
    <w:rsid w:val="00F51C0B"/>
    <w:rsid w:val="00F561EF"/>
    <w:rsid w:val="00F60453"/>
    <w:rsid w:val="00F61166"/>
    <w:rsid w:val="00F61BC2"/>
    <w:rsid w:val="00F64C48"/>
    <w:rsid w:val="00F667FB"/>
    <w:rsid w:val="00F66857"/>
    <w:rsid w:val="00F6687C"/>
    <w:rsid w:val="00F7142A"/>
    <w:rsid w:val="00F763C0"/>
    <w:rsid w:val="00F76588"/>
    <w:rsid w:val="00F7666E"/>
    <w:rsid w:val="00F83463"/>
    <w:rsid w:val="00F85705"/>
    <w:rsid w:val="00F861E9"/>
    <w:rsid w:val="00F871D1"/>
    <w:rsid w:val="00F872D3"/>
    <w:rsid w:val="00F876C6"/>
    <w:rsid w:val="00F9051C"/>
    <w:rsid w:val="00F90EE2"/>
    <w:rsid w:val="00F91769"/>
    <w:rsid w:val="00F91881"/>
    <w:rsid w:val="00F91E51"/>
    <w:rsid w:val="00F923A7"/>
    <w:rsid w:val="00F94C92"/>
    <w:rsid w:val="00F96F2D"/>
    <w:rsid w:val="00F9714A"/>
    <w:rsid w:val="00FA150C"/>
    <w:rsid w:val="00FA2797"/>
    <w:rsid w:val="00FA4996"/>
    <w:rsid w:val="00FB2BC8"/>
    <w:rsid w:val="00FB2D78"/>
    <w:rsid w:val="00FB38C9"/>
    <w:rsid w:val="00FB4070"/>
    <w:rsid w:val="00FB5F77"/>
    <w:rsid w:val="00FB6E54"/>
    <w:rsid w:val="00FB7E6D"/>
    <w:rsid w:val="00FC429C"/>
    <w:rsid w:val="00FC51BC"/>
    <w:rsid w:val="00FC5D40"/>
    <w:rsid w:val="00FC6A4E"/>
    <w:rsid w:val="00FC7E4D"/>
    <w:rsid w:val="00FD0A0F"/>
    <w:rsid w:val="00FD0BA3"/>
    <w:rsid w:val="00FD1DC6"/>
    <w:rsid w:val="00FD3B49"/>
    <w:rsid w:val="00FD478F"/>
    <w:rsid w:val="00FD4FD7"/>
    <w:rsid w:val="00FD7ADF"/>
    <w:rsid w:val="00FE168C"/>
    <w:rsid w:val="00FE1CB4"/>
    <w:rsid w:val="00FE3F1C"/>
    <w:rsid w:val="00FE5934"/>
    <w:rsid w:val="00FE7943"/>
    <w:rsid w:val="00FE7DB9"/>
    <w:rsid w:val="00FF4E5D"/>
    <w:rsid w:val="00FF5586"/>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1540E2E71307640F4AD77A9BAD55860D801754C18D2A662CBC59F1189AA3DC7445A2FB5F4Ay4y2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consultantplus://offline/ref=F21540E2E71307640F4AD77A9BAD55860D801754C18D2A662CBC59F1189AA3DC7445A2FB5F48y4y5K"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F21540E2E71307640F4AD77A9BAD55860D811C56CE8C2A662CBC59F1189AA3DC7445A2FF5Fy4y8K" TargetMode="External"/><Relationship Id="rId14" Type="http://schemas.openxmlformats.org/officeDocument/2006/relationships/hyperlink" Target="mailto:sortinvest@yandex.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7EDF-45F6-43C1-9E88-97943E79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3803</TotalTime>
  <Pages>45</Pages>
  <Words>20839</Words>
  <Characters>118786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1019</cp:revision>
  <cp:lastPrinted>2017-05-03T09:21:00Z</cp:lastPrinted>
  <dcterms:created xsi:type="dcterms:W3CDTF">2015-06-29T11:58:00Z</dcterms:created>
  <dcterms:modified xsi:type="dcterms:W3CDTF">2017-05-03T09:22:00Z</dcterms:modified>
</cp:coreProperties>
</file>