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1B" w:rsidRDefault="00862E1B" w:rsidP="00862E1B">
      <w:pPr>
        <w:jc w:val="right"/>
        <w:rPr>
          <w:lang w:eastAsia="ar-SA"/>
        </w:rPr>
      </w:pPr>
      <w:r>
        <w:rPr>
          <w:lang w:eastAsia="ar-SA"/>
        </w:rPr>
        <w:t xml:space="preserve">Приложение № 3 </w:t>
      </w:r>
    </w:p>
    <w:p w:rsidR="00862E1B" w:rsidRDefault="00862E1B" w:rsidP="00862E1B">
      <w:pPr>
        <w:suppressAutoHyphens/>
        <w:jc w:val="right"/>
        <w:rPr>
          <w:lang w:eastAsia="ar-SA"/>
        </w:rPr>
      </w:pPr>
      <w:r>
        <w:rPr>
          <w:lang w:eastAsia="ar-SA"/>
        </w:rPr>
        <w:t xml:space="preserve">к решению Совета Сортавальского муниципального района </w:t>
      </w:r>
    </w:p>
    <w:p w:rsidR="00862E1B" w:rsidRDefault="00862E1B" w:rsidP="00862E1B">
      <w:pPr>
        <w:suppressAutoHyphens/>
        <w:jc w:val="right"/>
        <w:rPr>
          <w:lang w:eastAsia="ar-SA"/>
        </w:rPr>
      </w:pPr>
      <w:r>
        <w:rPr>
          <w:lang w:eastAsia="ar-SA"/>
        </w:rPr>
        <w:t>«О внесении изменения в правила землепользования и застройки</w:t>
      </w:r>
    </w:p>
    <w:p w:rsidR="00862E1B" w:rsidRDefault="00862E1B" w:rsidP="00862E1B">
      <w:pPr>
        <w:suppressAutoHyphens/>
        <w:jc w:val="right"/>
        <w:rPr>
          <w:lang w:eastAsia="ar-SA"/>
        </w:rPr>
      </w:pPr>
      <w:r>
        <w:rPr>
          <w:lang w:eastAsia="ar-SA"/>
        </w:rPr>
        <w:t xml:space="preserve"> Хаапалампинского сельского поселения»</w:t>
      </w:r>
    </w:p>
    <w:p w:rsidR="00862E1B" w:rsidRDefault="00862E1B" w:rsidP="00862E1B">
      <w:pPr>
        <w:suppressAutoHyphens/>
        <w:jc w:val="right"/>
        <w:rPr>
          <w:lang w:eastAsia="ar-SA"/>
        </w:rPr>
      </w:pPr>
      <w:r>
        <w:rPr>
          <w:lang w:eastAsia="ar-SA"/>
        </w:rPr>
        <w:t>от 30 ноября 2021 г. №34</w:t>
      </w:r>
    </w:p>
    <w:p w:rsidR="00862E1B" w:rsidRDefault="00862E1B" w:rsidP="00862E1B">
      <w:pPr>
        <w:suppressAutoHyphens/>
        <w:rPr>
          <w:lang w:eastAsia="ar-SA"/>
        </w:rPr>
      </w:pPr>
      <w:r>
        <w:rPr>
          <w:noProof/>
        </w:rPr>
        <w:drawing>
          <wp:inline distT="0" distB="0" distL="0" distR="0">
            <wp:extent cx="7092315" cy="52635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2315" cy="5263515"/>
                    </a:xfrm>
                    <a:prstGeom prst="rect">
                      <a:avLst/>
                    </a:prstGeom>
                    <a:noFill/>
                    <a:ln>
                      <a:noFill/>
                    </a:ln>
                  </pic:spPr>
                </pic:pic>
              </a:graphicData>
            </a:graphic>
          </wp:inline>
        </w:drawing>
      </w:r>
    </w:p>
    <w:p w:rsidR="00862E1B" w:rsidRDefault="00862E1B">
      <w:pPr>
        <w:spacing w:after="160" w:line="259" w:lineRule="auto"/>
        <w:rPr>
          <w:lang w:eastAsia="ar-SA"/>
        </w:rPr>
      </w:pPr>
      <w:r>
        <w:rPr>
          <w:lang w:eastAsia="ar-SA"/>
        </w:rPr>
        <w:br w:type="page"/>
      </w:r>
    </w:p>
    <w:p w:rsidR="00862E1B" w:rsidRDefault="00862E1B" w:rsidP="00862E1B">
      <w:pPr>
        <w:jc w:val="right"/>
        <w:rPr>
          <w:lang w:eastAsia="ar-SA"/>
        </w:rPr>
      </w:pPr>
      <w:bookmarkStart w:id="0" w:name="_GoBack"/>
      <w:bookmarkEnd w:id="0"/>
      <w:r>
        <w:rPr>
          <w:lang w:eastAsia="ar-SA"/>
        </w:rPr>
        <w:lastRenderedPageBreak/>
        <w:t xml:space="preserve">Приложение № 4 </w:t>
      </w:r>
    </w:p>
    <w:p w:rsidR="00862E1B" w:rsidRDefault="00862E1B" w:rsidP="00862E1B">
      <w:pPr>
        <w:suppressAutoHyphens/>
        <w:jc w:val="right"/>
        <w:rPr>
          <w:lang w:eastAsia="ar-SA"/>
        </w:rPr>
      </w:pPr>
      <w:r>
        <w:rPr>
          <w:lang w:eastAsia="ar-SA"/>
        </w:rPr>
        <w:t xml:space="preserve">к решению Совета Сортавальского муниципального района </w:t>
      </w:r>
    </w:p>
    <w:p w:rsidR="00862E1B" w:rsidRDefault="00862E1B" w:rsidP="00862E1B">
      <w:pPr>
        <w:suppressAutoHyphens/>
        <w:jc w:val="right"/>
        <w:rPr>
          <w:lang w:eastAsia="ar-SA"/>
        </w:rPr>
      </w:pPr>
      <w:r>
        <w:rPr>
          <w:lang w:eastAsia="ar-SA"/>
        </w:rPr>
        <w:t>«О внесении изменения в правила землепользования и застройки</w:t>
      </w:r>
    </w:p>
    <w:p w:rsidR="00862E1B" w:rsidRDefault="00862E1B" w:rsidP="00862E1B">
      <w:pPr>
        <w:suppressAutoHyphens/>
        <w:jc w:val="right"/>
        <w:rPr>
          <w:lang w:eastAsia="ar-SA"/>
        </w:rPr>
      </w:pPr>
      <w:r>
        <w:rPr>
          <w:lang w:eastAsia="ar-SA"/>
        </w:rPr>
        <w:t xml:space="preserve"> Хаапалампинского сельского поселения»</w:t>
      </w:r>
    </w:p>
    <w:p w:rsidR="00862E1B" w:rsidRDefault="00862E1B" w:rsidP="00862E1B">
      <w:pPr>
        <w:suppressAutoHyphens/>
        <w:jc w:val="right"/>
        <w:rPr>
          <w:lang w:eastAsia="ar-SA"/>
        </w:rPr>
      </w:pPr>
      <w:r>
        <w:rPr>
          <w:lang w:eastAsia="ar-SA"/>
        </w:rPr>
        <w:t>от 30 ноября 2021 г. №34</w:t>
      </w:r>
    </w:p>
    <w:p w:rsidR="00862E1B" w:rsidRDefault="00862E1B" w:rsidP="00862E1B">
      <w:pPr>
        <w:suppressAutoHyphens/>
        <w:jc w:val="both"/>
        <w:rPr>
          <w:lang w:eastAsia="ar-SA"/>
        </w:rPr>
      </w:pPr>
      <w:r>
        <w:rPr>
          <w:noProof/>
        </w:rPr>
        <w:drawing>
          <wp:inline distT="0" distB="0" distL="0" distR="0">
            <wp:extent cx="7037070" cy="52158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37070" cy="5215890"/>
                    </a:xfrm>
                    <a:prstGeom prst="rect">
                      <a:avLst/>
                    </a:prstGeom>
                    <a:noFill/>
                    <a:ln>
                      <a:noFill/>
                    </a:ln>
                  </pic:spPr>
                </pic:pic>
              </a:graphicData>
            </a:graphic>
          </wp:inline>
        </w:drawing>
      </w:r>
    </w:p>
    <w:p w:rsidR="00862E1B" w:rsidRDefault="00862E1B" w:rsidP="00862E1B">
      <w:pPr>
        <w:rPr>
          <w:lang w:eastAsia="ar-SA"/>
        </w:rPr>
        <w:sectPr w:rsidR="00862E1B">
          <w:pgSz w:w="16838" w:h="11906" w:orient="landscape"/>
          <w:pgMar w:top="284" w:right="1134" w:bottom="0" w:left="1134" w:header="709" w:footer="709" w:gutter="0"/>
          <w:cols w:space="720"/>
        </w:sectPr>
      </w:pPr>
    </w:p>
    <w:p w:rsidR="00862E1B" w:rsidRDefault="00862E1B" w:rsidP="00862E1B">
      <w:pPr>
        <w:jc w:val="right"/>
        <w:rPr>
          <w:lang w:eastAsia="ar-SA"/>
        </w:rPr>
      </w:pPr>
      <w:r>
        <w:rPr>
          <w:lang w:eastAsia="ar-SA"/>
        </w:rPr>
        <w:lastRenderedPageBreak/>
        <w:t>Приложение № 5</w:t>
      </w:r>
    </w:p>
    <w:p w:rsidR="00862E1B" w:rsidRDefault="00862E1B" w:rsidP="00862E1B">
      <w:pPr>
        <w:suppressAutoHyphens/>
        <w:jc w:val="right"/>
        <w:rPr>
          <w:lang w:eastAsia="ar-SA"/>
        </w:rPr>
      </w:pPr>
      <w:r>
        <w:rPr>
          <w:lang w:eastAsia="ar-SA"/>
        </w:rPr>
        <w:t xml:space="preserve">к решению Совета Сортавальского муниципального района </w:t>
      </w:r>
    </w:p>
    <w:p w:rsidR="00862E1B" w:rsidRDefault="00862E1B" w:rsidP="00862E1B">
      <w:pPr>
        <w:suppressAutoHyphens/>
        <w:jc w:val="right"/>
        <w:rPr>
          <w:lang w:eastAsia="ar-SA"/>
        </w:rPr>
      </w:pPr>
      <w:r>
        <w:rPr>
          <w:lang w:eastAsia="ar-SA"/>
        </w:rPr>
        <w:t>«О внесении изменения в правила землепользования и застройки</w:t>
      </w:r>
    </w:p>
    <w:p w:rsidR="00862E1B" w:rsidRDefault="00862E1B" w:rsidP="00862E1B">
      <w:pPr>
        <w:suppressAutoHyphens/>
        <w:jc w:val="right"/>
        <w:rPr>
          <w:lang w:eastAsia="ar-SA"/>
        </w:rPr>
      </w:pPr>
      <w:r>
        <w:rPr>
          <w:lang w:eastAsia="ar-SA"/>
        </w:rPr>
        <w:t xml:space="preserve"> Хаапалампинского сельского поселения»</w:t>
      </w:r>
    </w:p>
    <w:p w:rsidR="00862E1B" w:rsidRDefault="00862E1B" w:rsidP="00862E1B">
      <w:pPr>
        <w:ind w:firstLine="851"/>
        <w:jc w:val="right"/>
        <w:rPr>
          <w:b/>
        </w:rPr>
      </w:pPr>
      <w:r>
        <w:rPr>
          <w:lang w:eastAsia="ar-SA"/>
        </w:rPr>
        <w:t>от 30 ноября 2021 г. №34</w:t>
      </w:r>
    </w:p>
    <w:p w:rsidR="00862E1B" w:rsidRDefault="00862E1B" w:rsidP="00862E1B">
      <w:pPr>
        <w:ind w:firstLine="851"/>
        <w:jc w:val="center"/>
        <w:rPr>
          <w:b/>
        </w:rPr>
      </w:pPr>
    </w:p>
    <w:p w:rsidR="00862E1B" w:rsidRDefault="00862E1B" w:rsidP="00862E1B">
      <w:pPr>
        <w:ind w:firstLine="851"/>
        <w:jc w:val="center"/>
        <w:rPr>
          <w:b/>
        </w:rPr>
      </w:pPr>
    </w:p>
    <w:p w:rsidR="00862E1B" w:rsidRDefault="00862E1B" w:rsidP="00862E1B">
      <w:pPr>
        <w:ind w:firstLine="851"/>
        <w:jc w:val="center"/>
        <w:rPr>
          <w:b/>
        </w:rPr>
      </w:pPr>
    </w:p>
    <w:p w:rsidR="00862E1B" w:rsidRDefault="00862E1B" w:rsidP="00862E1B">
      <w:pPr>
        <w:ind w:firstLine="851"/>
        <w:jc w:val="center"/>
        <w:rPr>
          <w:b/>
        </w:rPr>
      </w:pPr>
    </w:p>
    <w:p w:rsidR="00862E1B" w:rsidRDefault="00862E1B" w:rsidP="00862E1B">
      <w:pPr>
        <w:ind w:firstLine="851"/>
        <w:jc w:val="center"/>
        <w:rPr>
          <w:b/>
        </w:rPr>
      </w:pPr>
    </w:p>
    <w:p w:rsidR="00862E1B" w:rsidRDefault="00862E1B" w:rsidP="00862E1B">
      <w:pPr>
        <w:ind w:firstLine="851"/>
        <w:jc w:val="center"/>
        <w:rPr>
          <w:b/>
        </w:rPr>
      </w:pPr>
    </w:p>
    <w:p w:rsidR="00862E1B" w:rsidRDefault="00862E1B" w:rsidP="00862E1B">
      <w:pPr>
        <w:ind w:firstLine="851"/>
        <w:jc w:val="center"/>
        <w:rPr>
          <w:b/>
          <w:sz w:val="28"/>
          <w:szCs w:val="28"/>
        </w:rPr>
      </w:pPr>
    </w:p>
    <w:p w:rsidR="00862E1B" w:rsidRDefault="00862E1B" w:rsidP="00862E1B">
      <w:pPr>
        <w:ind w:firstLine="851"/>
        <w:jc w:val="center"/>
        <w:rPr>
          <w:b/>
          <w:sz w:val="28"/>
          <w:szCs w:val="28"/>
        </w:rPr>
      </w:pPr>
    </w:p>
    <w:p w:rsidR="00862E1B" w:rsidRDefault="00862E1B" w:rsidP="00862E1B">
      <w:pPr>
        <w:ind w:firstLine="851"/>
        <w:jc w:val="center"/>
        <w:rPr>
          <w:b/>
          <w:sz w:val="28"/>
          <w:szCs w:val="28"/>
        </w:rPr>
      </w:pPr>
    </w:p>
    <w:p w:rsidR="00862E1B" w:rsidRDefault="00862E1B" w:rsidP="00862E1B">
      <w:pPr>
        <w:jc w:val="center"/>
        <w:rPr>
          <w:b/>
          <w:sz w:val="28"/>
          <w:szCs w:val="28"/>
        </w:rPr>
      </w:pPr>
      <w:r>
        <w:rPr>
          <w:b/>
          <w:sz w:val="28"/>
          <w:szCs w:val="28"/>
        </w:rPr>
        <w:t xml:space="preserve">Внесение изменений в правила землепользования и застройки Хаапалампинского сельского поселения </w:t>
      </w:r>
    </w:p>
    <w:p w:rsidR="00862E1B" w:rsidRDefault="00862E1B" w:rsidP="00862E1B">
      <w:pPr>
        <w:ind w:firstLine="851"/>
        <w:jc w:val="center"/>
        <w:rPr>
          <w:b/>
          <w:sz w:val="28"/>
          <w:szCs w:val="28"/>
        </w:rPr>
      </w:pPr>
    </w:p>
    <w:p w:rsidR="00862E1B" w:rsidRDefault="00862E1B" w:rsidP="00862E1B">
      <w:pPr>
        <w:ind w:firstLine="851"/>
        <w:jc w:val="center"/>
        <w:rPr>
          <w:b/>
          <w:sz w:val="28"/>
          <w:szCs w:val="28"/>
        </w:rPr>
      </w:pPr>
    </w:p>
    <w:p w:rsidR="00862E1B" w:rsidRDefault="00862E1B" w:rsidP="00862E1B">
      <w:pPr>
        <w:ind w:firstLine="851"/>
        <w:jc w:val="center"/>
        <w:rPr>
          <w:b/>
          <w:sz w:val="28"/>
          <w:szCs w:val="28"/>
        </w:rPr>
      </w:pPr>
    </w:p>
    <w:p w:rsidR="00862E1B" w:rsidRDefault="00862E1B" w:rsidP="00862E1B">
      <w:pPr>
        <w:ind w:firstLine="851"/>
        <w:jc w:val="center"/>
        <w:rPr>
          <w:b/>
          <w:sz w:val="28"/>
          <w:szCs w:val="28"/>
        </w:rPr>
      </w:pPr>
    </w:p>
    <w:p w:rsidR="00862E1B" w:rsidRDefault="00862E1B" w:rsidP="00862E1B">
      <w:pPr>
        <w:ind w:firstLine="851"/>
        <w:jc w:val="center"/>
        <w:rPr>
          <w:b/>
          <w:sz w:val="28"/>
          <w:szCs w:val="28"/>
        </w:rPr>
      </w:pPr>
    </w:p>
    <w:p w:rsidR="00862E1B" w:rsidRDefault="00862E1B" w:rsidP="00862E1B">
      <w:pPr>
        <w:jc w:val="center"/>
        <w:rPr>
          <w:sz w:val="28"/>
          <w:szCs w:val="28"/>
        </w:rPr>
      </w:pPr>
      <w:r>
        <w:rPr>
          <w:b/>
          <w:bCs/>
          <w:sz w:val="28"/>
          <w:szCs w:val="28"/>
        </w:rPr>
        <w:t xml:space="preserve">Правила землепользования и застройки на территорию Хаапалампинского сельского поселения в границах образуемого земельного участка в кадастровом квартале 10:07:0062202 (в границах </w:t>
      </w:r>
      <w:proofErr w:type="spellStart"/>
      <w:r>
        <w:rPr>
          <w:b/>
          <w:bCs/>
          <w:sz w:val="28"/>
          <w:szCs w:val="28"/>
        </w:rPr>
        <w:t>н.п</w:t>
      </w:r>
      <w:proofErr w:type="spellEnd"/>
      <w:r>
        <w:rPr>
          <w:b/>
          <w:bCs/>
          <w:sz w:val="28"/>
          <w:szCs w:val="28"/>
        </w:rPr>
        <w:t>. Мейери)</w:t>
      </w: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p>
    <w:p w:rsidR="00862E1B" w:rsidRDefault="00862E1B" w:rsidP="00862E1B">
      <w:pPr>
        <w:ind w:firstLine="851"/>
        <w:jc w:val="center"/>
        <w:rPr>
          <w:b/>
          <w:bCs/>
        </w:rPr>
      </w:pPr>
      <w:r>
        <w:rPr>
          <w:b/>
          <w:bCs/>
        </w:rPr>
        <w:br w:type="page"/>
      </w:r>
    </w:p>
    <w:p w:rsidR="00862E1B" w:rsidRDefault="00862E1B" w:rsidP="00862E1B">
      <w:pPr>
        <w:rPr>
          <w:b/>
          <w:bCs/>
        </w:rPr>
      </w:pPr>
    </w:p>
    <w:p w:rsidR="00862E1B" w:rsidRDefault="00862E1B" w:rsidP="00862E1B">
      <w:pPr>
        <w:ind w:right="-2"/>
        <w:jc w:val="center"/>
        <w:rPr>
          <w:b/>
          <w:bCs/>
        </w:rPr>
      </w:pPr>
      <w:r>
        <w:rPr>
          <w:b/>
          <w:bCs/>
        </w:rPr>
        <w:t>ОГЛАВЛЕНИЕ</w:t>
      </w:r>
    </w:p>
    <w:p w:rsidR="00862E1B" w:rsidRDefault="00862E1B" w:rsidP="00862E1B">
      <w:pPr>
        <w:tabs>
          <w:tab w:val="right" w:leader="dot" w:pos="10197"/>
        </w:tabs>
        <w:ind w:right="-2"/>
        <w:jc w:val="both"/>
        <w:rPr>
          <w:noProof/>
        </w:rPr>
      </w:pPr>
      <w:r>
        <w:rPr>
          <w:noProof/>
        </w:rPr>
        <w:fldChar w:fldCharType="begin"/>
      </w:r>
      <w:r>
        <w:rPr>
          <w:noProof/>
        </w:rPr>
        <w:instrText xml:space="preserve"> TOC \o "1-1" \h \z \t "заголовки;1" </w:instrText>
      </w:r>
      <w:r>
        <w:rPr>
          <w:noProof/>
        </w:rPr>
        <w:fldChar w:fldCharType="separate"/>
      </w:r>
      <w:hyperlink r:id="rId7" w:anchor="_Toc34131787" w:history="1">
        <w:r>
          <w:rPr>
            <w:rStyle w:val="a3"/>
            <w:bCs/>
            <w:noProof/>
          </w:rPr>
          <w:t>Преамбула</w:t>
        </w:r>
        <w:r>
          <w:rPr>
            <w:rStyle w:val="a3"/>
            <w:bCs/>
            <w:noProof/>
            <w:webHidden/>
          </w:rPr>
          <w:tab/>
          <w:t>5</w:t>
        </w:r>
      </w:hyperlink>
    </w:p>
    <w:p w:rsidR="00862E1B" w:rsidRDefault="00862E1B" w:rsidP="00862E1B">
      <w:pPr>
        <w:ind w:right="139"/>
        <w:jc w:val="both"/>
        <w:rPr>
          <w:noProof/>
        </w:rPr>
      </w:pPr>
      <w:hyperlink r:id="rId8" w:anchor="_Toc34131788" w:history="1">
        <w:r>
          <w:rPr>
            <w:rStyle w:val="a3"/>
            <w:bCs/>
            <w:noProof/>
          </w:rPr>
          <w:t>ЧАСТЬ 1. КАРТА ГРАДОСТРОИТЕЛЬНОГО ЗОНИРОВАНИЯ. КАРТА ЗОН С ОСОБЫМИ УСЛОВИЯМИ ИСПОЛЬЗОВАНИЯ ТЕРРИТОРИИ</w:t>
        </w:r>
        <w:r>
          <w:rPr>
            <w:rStyle w:val="a3"/>
            <w:bCs/>
            <w:noProof/>
            <w:webHidden/>
          </w:rPr>
          <w:tab/>
          <w:t xml:space="preserve">                                                                       5</w:t>
        </w:r>
      </w:hyperlink>
      <w:r>
        <w:rPr>
          <w:bCs/>
          <w:noProof/>
        </w:rPr>
        <w:t xml:space="preserve"> </w:t>
      </w:r>
    </w:p>
    <w:p w:rsidR="00862E1B" w:rsidRDefault="00862E1B" w:rsidP="00862E1B">
      <w:pPr>
        <w:tabs>
          <w:tab w:val="right" w:leader="dot" w:pos="10197"/>
        </w:tabs>
        <w:ind w:right="-2"/>
        <w:jc w:val="both"/>
        <w:rPr>
          <w:noProof/>
        </w:rPr>
      </w:pPr>
      <w:hyperlink r:id="rId9" w:anchor="_Toc34131789" w:history="1">
        <w:r>
          <w:rPr>
            <w:rStyle w:val="a3"/>
            <w:bCs/>
            <w:noProof/>
          </w:rPr>
          <w:t>ГЛАВА 1. Карта градостроительного зонирования.  Карта зон с особыми условиями использования территории</w:t>
        </w:r>
        <w:r>
          <w:rPr>
            <w:rStyle w:val="a3"/>
            <w:bCs/>
            <w:noProof/>
            <w:webHidden/>
          </w:rPr>
          <w:tab/>
          <w:t>5</w:t>
        </w:r>
      </w:hyperlink>
    </w:p>
    <w:p w:rsidR="00862E1B" w:rsidRDefault="00862E1B" w:rsidP="00862E1B">
      <w:pPr>
        <w:tabs>
          <w:tab w:val="right" w:leader="dot" w:pos="10197"/>
        </w:tabs>
        <w:ind w:right="-2"/>
        <w:jc w:val="both"/>
        <w:rPr>
          <w:bCs/>
          <w:noProof/>
          <w:u w:val="single"/>
        </w:rPr>
      </w:pPr>
      <w:hyperlink r:id="rId10" w:anchor="_Toc34131790" w:history="1">
        <w:r>
          <w:rPr>
            <w:rStyle w:val="a3"/>
            <w:bCs/>
            <w:noProof/>
          </w:rPr>
          <w:t>Статья 1. Карта градостроительного зонирования</w:t>
        </w:r>
        <w:r>
          <w:rPr>
            <w:rStyle w:val="a3"/>
            <w:bCs/>
            <w:noProof/>
            <w:webHidden/>
          </w:rPr>
          <w:tab/>
          <w:t>5</w:t>
        </w:r>
      </w:hyperlink>
    </w:p>
    <w:p w:rsidR="00862E1B" w:rsidRDefault="00862E1B" w:rsidP="00862E1B">
      <w:pPr>
        <w:ind w:right="-2"/>
      </w:pPr>
      <w:r>
        <w:rPr>
          <w:u w:val="single"/>
        </w:rPr>
        <w:t>Статья 2. Перечень территориальных зон, выделенных на карте градостроительного зонирования</w:t>
      </w:r>
      <w:r>
        <w:t>……………………………….                                                                                                 5</w:t>
      </w:r>
    </w:p>
    <w:p w:rsidR="00862E1B" w:rsidRDefault="00862E1B" w:rsidP="00862E1B">
      <w:pPr>
        <w:tabs>
          <w:tab w:val="right" w:leader="dot" w:pos="10197"/>
        </w:tabs>
        <w:ind w:right="-2"/>
        <w:jc w:val="both"/>
        <w:rPr>
          <w:noProof/>
        </w:rPr>
      </w:pPr>
      <w:hyperlink r:id="rId11" w:anchor="_Toc34131791" w:history="1">
        <w:r>
          <w:rPr>
            <w:rStyle w:val="a3"/>
            <w:bCs/>
            <w:noProof/>
          </w:rPr>
          <w:t>Статья 3. Карта зон с особыми условиями использования территории</w:t>
        </w:r>
        <w:r>
          <w:rPr>
            <w:rStyle w:val="a3"/>
            <w:bCs/>
            <w:noProof/>
            <w:webHidden/>
          </w:rPr>
          <w:tab/>
          <w:t>5</w:t>
        </w:r>
      </w:hyperlink>
    </w:p>
    <w:p w:rsidR="00862E1B" w:rsidRDefault="00862E1B" w:rsidP="00862E1B">
      <w:pPr>
        <w:tabs>
          <w:tab w:val="right" w:leader="dot" w:pos="10197"/>
        </w:tabs>
        <w:ind w:right="-2"/>
        <w:jc w:val="both"/>
        <w:rPr>
          <w:noProof/>
        </w:rPr>
      </w:pPr>
      <w:hyperlink r:id="rId12" w:anchor="_Toc34131793" w:history="1">
        <w:r>
          <w:rPr>
            <w:rStyle w:val="a3"/>
            <w:bCs/>
            <w:noProof/>
          </w:rPr>
          <w:t>ЧАСТЬ 2. ГРАДОСТРОИТЕЛЬНЫЕ РЕГЛАМЕНТЫ</w:t>
        </w:r>
        <w:r>
          <w:rPr>
            <w:rStyle w:val="a3"/>
            <w:bCs/>
            <w:noProof/>
            <w:webHidden/>
          </w:rPr>
          <w:tab/>
          <w:t>6</w:t>
        </w:r>
      </w:hyperlink>
    </w:p>
    <w:p w:rsidR="00862E1B" w:rsidRDefault="00862E1B" w:rsidP="00862E1B">
      <w:pPr>
        <w:tabs>
          <w:tab w:val="right" w:leader="dot" w:pos="10197"/>
        </w:tabs>
        <w:ind w:right="-2"/>
        <w:jc w:val="both"/>
        <w:rPr>
          <w:noProof/>
        </w:rPr>
      </w:pPr>
      <w:hyperlink r:id="rId13" w:anchor="_Toc34131794" w:history="1">
        <w:r>
          <w:rPr>
            <w:rStyle w:val="a3"/>
            <w:bCs/>
            <w:noProof/>
          </w:rPr>
          <w:t>ГЛАВА 2. Градостроительные регламенты</w:t>
        </w:r>
        <w:r>
          <w:rPr>
            <w:rStyle w:val="a3"/>
            <w:bCs/>
            <w:noProof/>
            <w:webHidden/>
          </w:rPr>
          <w:tab/>
          <w:t>6</w:t>
        </w:r>
      </w:hyperlink>
    </w:p>
    <w:p w:rsidR="00862E1B" w:rsidRDefault="00862E1B" w:rsidP="00862E1B">
      <w:pPr>
        <w:tabs>
          <w:tab w:val="right" w:leader="dot" w:pos="10197"/>
        </w:tabs>
        <w:ind w:right="-2"/>
        <w:jc w:val="both"/>
        <w:rPr>
          <w:noProof/>
        </w:rPr>
      </w:pPr>
      <w:hyperlink r:id="rId14" w:anchor="_Toc34131795" w:history="1">
        <w:r>
          <w:rPr>
            <w:rStyle w:val="a3"/>
            <w:rFonts w:eastAsia="Times"/>
            <w:bCs/>
            <w:noProof/>
          </w:rPr>
          <w:t>Статья 4. Общие положения градостроительных регламентов для всех видов территориальных зон</w:t>
        </w:r>
        <w:r>
          <w:rPr>
            <w:rStyle w:val="a3"/>
            <w:bCs/>
            <w:noProof/>
            <w:webHidden/>
          </w:rPr>
          <w:tab/>
          <w:t>6</w:t>
        </w:r>
      </w:hyperlink>
    </w:p>
    <w:p w:rsidR="00862E1B" w:rsidRDefault="00862E1B" w:rsidP="00862E1B">
      <w:pPr>
        <w:tabs>
          <w:tab w:val="right" w:leader="dot" w:pos="10197"/>
        </w:tabs>
        <w:ind w:right="-2"/>
        <w:jc w:val="both"/>
        <w:rPr>
          <w:noProof/>
        </w:rPr>
      </w:pPr>
      <w:hyperlink r:id="rId15" w:anchor="_Toc34131798" w:history="1">
        <w:r>
          <w:rPr>
            <w:rStyle w:val="a3"/>
            <w:bCs/>
            <w:noProof/>
          </w:rPr>
          <w:t>Статья 5. Од-1. Зона делового, общественного и коммерческого назначения</w:t>
        </w:r>
        <w:r>
          <w:rPr>
            <w:rStyle w:val="a3"/>
            <w:bCs/>
            <w:noProof/>
            <w:webHidden/>
          </w:rPr>
          <w:tab/>
          <w:t>10</w:t>
        </w:r>
      </w:hyperlink>
    </w:p>
    <w:p w:rsidR="00862E1B" w:rsidRDefault="00862E1B" w:rsidP="00862E1B">
      <w:pPr>
        <w:tabs>
          <w:tab w:val="right" w:leader="dot" w:pos="10197"/>
        </w:tabs>
        <w:ind w:right="-2"/>
        <w:jc w:val="both"/>
        <w:rPr>
          <w:bCs/>
          <w:noProof/>
        </w:rPr>
      </w:pPr>
      <w:hyperlink r:id="rId16" w:anchor="_Toc34131799" w:history="1">
        <w:r>
          <w:rPr>
            <w:rStyle w:val="a3"/>
            <w:bCs/>
            <w:noProof/>
          </w:rPr>
          <w:t>Статья 6.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Pr>
            <w:rStyle w:val="a3"/>
            <w:bCs/>
            <w:noProof/>
            <w:webHidden/>
          </w:rPr>
          <w:tab/>
          <w:t>13</w:t>
        </w:r>
      </w:hyperlink>
    </w:p>
    <w:p w:rsidR="00862E1B" w:rsidRDefault="00862E1B" w:rsidP="00862E1B">
      <w:pPr>
        <w:tabs>
          <w:tab w:val="right" w:leader="dot" w:pos="10197"/>
        </w:tabs>
        <w:ind w:right="-2"/>
        <w:jc w:val="both"/>
        <w:rPr>
          <w:noProof/>
          <w:u w:val="single"/>
        </w:rPr>
      </w:pPr>
      <w:r>
        <w:rPr>
          <w:noProof/>
          <w:u w:val="single"/>
        </w:rPr>
        <w:t>Статья 7. Водоохранная зона и Прибрежная защитная полоса водного объекта</w:t>
      </w:r>
      <w:r>
        <w:rPr>
          <w:noProof/>
        </w:rPr>
        <w:t xml:space="preserve"> …………………...13</w:t>
      </w:r>
    </w:p>
    <w:p w:rsidR="00862E1B" w:rsidRDefault="00862E1B" w:rsidP="00862E1B">
      <w:pPr>
        <w:tabs>
          <w:tab w:val="right" w:leader="dot" w:pos="10197"/>
        </w:tabs>
        <w:ind w:right="-2"/>
        <w:jc w:val="both"/>
        <w:rPr>
          <w:noProof/>
          <w:u w:val="single"/>
        </w:rPr>
      </w:pPr>
      <w:r>
        <w:rPr>
          <w:noProof/>
          <w:u w:val="single"/>
        </w:rPr>
        <w:t>Статья 8 Придорожная полоса объекта: «Автомобильная дорога общего пользования федерального значения А-121 "Сортавала"</w:t>
      </w:r>
      <w:r>
        <w:rPr>
          <w:noProof/>
        </w:rPr>
        <w:t xml:space="preserve"> ……………………………………………………………………………15</w:t>
      </w:r>
    </w:p>
    <w:p w:rsidR="00862E1B" w:rsidRDefault="00862E1B" w:rsidP="00862E1B">
      <w:pPr>
        <w:tabs>
          <w:tab w:val="right" w:leader="dot" w:pos="10197"/>
        </w:tabs>
        <w:ind w:right="-2"/>
        <w:jc w:val="both"/>
        <w:rPr>
          <w:noProof/>
        </w:rPr>
      </w:pPr>
      <w:hyperlink r:id="rId17" w:anchor="_Toc34131800" w:history="1">
        <w:r>
          <w:rPr>
            <w:rStyle w:val="a3"/>
            <w:bCs/>
            <w:noProof/>
          </w:rPr>
          <w:t>ГЛАВА 3. Использование земель общего пользования</w:t>
        </w:r>
        <w:r>
          <w:rPr>
            <w:rStyle w:val="a3"/>
            <w:bCs/>
            <w:noProof/>
            <w:webHidden/>
          </w:rPr>
          <w:tab/>
        </w:r>
        <w:r>
          <w:rPr>
            <w:rStyle w:val="a3"/>
            <w:bCs/>
            <w:noProof/>
            <w:webHidden/>
          </w:rPr>
          <w:fldChar w:fldCharType="begin"/>
        </w:r>
        <w:r>
          <w:rPr>
            <w:rStyle w:val="a3"/>
            <w:bCs/>
            <w:noProof/>
            <w:webHidden/>
          </w:rPr>
          <w:instrText xml:space="preserve"> PAGEREF _Toc34131800 \h </w:instrText>
        </w:r>
        <w:r>
          <w:rPr>
            <w:rStyle w:val="a3"/>
            <w:bCs/>
            <w:noProof/>
            <w:webHidden/>
          </w:rPr>
        </w:r>
        <w:r>
          <w:rPr>
            <w:rStyle w:val="a3"/>
            <w:bCs/>
            <w:noProof/>
            <w:webHidden/>
          </w:rPr>
          <w:fldChar w:fldCharType="separate"/>
        </w:r>
        <w:r>
          <w:rPr>
            <w:rStyle w:val="a3"/>
            <w:bCs/>
            <w:noProof/>
            <w:webHidden/>
          </w:rPr>
          <w:t>16</w:t>
        </w:r>
        <w:r>
          <w:rPr>
            <w:rStyle w:val="a3"/>
            <w:bCs/>
            <w:noProof/>
            <w:webHidden/>
          </w:rPr>
          <w:fldChar w:fldCharType="end"/>
        </w:r>
      </w:hyperlink>
    </w:p>
    <w:p w:rsidR="00862E1B" w:rsidRDefault="00862E1B" w:rsidP="00862E1B">
      <w:pPr>
        <w:tabs>
          <w:tab w:val="right" w:leader="dot" w:pos="10197"/>
        </w:tabs>
        <w:ind w:right="-2"/>
        <w:jc w:val="both"/>
        <w:rPr>
          <w:noProof/>
        </w:rPr>
      </w:pPr>
      <w:hyperlink r:id="rId18" w:anchor="_Toc34131801" w:history="1">
        <w:r>
          <w:rPr>
            <w:rStyle w:val="a3"/>
            <w:bCs/>
            <w:noProof/>
          </w:rPr>
          <w:t>Статья 9. Береговая полоса водных объектов общего пользования</w:t>
        </w:r>
        <w:r>
          <w:rPr>
            <w:rStyle w:val="a3"/>
            <w:bCs/>
            <w:noProof/>
            <w:webHidden/>
          </w:rPr>
          <w:tab/>
        </w:r>
        <w:r>
          <w:rPr>
            <w:rStyle w:val="a3"/>
            <w:bCs/>
            <w:noProof/>
            <w:webHidden/>
          </w:rPr>
          <w:fldChar w:fldCharType="begin"/>
        </w:r>
        <w:r>
          <w:rPr>
            <w:rStyle w:val="a3"/>
            <w:bCs/>
            <w:noProof/>
            <w:webHidden/>
          </w:rPr>
          <w:instrText xml:space="preserve"> PAGEREF _Toc34131801 \h </w:instrText>
        </w:r>
        <w:r>
          <w:rPr>
            <w:rStyle w:val="a3"/>
            <w:bCs/>
            <w:noProof/>
            <w:webHidden/>
          </w:rPr>
        </w:r>
        <w:r>
          <w:rPr>
            <w:rStyle w:val="a3"/>
            <w:bCs/>
            <w:noProof/>
            <w:webHidden/>
          </w:rPr>
          <w:fldChar w:fldCharType="separate"/>
        </w:r>
        <w:r>
          <w:rPr>
            <w:rStyle w:val="a3"/>
            <w:bCs/>
            <w:noProof/>
            <w:webHidden/>
          </w:rPr>
          <w:t>16</w:t>
        </w:r>
        <w:r>
          <w:rPr>
            <w:rStyle w:val="a3"/>
            <w:bCs/>
            <w:noProof/>
            <w:webHidden/>
          </w:rPr>
          <w:fldChar w:fldCharType="end"/>
        </w:r>
      </w:hyperlink>
    </w:p>
    <w:p w:rsidR="00862E1B" w:rsidRDefault="00862E1B" w:rsidP="00862E1B">
      <w:pPr>
        <w:tabs>
          <w:tab w:val="right" w:leader="dot" w:pos="10197"/>
        </w:tabs>
        <w:ind w:right="-2"/>
        <w:jc w:val="both"/>
        <w:rPr>
          <w:noProof/>
        </w:rPr>
      </w:pPr>
      <w:hyperlink r:id="rId19" w:anchor="_Toc34131802" w:history="1">
        <w:r>
          <w:rPr>
            <w:rStyle w:val="a3"/>
            <w:bCs/>
            <w:noProof/>
          </w:rPr>
          <w:t xml:space="preserve">ГЛАВА </w:t>
        </w:r>
        <w:r>
          <w:rPr>
            <w:rStyle w:val="a3"/>
            <w:rFonts w:eastAsia="Times"/>
            <w:bCs/>
            <w:noProof/>
          </w:rPr>
          <w:t>4.</w:t>
        </w:r>
        <w:r>
          <w:rPr>
            <w:rStyle w:val="a3"/>
            <w:bCs/>
            <w:noProof/>
          </w:rPr>
          <w:t xml:space="preserve"> Внесение изменений в Правила</w:t>
        </w:r>
        <w:r>
          <w:rPr>
            <w:rStyle w:val="a3"/>
            <w:rFonts w:eastAsia="Times"/>
            <w:bCs/>
            <w:noProof/>
          </w:rPr>
          <w:t>.</w:t>
        </w:r>
        <w:r>
          <w:rPr>
            <w:rStyle w:val="a3"/>
            <w:bCs/>
            <w:noProof/>
          </w:rPr>
          <w:t xml:space="preserve"> Ответственность за нарушение Правил</w:t>
        </w:r>
        <w:r>
          <w:rPr>
            <w:rStyle w:val="a3"/>
            <w:bCs/>
            <w:noProof/>
            <w:webHidden/>
          </w:rPr>
          <w:tab/>
        </w:r>
        <w:r>
          <w:rPr>
            <w:rStyle w:val="a3"/>
            <w:bCs/>
            <w:noProof/>
            <w:webHidden/>
          </w:rPr>
          <w:fldChar w:fldCharType="begin"/>
        </w:r>
        <w:r>
          <w:rPr>
            <w:rStyle w:val="a3"/>
            <w:bCs/>
            <w:noProof/>
            <w:webHidden/>
          </w:rPr>
          <w:instrText xml:space="preserve"> PAGEREF _Toc34131802 \h </w:instrText>
        </w:r>
        <w:r>
          <w:rPr>
            <w:rStyle w:val="a3"/>
            <w:bCs/>
            <w:noProof/>
            <w:webHidden/>
          </w:rPr>
        </w:r>
        <w:r>
          <w:rPr>
            <w:rStyle w:val="a3"/>
            <w:bCs/>
            <w:noProof/>
            <w:webHidden/>
          </w:rPr>
          <w:fldChar w:fldCharType="separate"/>
        </w:r>
        <w:r>
          <w:rPr>
            <w:rStyle w:val="a3"/>
            <w:bCs/>
            <w:noProof/>
            <w:webHidden/>
          </w:rPr>
          <w:t>16</w:t>
        </w:r>
        <w:r>
          <w:rPr>
            <w:rStyle w:val="a3"/>
            <w:bCs/>
            <w:noProof/>
            <w:webHidden/>
          </w:rPr>
          <w:fldChar w:fldCharType="end"/>
        </w:r>
      </w:hyperlink>
    </w:p>
    <w:p w:rsidR="00862E1B" w:rsidRDefault="00862E1B" w:rsidP="00862E1B">
      <w:pPr>
        <w:tabs>
          <w:tab w:val="right" w:leader="dot" w:pos="10197"/>
        </w:tabs>
        <w:ind w:right="-2"/>
        <w:jc w:val="both"/>
        <w:rPr>
          <w:noProof/>
        </w:rPr>
      </w:pPr>
      <w:hyperlink r:id="rId20" w:anchor="_Toc34131803" w:history="1">
        <w:r>
          <w:rPr>
            <w:rStyle w:val="a3"/>
            <w:bCs/>
            <w:noProof/>
          </w:rPr>
          <w:t xml:space="preserve">Статья </w:t>
        </w:r>
        <w:r>
          <w:rPr>
            <w:rStyle w:val="a3"/>
            <w:rFonts w:eastAsia="Times"/>
            <w:bCs/>
            <w:noProof/>
          </w:rPr>
          <w:t>10.</w:t>
        </w:r>
        <w:r>
          <w:rPr>
            <w:rStyle w:val="a3"/>
            <w:bCs/>
            <w:noProof/>
          </w:rPr>
          <w:t xml:space="preserve"> Внесение изменений в Правила застройки</w:t>
        </w:r>
        <w:r>
          <w:rPr>
            <w:rStyle w:val="a3"/>
            <w:bCs/>
            <w:noProof/>
            <w:webHidden/>
          </w:rPr>
          <w:tab/>
        </w:r>
        <w:r>
          <w:rPr>
            <w:rStyle w:val="a3"/>
            <w:bCs/>
            <w:noProof/>
            <w:webHidden/>
          </w:rPr>
          <w:fldChar w:fldCharType="begin"/>
        </w:r>
        <w:r>
          <w:rPr>
            <w:rStyle w:val="a3"/>
            <w:bCs/>
            <w:noProof/>
            <w:webHidden/>
          </w:rPr>
          <w:instrText xml:space="preserve"> PAGEREF _Toc34131803 \h </w:instrText>
        </w:r>
        <w:r>
          <w:rPr>
            <w:rStyle w:val="a3"/>
            <w:bCs/>
            <w:noProof/>
            <w:webHidden/>
          </w:rPr>
        </w:r>
        <w:r>
          <w:rPr>
            <w:rStyle w:val="a3"/>
            <w:bCs/>
            <w:noProof/>
            <w:webHidden/>
          </w:rPr>
          <w:fldChar w:fldCharType="separate"/>
        </w:r>
        <w:r>
          <w:rPr>
            <w:rStyle w:val="a3"/>
            <w:bCs/>
            <w:noProof/>
            <w:webHidden/>
          </w:rPr>
          <w:t>16</w:t>
        </w:r>
        <w:r>
          <w:rPr>
            <w:rStyle w:val="a3"/>
            <w:bCs/>
            <w:noProof/>
            <w:webHidden/>
          </w:rPr>
          <w:fldChar w:fldCharType="end"/>
        </w:r>
      </w:hyperlink>
    </w:p>
    <w:p w:rsidR="00862E1B" w:rsidRDefault="00862E1B" w:rsidP="00862E1B">
      <w:pPr>
        <w:tabs>
          <w:tab w:val="right" w:leader="dot" w:pos="10197"/>
        </w:tabs>
        <w:ind w:right="-2"/>
        <w:jc w:val="both"/>
        <w:rPr>
          <w:noProof/>
        </w:rPr>
      </w:pPr>
      <w:hyperlink r:id="rId21" w:anchor="_Toc34131804" w:history="1">
        <w:r>
          <w:rPr>
            <w:rStyle w:val="a3"/>
            <w:bCs/>
            <w:noProof/>
          </w:rPr>
          <w:t xml:space="preserve">Статья </w:t>
        </w:r>
        <w:r>
          <w:rPr>
            <w:rStyle w:val="a3"/>
            <w:rFonts w:eastAsia="Times"/>
            <w:bCs/>
            <w:noProof/>
          </w:rPr>
          <w:t>11.</w:t>
        </w:r>
        <w:r>
          <w:rPr>
            <w:rStyle w:val="a3"/>
            <w:bCs/>
            <w:noProof/>
          </w:rPr>
          <w:t xml:space="preserve"> Ответственность за нарушение Правил застройки</w:t>
        </w:r>
        <w:r>
          <w:rPr>
            <w:rStyle w:val="a3"/>
            <w:bCs/>
            <w:noProof/>
            <w:webHidden/>
          </w:rPr>
          <w:tab/>
        </w:r>
        <w:r>
          <w:rPr>
            <w:rStyle w:val="a3"/>
            <w:bCs/>
            <w:noProof/>
            <w:webHidden/>
          </w:rPr>
          <w:fldChar w:fldCharType="begin"/>
        </w:r>
        <w:r>
          <w:rPr>
            <w:rStyle w:val="a3"/>
            <w:bCs/>
            <w:noProof/>
            <w:webHidden/>
          </w:rPr>
          <w:instrText xml:space="preserve"> PAGEREF _Toc34131804 \h </w:instrText>
        </w:r>
        <w:r>
          <w:rPr>
            <w:rStyle w:val="a3"/>
            <w:bCs/>
            <w:noProof/>
            <w:webHidden/>
          </w:rPr>
        </w:r>
        <w:r>
          <w:rPr>
            <w:rStyle w:val="a3"/>
            <w:bCs/>
            <w:noProof/>
            <w:webHidden/>
          </w:rPr>
          <w:fldChar w:fldCharType="separate"/>
        </w:r>
        <w:r>
          <w:rPr>
            <w:rStyle w:val="a3"/>
            <w:bCs/>
            <w:noProof/>
            <w:webHidden/>
          </w:rPr>
          <w:t>16</w:t>
        </w:r>
        <w:r>
          <w:rPr>
            <w:rStyle w:val="a3"/>
            <w:bCs/>
            <w:noProof/>
            <w:webHidden/>
          </w:rPr>
          <w:fldChar w:fldCharType="end"/>
        </w:r>
      </w:hyperlink>
    </w:p>
    <w:p w:rsidR="00862E1B" w:rsidRDefault="00862E1B" w:rsidP="00862E1B">
      <w:pPr>
        <w:ind w:right="-2"/>
      </w:pPr>
      <w:r>
        <w:rPr>
          <w:bCs/>
          <w:noProof/>
        </w:rPr>
        <w:fldChar w:fldCharType="end"/>
      </w: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rPr>
          <w:b/>
          <w:bCs/>
        </w:rPr>
      </w:pPr>
    </w:p>
    <w:p w:rsidR="00862E1B" w:rsidRDefault="00862E1B" w:rsidP="00862E1B">
      <w:pPr>
        <w:keepNext/>
        <w:keepLines/>
        <w:tabs>
          <w:tab w:val="left" w:pos="2560"/>
        </w:tabs>
        <w:spacing w:before="120" w:after="120"/>
        <w:ind w:right="-284" w:firstLine="426"/>
        <w:jc w:val="center"/>
        <w:outlineLvl w:val="0"/>
        <w:rPr>
          <w:b/>
          <w:bCs/>
        </w:rPr>
      </w:pPr>
      <w:bookmarkStart w:id="1" w:name="_Toc34131787"/>
      <w:r>
        <w:rPr>
          <w:b/>
          <w:bCs/>
        </w:rPr>
        <w:t>Преамбула</w:t>
      </w:r>
      <w:bookmarkEnd w:id="1"/>
    </w:p>
    <w:p w:rsidR="00862E1B" w:rsidRDefault="00862E1B" w:rsidP="00862E1B">
      <w:pPr>
        <w:tabs>
          <w:tab w:val="left" w:pos="9923"/>
        </w:tabs>
        <w:ind w:right="-284" w:firstLine="426"/>
        <w:jc w:val="both"/>
      </w:pPr>
    </w:p>
    <w:p w:rsidR="00862E1B" w:rsidRDefault="00862E1B" w:rsidP="00862E1B">
      <w:pPr>
        <w:tabs>
          <w:tab w:val="left" w:pos="9923"/>
        </w:tabs>
        <w:ind w:right="-284" w:firstLine="426"/>
        <w:jc w:val="both"/>
      </w:pPr>
      <w:r>
        <w:t xml:space="preserve">Правила землепользования и застройки на территорию Хаапалампинского сельского поселения в границах образуемого земельного участка в кадастровом квартале 10:07:0062202 (в границах </w:t>
      </w:r>
      <w:proofErr w:type="spellStart"/>
      <w:r>
        <w:t>н.п</w:t>
      </w:r>
      <w:proofErr w:type="spellEnd"/>
      <w:r>
        <w:t>. Мейери)</w:t>
      </w:r>
      <w:r>
        <w:rPr>
          <w:rFonts w:eastAsia="Times"/>
        </w:rPr>
        <w:t xml:space="preserve"> (</w:t>
      </w:r>
      <w:r>
        <w:t xml:space="preserve">далее </w:t>
      </w:r>
      <w:r>
        <w:rPr>
          <w:rFonts w:eastAsia="Times"/>
        </w:rPr>
        <w:t>–</w:t>
      </w:r>
      <w:r>
        <w:t xml:space="preserve"> Правила застройки</w:t>
      </w:r>
      <w:r>
        <w:rPr>
          <w:rFonts w:eastAsia="Times"/>
        </w:rPr>
        <w:t>,</w:t>
      </w:r>
      <w:r>
        <w:t xml:space="preserve"> Правила</w:t>
      </w:r>
      <w:r>
        <w:rPr>
          <w:rFonts w:eastAsia="Times"/>
        </w:rPr>
        <w:t>)</w:t>
      </w:r>
      <w:r>
        <w:t xml:space="preserve"> являются нормативно</w:t>
      </w:r>
      <w:r>
        <w:rPr>
          <w:rFonts w:eastAsia="Times"/>
        </w:rPr>
        <w:t>-</w:t>
      </w:r>
      <w:r>
        <w:t>правовым актом для данной территории</w:t>
      </w:r>
      <w:r>
        <w:rPr>
          <w:rFonts w:eastAsia="Times"/>
        </w:rPr>
        <w:t>.</w:t>
      </w:r>
    </w:p>
    <w:p w:rsidR="00862E1B" w:rsidRDefault="00862E1B" w:rsidP="00862E1B">
      <w:pPr>
        <w:tabs>
          <w:tab w:val="left" w:pos="9923"/>
        </w:tabs>
        <w:ind w:right="-284" w:firstLine="426"/>
        <w:jc w:val="both"/>
      </w:pPr>
    </w:p>
    <w:p w:rsidR="00862E1B" w:rsidRDefault="00862E1B" w:rsidP="00862E1B">
      <w:pPr>
        <w:ind w:right="-284" w:firstLine="426"/>
        <w:jc w:val="center"/>
        <w:rPr>
          <w:b/>
          <w:bCs/>
        </w:rPr>
      </w:pPr>
      <w:bookmarkStart w:id="2" w:name="_Toc34131788"/>
      <w:r>
        <w:rPr>
          <w:b/>
          <w:bCs/>
        </w:rPr>
        <w:t xml:space="preserve">ЧАСТЬ </w:t>
      </w:r>
      <w:r>
        <w:rPr>
          <w:rFonts w:eastAsia="Times"/>
          <w:b/>
          <w:bCs/>
        </w:rPr>
        <w:t>1.</w:t>
      </w:r>
      <w:r>
        <w:rPr>
          <w:b/>
          <w:bCs/>
        </w:rPr>
        <w:t xml:space="preserve"> КАРТА ГРАДОСТРОИТЕЛЬНОГО ЗОНИРОВАНИЯ</w:t>
      </w:r>
      <w:r>
        <w:rPr>
          <w:rFonts w:eastAsia="Times"/>
          <w:b/>
          <w:bCs/>
        </w:rPr>
        <w:t>.</w:t>
      </w:r>
      <w:bookmarkEnd w:id="2"/>
      <w:r>
        <w:rPr>
          <w:b/>
          <w:bCs/>
        </w:rPr>
        <w:t xml:space="preserve"> КАРТА ЗОН С ОСОБЫМИ УСЛОВИЯМИ ИСПОЛЬЗОВАНИЯ ТЕРРИТОРИИ</w:t>
      </w:r>
    </w:p>
    <w:p w:rsidR="00862E1B" w:rsidRDefault="00862E1B" w:rsidP="00862E1B">
      <w:pPr>
        <w:ind w:right="-284" w:firstLine="426"/>
        <w:jc w:val="center"/>
        <w:rPr>
          <w:b/>
          <w:bCs/>
        </w:rPr>
      </w:pPr>
    </w:p>
    <w:p w:rsidR="00862E1B" w:rsidRDefault="00862E1B" w:rsidP="00862E1B">
      <w:pPr>
        <w:ind w:right="-284" w:firstLine="426"/>
        <w:jc w:val="center"/>
        <w:rPr>
          <w:b/>
          <w:bCs/>
        </w:rPr>
      </w:pPr>
      <w:bookmarkStart w:id="3" w:name="_Toc34131789"/>
      <w:r>
        <w:rPr>
          <w:b/>
          <w:bCs/>
        </w:rPr>
        <w:t xml:space="preserve">ГЛАВА </w:t>
      </w:r>
      <w:r>
        <w:rPr>
          <w:rFonts w:eastAsia="Times"/>
          <w:b/>
          <w:bCs/>
        </w:rPr>
        <w:t>1.</w:t>
      </w:r>
      <w:r>
        <w:rPr>
          <w:b/>
          <w:bCs/>
        </w:rPr>
        <w:t xml:space="preserve"> Карта градостроительного зонирования</w:t>
      </w:r>
      <w:r>
        <w:rPr>
          <w:rFonts w:eastAsia="Times"/>
          <w:b/>
          <w:bCs/>
        </w:rPr>
        <w:t>.</w:t>
      </w:r>
      <w:bookmarkEnd w:id="3"/>
      <w:r>
        <w:rPr>
          <w:b/>
          <w:bCs/>
        </w:rPr>
        <w:t xml:space="preserve">  Карта зон с особыми условиями использования территории</w:t>
      </w:r>
    </w:p>
    <w:p w:rsidR="00862E1B" w:rsidRDefault="00862E1B" w:rsidP="00862E1B">
      <w:pPr>
        <w:ind w:right="-284" w:firstLine="426"/>
        <w:jc w:val="center"/>
        <w:rPr>
          <w:b/>
          <w:bCs/>
        </w:rPr>
      </w:pPr>
    </w:p>
    <w:p w:rsidR="00862E1B" w:rsidRDefault="00862E1B" w:rsidP="00862E1B">
      <w:pPr>
        <w:keepNext/>
        <w:keepLines/>
        <w:tabs>
          <w:tab w:val="left" w:pos="2560"/>
        </w:tabs>
        <w:spacing w:before="120" w:after="120"/>
        <w:ind w:right="-284" w:firstLine="426"/>
        <w:jc w:val="center"/>
        <w:outlineLvl w:val="0"/>
        <w:rPr>
          <w:b/>
          <w:bCs/>
        </w:rPr>
      </w:pPr>
      <w:r>
        <w:rPr>
          <w:b/>
          <w:bCs/>
        </w:rPr>
        <w:t xml:space="preserve">Статья </w:t>
      </w:r>
      <w:r>
        <w:rPr>
          <w:rFonts w:eastAsia="Times"/>
          <w:b/>
          <w:bCs/>
        </w:rPr>
        <w:t>1.</w:t>
      </w:r>
      <w:r>
        <w:rPr>
          <w:b/>
          <w:bCs/>
        </w:rPr>
        <w:t xml:space="preserve"> Карта градостроительного зонирования </w:t>
      </w:r>
    </w:p>
    <w:p w:rsidR="00862E1B" w:rsidRDefault="00862E1B" w:rsidP="00862E1B">
      <w:pPr>
        <w:tabs>
          <w:tab w:val="left" w:pos="851"/>
        </w:tabs>
        <w:ind w:right="-284" w:firstLine="426"/>
        <w:jc w:val="both"/>
        <w:rPr>
          <w:rFonts w:eastAsia="Times"/>
        </w:rPr>
      </w:pPr>
      <w:r>
        <w:rPr>
          <w:rFonts w:eastAsia="Times"/>
        </w:rPr>
        <w:t>1. «</w:t>
      </w:r>
      <w:r>
        <w:t xml:space="preserve">Карта градостроительного зонирования территории на территорию в границах образуемого земельного участка в кадастровом квартале 10:07:0062202 (в границах </w:t>
      </w:r>
      <w:proofErr w:type="spellStart"/>
      <w:r>
        <w:t>н.п</w:t>
      </w:r>
      <w:proofErr w:type="spellEnd"/>
      <w:r>
        <w:t>. Мейери) представляет собой чертёж с</w:t>
      </w:r>
      <w:r>
        <w:rPr>
          <w:rFonts w:eastAsia="Times"/>
        </w:rPr>
        <w:t xml:space="preserve"> </w:t>
      </w:r>
      <w:r>
        <w:t>отображением границ территориальных зон</w:t>
      </w:r>
      <w:r>
        <w:rPr>
          <w:rFonts w:eastAsia="Times"/>
        </w:rPr>
        <w:t>.</w:t>
      </w:r>
    </w:p>
    <w:p w:rsidR="00862E1B" w:rsidRDefault="00862E1B" w:rsidP="00862E1B">
      <w:pPr>
        <w:tabs>
          <w:tab w:val="left" w:pos="851"/>
        </w:tabs>
        <w:ind w:right="-284" w:firstLine="426"/>
        <w:jc w:val="both"/>
        <w:rPr>
          <w:rFonts w:eastAsia="Times"/>
        </w:rPr>
      </w:pPr>
      <w:r>
        <w:t>На карте градостроительного зонирования изображены зоны согласно приведенному перечню</w:t>
      </w:r>
      <w:r>
        <w:rPr>
          <w:rFonts w:eastAsia="Times"/>
        </w:rPr>
        <w:t>.</w:t>
      </w:r>
    </w:p>
    <w:p w:rsidR="00862E1B" w:rsidRDefault="00862E1B" w:rsidP="00862E1B">
      <w:pPr>
        <w:ind w:right="-284" w:firstLine="426"/>
        <w:jc w:val="center"/>
        <w:rPr>
          <w:b/>
          <w:bCs/>
        </w:rPr>
      </w:pPr>
    </w:p>
    <w:p w:rsidR="00862E1B" w:rsidRDefault="00862E1B" w:rsidP="00862E1B">
      <w:pPr>
        <w:ind w:left="-567" w:right="-284"/>
      </w:pPr>
    </w:p>
    <w:p w:rsidR="00862E1B" w:rsidRDefault="00862E1B" w:rsidP="00862E1B">
      <w:pPr>
        <w:keepNext/>
        <w:keepLines/>
        <w:tabs>
          <w:tab w:val="left" w:pos="2560"/>
        </w:tabs>
        <w:spacing w:before="120" w:after="120"/>
        <w:ind w:right="-284" w:firstLine="426"/>
        <w:jc w:val="center"/>
        <w:outlineLvl w:val="0"/>
        <w:rPr>
          <w:b/>
          <w:bCs/>
        </w:rPr>
      </w:pPr>
      <w:bookmarkStart w:id="4" w:name="_Toc34131790"/>
      <w:r>
        <w:rPr>
          <w:b/>
          <w:bCs/>
        </w:rPr>
        <w:t>Статья 2. Перечень территориальных зон, выделенных на карте градостроительного зонирования</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655"/>
      </w:tblGrid>
      <w:tr w:rsidR="00862E1B">
        <w:tc>
          <w:tcPr>
            <w:tcW w:w="2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83" w:lineRule="exact"/>
              <w:ind w:right="-108"/>
              <w:jc w:val="center"/>
              <w:rPr>
                <w:sz w:val="26"/>
                <w:szCs w:val="26"/>
              </w:rPr>
            </w:pPr>
            <w:r>
              <w:rPr>
                <w:sz w:val="26"/>
                <w:szCs w:val="26"/>
              </w:rPr>
              <w:t>Кодовые названия</w:t>
            </w:r>
          </w:p>
          <w:p w:rsidR="00862E1B" w:rsidRDefault="00862E1B">
            <w:pPr>
              <w:spacing w:line="283" w:lineRule="exact"/>
              <w:ind w:right="-108"/>
              <w:jc w:val="center"/>
              <w:rPr>
                <w:sz w:val="26"/>
                <w:szCs w:val="26"/>
              </w:rPr>
            </w:pPr>
            <w:r>
              <w:rPr>
                <w:sz w:val="26"/>
                <w:szCs w:val="26"/>
              </w:rPr>
              <w:t>территориальных зон</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83" w:lineRule="exact"/>
              <w:ind w:right="-108"/>
              <w:jc w:val="center"/>
              <w:rPr>
                <w:sz w:val="26"/>
                <w:szCs w:val="26"/>
              </w:rPr>
            </w:pPr>
            <w:r>
              <w:rPr>
                <w:sz w:val="26"/>
                <w:szCs w:val="26"/>
              </w:rPr>
              <w:t>Наименование территориальных зон</w:t>
            </w:r>
          </w:p>
        </w:tc>
      </w:tr>
      <w:tr w:rsidR="00862E1B">
        <w:tc>
          <w:tcPr>
            <w:tcW w:w="2551" w:type="dxa"/>
            <w:tcBorders>
              <w:top w:val="single" w:sz="4" w:space="0" w:color="auto"/>
              <w:left w:val="single" w:sz="4" w:space="0" w:color="auto"/>
              <w:bottom w:val="single" w:sz="4" w:space="0" w:color="auto"/>
              <w:right w:val="single" w:sz="4" w:space="0" w:color="auto"/>
            </w:tcBorders>
          </w:tcPr>
          <w:p w:rsidR="00862E1B" w:rsidRDefault="00862E1B">
            <w:pPr>
              <w:spacing w:line="283" w:lineRule="exact"/>
              <w:ind w:right="-108"/>
              <w:jc w:val="center"/>
              <w:rPr>
                <w:b/>
                <w:bCs/>
                <w:sz w:val="26"/>
                <w:szCs w:val="26"/>
              </w:rPr>
            </w:pPr>
          </w:p>
        </w:tc>
        <w:tc>
          <w:tcPr>
            <w:tcW w:w="7655" w:type="dxa"/>
            <w:tcBorders>
              <w:top w:val="single" w:sz="4" w:space="0" w:color="auto"/>
              <w:left w:val="single" w:sz="4" w:space="0" w:color="auto"/>
              <w:bottom w:val="single" w:sz="4" w:space="0" w:color="auto"/>
              <w:right w:val="single" w:sz="4" w:space="0" w:color="auto"/>
            </w:tcBorders>
            <w:hideMark/>
          </w:tcPr>
          <w:p w:rsidR="00862E1B" w:rsidRDefault="00862E1B">
            <w:pPr>
              <w:spacing w:line="283" w:lineRule="exact"/>
              <w:ind w:right="-108"/>
              <w:rPr>
                <w:b/>
                <w:sz w:val="26"/>
                <w:szCs w:val="26"/>
              </w:rPr>
            </w:pPr>
            <w:r>
              <w:rPr>
                <w:b/>
                <w:sz w:val="26"/>
                <w:szCs w:val="26"/>
              </w:rPr>
              <w:t>Общественно-деловая зона</w:t>
            </w:r>
          </w:p>
        </w:tc>
      </w:tr>
      <w:tr w:rsidR="00862E1B">
        <w:tc>
          <w:tcPr>
            <w:tcW w:w="2551" w:type="dxa"/>
            <w:tcBorders>
              <w:top w:val="single" w:sz="4" w:space="0" w:color="auto"/>
              <w:left w:val="single" w:sz="4" w:space="0" w:color="auto"/>
              <w:bottom w:val="single" w:sz="4" w:space="0" w:color="auto"/>
              <w:right w:val="single" w:sz="4" w:space="0" w:color="auto"/>
            </w:tcBorders>
            <w:hideMark/>
          </w:tcPr>
          <w:p w:rsidR="00862E1B" w:rsidRDefault="00862E1B">
            <w:pPr>
              <w:spacing w:line="283" w:lineRule="exact"/>
              <w:ind w:right="-108"/>
              <w:jc w:val="center"/>
              <w:rPr>
                <w:b/>
                <w:bCs/>
                <w:sz w:val="26"/>
                <w:szCs w:val="26"/>
              </w:rPr>
            </w:pPr>
            <w:r>
              <w:rPr>
                <w:b/>
                <w:bCs/>
                <w:w w:val="99"/>
                <w:sz w:val="26"/>
                <w:szCs w:val="26"/>
              </w:rPr>
              <w:t>ОД-1</w:t>
            </w:r>
          </w:p>
        </w:tc>
        <w:tc>
          <w:tcPr>
            <w:tcW w:w="7655" w:type="dxa"/>
            <w:tcBorders>
              <w:top w:val="single" w:sz="4" w:space="0" w:color="auto"/>
              <w:left w:val="single" w:sz="4" w:space="0" w:color="auto"/>
              <w:bottom w:val="single" w:sz="4" w:space="0" w:color="auto"/>
              <w:right w:val="single" w:sz="4" w:space="0" w:color="auto"/>
            </w:tcBorders>
            <w:hideMark/>
          </w:tcPr>
          <w:p w:rsidR="00862E1B" w:rsidRDefault="00862E1B">
            <w:pPr>
              <w:spacing w:line="283" w:lineRule="exact"/>
              <w:ind w:right="-108"/>
              <w:rPr>
                <w:sz w:val="26"/>
                <w:szCs w:val="26"/>
              </w:rPr>
            </w:pPr>
            <w:r>
              <w:rPr>
                <w:sz w:val="26"/>
                <w:szCs w:val="26"/>
              </w:rPr>
              <w:t xml:space="preserve">Зона делового, общественного и коммерческого назначения       </w:t>
            </w:r>
          </w:p>
          <w:p w:rsidR="00862E1B" w:rsidRDefault="00862E1B">
            <w:pPr>
              <w:spacing w:line="283" w:lineRule="exact"/>
              <w:ind w:right="-108"/>
              <w:rPr>
                <w:sz w:val="26"/>
                <w:szCs w:val="26"/>
              </w:rPr>
            </w:pPr>
            <w:r>
              <w:rPr>
                <w:sz w:val="26"/>
                <w:szCs w:val="26"/>
              </w:rPr>
              <w:t xml:space="preserve">  (1 очередь)</w:t>
            </w:r>
          </w:p>
        </w:tc>
      </w:tr>
    </w:tbl>
    <w:p w:rsidR="00862E1B" w:rsidRDefault="00862E1B" w:rsidP="00862E1B">
      <w:pPr>
        <w:keepNext/>
        <w:keepLines/>
        <w:tabs>
          <w:tab w:val="left" w:pos="2560"/>
        </w:tabs>
        <w:spacing w:before="120" w:after="120"/>
        <w:ind w:left="-567" w:right="-284" w:firstLine="567"/>
        <w:jc w:val="center"/>
        <w:outlineLvl w:val="0"/>
        <w:rPr>
          <w:b/>
          <w:bCs/>
        </w:rPr>
      </w:pPr>
    </w:p>
    <w:bookmarkEnd w:id="4"/>
    <w:p w:rsidR="00862E1B" w:rsidRDefault="00862E1B" w:rsidP="00862E1B">
      <w:pPr>
        <w:tabs>
          <w:tab w:val="left" w:pos="851"/>
        </w:tabs>
        <w:ind w:left="-567" w:right="-284" w:firstLine="851"/>
        <w:jc w:val="both"/>
        <w:rPr>
          <w:rFonts w:eastAsia="Times"/>
        </w:rPr>
      </w:pPr>
    </w:p>
    <w:p w:rsidR="00862E1B" w:rsidRDefault="00862E1B" w:rsidP="00862E1B">
      <w:pPr>
        <w:ind w:left="-567" w:right="-284"/>
        <w:jc w:val="center"/>
        <w:rPr>
          <w:rFonts w:eastAsia="Times"/>
          <w:b/>
          <w:bCs/>
        </w:rPr>
      </w:pPr>
      <w:bookmarkStart w:id="5" w:name="_Toc489960424"/>
      <w:bookmarkStart w:id="6" w:name="_Hlk79071754"/>
    </w:p>
    <w:p w:rsidR="00862E1B" w:rsidRDefault="00862E1B" w:rsidP="00862E1B">
      <w:pPr>
        <w:ind w:right="-284" w:firstLine="426"/>
        <w:jc w:val="center"/>
        <w:rPr>
          <w:b/>
          <w:bCs/>
          <w:szCs w:val="28"/>
        </w:rPr>
      </w:pPr>
      <w:r>
        <w:rPr>
          <w:rFonts w:eastAsia="Times"/>
          <w:b/>
          <w:bCs/>
        </w:rPr>
        <w:t>Статья 3.</w:t>
      </w:r>
      <w:r>
        <w:rPr>
          <w:rFonts w:eastAsia="Times"/>
          <w:sz w:val="28"/>
          <w:szCs w:val="28"/>
        </w:rPr>
        <w:t xml:space="preserve"> </w:t>
      </w:r>
      <w:bookmarkStart w:id="7" w:name="_Toc34131791"/>
      <w:bookmarkEnd w:id="5"/>
      <w:bookmarkEnd w:id="6"/>
      <w:r>
        <w:rPr>
          <w:b/>
          <w:bCs/>
          <w:szCs w:val="28"/>
        </w:rPr>
        <w:t>Карта зон с особыми условиями использования территории</w:t>
      </w:r>
    </w:p>
    <w:p w:rsidR="00862E1B" w:rsidRDefault="00862E1B" w:rsidP="00862E1B">
      <w:pPr>
        <w:ind w:right="-284" w:firstLine="426"/>
      </w:pPr>
    </w:p>
    <w:p w:rsidR="00862E1B" w:rsidRDefault="00862E1B" w:rsidP="00862E1B">
      <w:pPr>
        <w:spacing w:line="235" w:lineRule="auto"/>
        <w:ind w:right="-284" w:firstLine="426"/>
        <w:jc w:val="both"/>
        <w:rPr>
          <w:rFonts w:eastAsia="Times"/>
          <w:szCs w:val="26"/>
        </w:rPr>
      </w:pPr>
      <w:r>
        <w:rPr>
          <w:szCs w:val="26"/>
        </w:rPr>
        <w:t>Карта зон с особыми условиями использования территории представляет собой чертеж с отображением границ его территории</w:t>
      </w:r>
      <w:r>
        <w:rPr>
          <w:rFonts w:eastAsia="Times"/>
          <w:szCs w:val="26"/>
        </w:rPr>
        <w:t>,</w:t>
      </w:r>
      <w:r>
        <w:rPr>
          <w:szCs w:val="26"/>
        </w:rPr>
        <w:t xml:space="preserve"> зон существующего положения и на перспективу</w:t>
      </w:r>
      <w:r>
        <w:rPr>
          <w:rFonts w:eastAsia="Times"/>
          <w:szCs w:val="26"/>
        </w:rPr>
        <w:t>:</w:t>
      </w:r>
      <w:r>
        <w:rPr>
          <w:szCs w:val="26"/>
        </w:rPr>
        <w:t xml:space="preserve"> </w:t>
      </w:r>
      <w:proofErr w:type="spellStart"/>
      <w:r>
        <w:rPr>
          <w:szCs w:val="26"/>
        </w:rPr>
        <w:t>водоохранные</w:t>
      </w:r>
      <w:proofErr w:type="spellEnd"/>
      <w:r>
        <w:rPr>
          <w:szCs w:val="26"/>
        </w:rPr>
        <w:t xml:space="preserve"> зоны</w:t>
      </w:r>
      <w:r>
        <w:rPr>
          <w:rFonts w:eastAsia="Times"/>
          <w:szCs w:val="26"/>
        </w:rPr>
        <w:t>,</w:t>
      </w:r>
      <w:r>
        <w:rPr>
          <w:szCs w:val="26"/>
        </w:rPr>
        <w:t xml:space="preserve"> прибрежно</w:t>
      </w:r>
      <w:r>
        <w:rPr>
          <w:rFonts w:eastAsia="Times"/>
          <w:szCs w:val="26"/>
        </w:rPr>
        <w:t>-</w:t>
      </w:r>
      <w:r>
        <w:rPr>
          <w:szCs w:val="26"/>
        </w:rPr>
        <w:t>защитные зоны</w:t>
      </w:r>
      <w:r>
        <w:rPr>
          <w:rFonts w:eastAsia="Times"/>
          <w:szCs w:val="26"/>
        </w:rPr>
        <w:t>.</w:t>
      </w:r>
    </w:p>
    <w:p w:rsidR="00862E1B" w:rsidRDefault="00862E1B" w:rsidP="00862E1B">
      <w:pPr>
        <w:spacing w:line="235" w:lineRule="auto"/>
        <w:ind w:left="-567" w:right="-284" w:firstLine="851"/>
        <w:jc w:val="both"/>
        <w:rPr>
          <w:rFonts w:eastAsia="Times"/>
          <w:sz w:val="26"/>
          <w:szCs w:val="2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862E1B">
        <w:tc>
          <w:tcPr>
            <w:tcW w:w="5387" w:type="dxa"/>
            <w:tcBorders>
              <w:top w:val="single" w:sz="4" w:space="0" w:color="auto"/>
              <w:left w:val="single" w:sz="4" w:space="0" w:color="auto"/>
              <w:bottom w:val="single" w:sz="4" w:space="0" w:color="auto"/>
              <w:right w:val="single" w:sz="4" w:space="0" w:color="auto"/>
            </w:tcBorders>
            <w:vAlign w:val="center"/>
          </w:tcPr>
          <w:p w:rsidR="00862E1B" w:rsidRDefault="00862E1B">
            <w:pPr>
              <w:spacing w:line="235" w:lineRule="auto"/>
              <w:ind w:left="430" w:right="-108"/>
              <w:jc w:val="center"/>
              <w:rPr>
                <w:szCs w:val="26"/>
                <w:lang w:eastAsia="en-US"/>
              </w:rPr>
            </w:pPr>
            <w:r>
              <w:rPr>
                <w:szCs w:val="26"/>
                <w:lang w:eastAsia="en-US"/>
              </w:rPr>
              <w:t>Кодовые обозначения</w:t>
            </w:r>
          </w:p>
          <w:p w:rsidR="00862E1B" w:rsidRDefault="00862E1B">
            <w:pPr>
              <w:spacing w:line="235" w:lineRule="auto"/>
              <w:ind w:right="-108"/>
              <w:jc w:val="center"/>
              <w:rPr>
                <w:szCs w:val="26"/>
                <w:lang w:eastAsia="en-US"/>
              </w:rPr>
            </w:pPr>
            <w:r>
              <w:rPr>
                <w:szCs w:val="26"/>
                <w:lang w:eastAsia="en-US"/>
              </w:rPr>
              <w:t>зон</w:t>
            </w:r>
          </w:p>
          <w:p w:rsidR="00862E1B" w:rsidRDefault="00862E1B">
            <w:pPr>
              <w:spacing w:line="235" w:lineRule="auto"/>
              <w:ind w:right="-108"/>
              <w:jc w:val="center"/>
              <w:rPr>
                <w:szCs w:val="26"/>
                <w:lang w:eastAsia="en-US"/>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35" w:lineRule="auto"/>
              <w:ind w:right="-108"/>
              <w:jc w:val="both"/>
              <w:rPr>
                <w:szCs w:val="26"/>
                <w:lang w:eastAsia="en-US"/>
              </w:rPr>
            </w:pPr>
            <w:r>
              <w:rPr>
                <w:szCs w:val="26"/>
                <w:lang w:eastAsia="en-US"/>
              </w:rPr>
              <w:t>Наименование зон</w:t>
            </w:r>
          </w:p>
        </w:tc>
      </w:tr>
      <w:tr w:rsidR="00862E1B">
        <w:tc>
          <w:tcPr>
            <w:tcW w:w="5387" w:type="dxa"/>
            <w:tcBorders>
              <w:top w:val="single" w:sz="4" w:space="0" w:color="auto"/>
              <w:left w:val="single" w:sz="4" w:space="0" w:color="auto"/>
              <w:bottom w:val="single" w:sz="4" w:space="0" w:color="auto"/>
              <w:right w:val="single" w:sz="4" w:space="0" w:color="auto"/>
            </w:tcBorders>
            <w:hideMark/>
          </w:tcPr>
          <w:p w:rsidR="00862E1B" w:rsidRDefault="00862E1B">
            <w:pPr>
              <w:spacing w:line="235" w:lineRule="auto"/>
              <w:ind w:right="-108"/>
              <w:jc w:val="center"/>
              <w:rPr>
                <w:szCs w:val="26"/>
                <w:lang w:eastAsia="en-US"/>
              </w:rPr>
            </w:pPr>
            <w:r>
              <w:rPr>
                <w:b/>
                <w:bCs/>
                <w:w w:val="97"/>
                <w:szCs w:val="26"/>
                <w:lang w:eastAsia="en-US"/>
              </w:rPr>
              <w:t>ВОЗ</w:t>
            </w:r>
          </w:p>
        </w:tc>
        <w:tc>
          <w:tcPr>
            <w:tcW w:w="5103" w:type="dxa"/>
            <w:tcBorders>
              <w:top w:val="single" w:sz="4" w:space="0" w:color="auto"/>
              <w:left w:val="single" w:sz="4" w:space="0" w:color="auto"/>
              <w:bottom w:val="single" w:sz="4" w:space="0" w:color="auto"/>
              <w:right w:val="single" w:sz="4" w:space="0" w:color="auto"/>
            </w:tcBorders>
            <w:hideMark/>
          </w:tcPr>
          <w:p w:rsidR="00862E1B" w:rsidRDefault="00862E1B">
            <w:pPr>
              <w:spacing w:line="235" w:lineRule="auto"/>
              <w:ind w:right="-108"/>
              <w:jc w:val="both"/>
              <w:rPr>
                <w:szCs w:val="26"/>
                <w:lang w:eastAsia="en-US"/>
              </w:rPr>
            </w:pPr>
            <w:proofErr w:type="spellStart"/>
            <w:r>
              <w:rPr>
                <w:szCs w:val="26"/>
                <w:lang w:eastAsia="en-US"/>
              </w:rPr>
              <w:t>Водоохранные</w:t>
            </w:r>
            <w:proofErr w:type="spellEnd"/>
            <w:r>
              <w:rPr>
                <w:szCs w:val="26"/>
                <w:lang w:eastAsia="en-US"/>
              </w:rPr>
              <w:t xml:space="preserve"> зоны</w:t>
            </w:r>
          </w:p>
        </w:tc>
      </w:tr>
      <w:tr w:rsidR="00862E1B">
        <w:tc>
          <w:tcPr>
            <w:tcW w:w="5387" w:type="dxa"/>
            <w:tcBorders>
              <w:top w:val="single" w:sz="4" w:space="0" w:color="auto"/>
              <w:left w:val="single" w:sz="4" w:space="0" w:color="auto"/>
              <w:bottom w:val="single" w:sz="4" w:space="0" w:color="auto"/>
              <w:right w:val="single" w:sz="4" w:space="0" w:color="auto"/>
            </w:tcBorders>
            <w:hideMark/>
          </w:tcPr>
          <w:p w:rsidR="00862E1B" w:rsidRDefault="00862E1B">
            <w:pPr>
              <w:spacing w:line="235" w:lineRule="auto"/>
              <w:ind w:right="-108"/>
              <w:jc w:val="center"/>
              <w:rPr>
                <w:szCs w:val="26"/>
                <w:lang w:eastAsia="en-US"/>
              </w:rPr>
            </w:pPr>
            <w:r>
              <w:rPr>
                <w:b/>
                <w:bCs/>
                <w:w w:val="99"/>
                <w:szCs w:val="26"/>
                <w:lang w:eastAsia="en-US"/>
              </w:rPr>
              <w:t>ПЗП</w:t>
            </w:r>
          </w:p>
        </w:tc>
        <w:tc>
          <w:tcPr>
            <w:tcW w:w="5103" w:type="dxa"/>
            <w:tcBorders>
              <w:top w:val="single" w:sz="4" w:space="0" w:color="auto"/>
              <w:left w:val="single" w:sz="4" w:space="0" w:color="auto"/>
              <w:bottom w:val="single" w:sz="4" w:space="0" w:color="auto"/>
              <w:right w:val="single" w:sz="4" w:space="0" w:color="auto"/>
            </w:tcBorders>
            <w:hideMark/>
          </w:tcPr>
          <w:p w:rsidR="00862E1B" w:rsidRDefault="00862E1B">
            <w:pPr>
              <w:spacing w:line="235" w:lineRule="auto"/>
              <w:ind w:right="-108"/>
              <w:jc w:val="both"/>
              <w:rPr>
                <w:szCs w:val="26"/>
                <w:lang w:eastAsia="en-US"/>
              </w:rPr>
            </w:pPr>
            <w:r>
              <w:rPr>
                <w:szCs w:val="26"/>
                <w:lang w:eastAsia="en-US"/>
              </w:rPr>
              <w:t>Прибрежно</w:t>
            </w:r>
            <w:r>
              <w:rPr>
                <w:rFonts w:eastAsia="Times"/>
                <w:szCs w:val="26"/>
                <w:lang w:eastAsia="en-US"/>
              </w:rPr>
              <w:t>-</w:t>
            </w:r>
            <w:r>
              <w:rPr>
                <w:szCs w:val="26"/>
                <w:lang w:eastAsia="en-US"/>
              </w:rPr>
              <w:t>защитные полосы</w:t>
            </w:r>
          </w:p>
        </w:tc>
      </w:tr>
      <w:tr w:rsidR="00862E1B">
        <w:trPr>
          <w:trHeight w:val="100"/>
        </w:trPr>
        <w:tc>
          <w:tcPr>
            <w:tcW w:w="5387" w:type="dxa"/>
            <w:tcBorders>
              <w:top w:val="nil"/>
              <w:left w:val="single" w:sz="4" w:space="0" w:color="auto"/>
              <w:bottom w:val="single" w:sz="4" w:space="0" w:color="auto"/>
              <w:right w:val="single" w:sz="4" w:space="0" w:color="auto"/>
            </w:tcBorders>
            <w:hideMark/>
          </w:tcPr>
          <w:p w:rsidR="00862E1B" w:rsidRDefault="00862E1B">
            <w:pPr>
              <w:spacing w:after="160" w:line="254" w:lineRule="auto"/>
              <w:ind w:right="-108"/>
              <w:jc w:val="center"/>
              <w:rPr>
                <w:b/>
                <w:bCs/>
                <w:lang w:eastAsia="en-US"/>
              </w:rPr>
            </w:pPr>
            <w:r>
              <w:rPr>
                <w:b/>
                <w:bCs/>
                <w:lang w:eastAsia="en-US"/>
              </w:rPr>
              <w:t>Придорожная полоса</w:t>
            </w:r>
            <w:r>
              <w:rPr>
                <w:lang w:eastAsia="en-US"/>
              </w:rPr>
              <w:t xml:space="preserve"> </w:t>
            </w:r>
            <w:r>
              <w:rPr>
                <w:b/>
                <w:bCs/>
                <w:lang w:eastAsia="en-US"/>
              </w:rPr>
              <w:t>объекта: «Автомобильная дорога общего пользования федерального значения А-121 "Сортавала"</w:t>
            </w:r>
          </w:p>
        </w:tc>
        <w:tc>
          <w:tcPr>
            <w:tcW w:w="5103" w:type="dxa"/>
            <w:tcBorders>
              <w:top w:val="nil"/>
              <w:left w:val="single" w:sz="4" w:space="0" w:color="auto"/>
              <w:bottom w:val="single" w:sz="4" w:space="0" w:color="auto"/>
              <w:right w:val="single" w:sz="4" w:space="0" w:color="auto"/>
            </w:tcBorders>
            <w:hideMark/>
          </w:tcPr>
          <w:p w:rsidR="00862E1B" w:rsidRDefault="00862E1B">
            <w:pPr>
              <w:spacing w:after="160" w:line="254" w:lineRule="auto"/>
              <w:ind w:right="-284"/>
              <w:rPr>
                <w:bCs/>
                <w:lang w:eastAsia="en-US"/>
              </w:rPr>
            </w:pPr>
            <w:r>
              <w:rPr>
                <w:bCs/>
                <w:lang w:eastAsia="en-US"/>
              </w:rPr>
              <w:t>Зона охраны искусственных объектов</w:t>
            </w:r>
          </w:p>
        </w:tc>
      </w:tr>
    </w:tbl>
    <w:p w:rsidR="00862E1B" w:rsidRDefault="00862E1B" w:rsidP="00862E1B">
      <w:pPr>
        <w:spacing w:after="160" w:line="254" w:lineRule="auto"/>
        <w:ind w:right="-142"/>
        <w:jc w:val="center"/>
        <w:rPr>
          <w:b/>
          <w:bCs/>
        </w:rPr>
      </w:pPr>
      <w:r>
        <w:rPr>
          <w:b/>
          <w:bCs/>
        </w:rPr>
        <w:br w:type="page"/>
      </w:r>
      <w:bookmarkStart w:id="8" w:name="_Toc34131793"/>
      <w:r>
        <w:rPr>
          <w:b/>
          <w:bCs/>
        </w:rPr>
        <w:lastRenderedPageBreak/>
        <w:t xml:space="preserve">ЧАСТЬ </w:t>
      </w:r>
      <w:r>
        <w:rPr>
          <w:rFonts w:eastAsia="Times"/>
          <w:b/>
          <w:bCs/>
        </w:rPr>
        <w:t>2.</w:t>
      </w:r>
      <w:r>
        <w:rPr>
          <w:b/>
          <w:bCs/>
        </w:rPr>
        <w:t xml:space="preserve"> ГРАДОСТРОИТЕЛЬНЫЕ РЕГЛАМЕНТЫ</w:t>
      </w:r>
      <w:bookmarkEnd w:id="8"/>
    </w:p>
    <w:p w:rsidR="00862E1B" w:rsidRDefault="00862E1B" w:rsidP="00862E1B">
      <w:pPr>
        <w:ind w:right="-142"/>
        <w:jc w:val="center"/>
        <w:rPr>
          <w:b/>
          <w:bCs/>
        </w:rPr>
      </w:pPr>
      <w:bookmarkStart w:id="9" w:name="_Toc34131794"/>
      <w:r>
        <w:rPr>
          <w:b/>
          <w:bCs/>
        </w:rPr>
        <w:t>ГЛАВА 2. Градостроительные регламенты</w:t>
      </w:r>
      <w:bookmarkEnd w:id="9"/>
    </w:p>
    <w:p w:rsidR="00862E1B" w:rsidRDefault="00862E1B" w:rsidP="00862E1B">
      <w:pPr>
        <w:ind w:right="-142"/>
        <w:rPr>
          <w:b/>
          <w:bCs/>
        </w:rPr>
      </w:pPr>
    </w:p>
    <w:p w:rsidR="00862E1B" w:rsidRDefault="00862E1B" w:rsidP="00862E1B">
      <w:pPr>
        <w:keepNext/>
        <w:keepLines/>
        <w:tabs>
          <w:tab w:val="left" w:pos="2560"/>
        </w:tabs>
        <w:spacing w:before="120" w:after="120"/>
        <w:ind w:right="-142" w:firstLine="567"/>
        <w:jc w:val="center"/>
        <w:outlineLvl w:val="0"/>
        <w:rPr>
          <w:rFonts w:eastAsia="Times"/>
          <w:b/>
          <w:bCs/>
        </w:rPr>
      </w:pPr>
      <w:bookmarkStart w:id="10" w:name="_Toc34131795"/>
      <w:r>
        <w:rPr>
          <w:rFonts w:eastAsia="Times"/>
          <w:b/>
          <w:bCs/>
        </w:rPr>
        <w:t>Статья 4. Общие положения градостроительных регламентов для всех видов территориальных зон</w:t>
      </w:r>
      <w:bookmarkEnd w:id="10"/>
    </w:p>
    <w:p w:rsidR="00862E1B" w:rsidRDefault="00862E1B" w:rsidP="00862E1B">
      <w:pPr>
        <w:tabs>
          <w:tab w:val="left" w:pos="1140"/>
        </w:tabs>
        <w:ind w:right="-142" w:firstLine="851"/>
        <w:jc w:val="both"/>
        <w:rPr>
          <w:rFonts w:eastAsia="Times"/>
        </w:rPr>
      </w:pPr>
      <w:r>
        <w:rPr>
          <w:rFonts w:eastAsia="Times"/>
        </w:rPr>
        <w:t>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 П/0412 от 10.11.2020 г.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862E1B" w:rsidRDefault="00862E1B" w:rsidP="00862E1B">
      <w:pPr>
        <w:ind w:right="-142" w:firstLine="851"/>
        <w:jc w:val="both"/>
        <w:rPr>
          <w:rFonts w:eastAsia="Times"/>
        </w:rPr>
      </w:pPr>
      <w:r>
        <w:rPr>
          <w:rFonts w:eastAsia="Times"/>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862E1B" w:rsidRDefault="00862E1B" w:rsidP="00862E1B">
      <w:pPr>
        <w:tabs>
          <w:tab w:val="left" w:pos="851"/>
        </w:tabs>
        <w:ind w:left="-567" w:right="-284" w:firstLine="851"/>
        <w:jc w:val="both"/>
        <w:rPr>
          <w:rFonts w:eastAsia="Times"/>
        </w:rPr>
      </w:pPr>
    </w:p>
    <w:p w:rsidR="00862E1B" w:rsidRDefault="00862E1B" w:rsidP="00862E1B">
      <w:pPr>
        <w:tabs>
          <w:tab w:val="left" w:pos="851"/>
        </w:tabs>
        <w:ind w:left="-567" w:right="-284" w:firstLine="993"/>
        <w:jc w:val="center"/>
        <w:rPr>
          <w:rFonts w:eastAsia="Times"/>
          <w:b/>
        </w:rPr>
      </w:pPr>
      <w:r>
        <w:rPr>
          <w:rFonts w:eastAsia="Times"/>
          <w:b/>
          <w:bCs/>
        </w:rPr>
        <w:t>Виды разрешенного использования земельных участков и ОКС</w:t>
      </w:r>
    </w:p>
    <w:tbl>
      <w:tblPr>
        <w:tblpPr w:leftFromText="180" w:rightFromText="180" w:bottomFromText="160" w:vertAnchor="text" w:horzAnchor="margin" w:tblpXSpec="center" w:tblpY="210"/>
        <w:tblW w:w="9918" w:type="dxa"/>
        <w:tblLook w:val="04A0" w:firstRow="1" w:lastRow="0" w:firstColumn="1" w:lastColumn="0" w:noHBand="0" w:noVBand="1"/>
      </w:tblPr>
      <w:tblGrid>
        <w:gridCol w:w="2308"/>
        <w:gridCol w:w="5096"/>
        <w:gridCol w:w="2514"/>
      </w:tblGrid>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*Код и на-</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именование</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Виды разрешенного использования</w:t>
            </w:r>
          </w:p>
        </w:tc>
      </w:tr>
      <w:tr w:rsidR="00862E1B">
        <w:tc>
          <w:tcPr>
            <w:tcW w:w="1838" w:type="dxa"/>
            <w:tcBorders>
              <w:top w:val="single" w:sz="4" w:space="0" w:color="auto"/>
              <w:left w:val="single" w:sz="4" w:space="0" w:color="auto"/>
              <w:bottom w:val="single" w:sz="4" w:space="0" w:color="auto"/>
              <w:right w:val="single" w:sz="4" w:space="0" w:color="auto"/>
            </w:tcBorders>
            <w:vAlign w:val="center"/>
          </w:tcPr>
          <w:p w:rsidR="00862E1B" w:rsidRDefault="00862E1B">
            <w:pPr>
              <w:tabs>
                <w:tab w:val="left" w:pos="1140"/>
              </w:tabs>
              <w:spacing w:line="254" w:lineRule="auto"/>
              <w:ind w:left="-113" w:right="-108" w:firstLine="142"/>
              <w:jc w:val="cente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Основные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Условно разрешенные</w:t>
            </w: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Линейные объекты транспортной инфраструктуры</w:t>
            </w:r>
          </w:p>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(Сеть улиц и дорог)</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коды и наименования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Поселковая дорога</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Главная улица</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Улицы в жилой застройке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Хозяйственный проезд, скотопрогон</w:t>
            </w: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Линейные объекты инженерной инфраструктуры</w:t>
            </w:r>
          </w:p>
        </w:tc>
      </w:tr>
      <w:tr w:rsidR="00862E1B">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коды и наименования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Водоводы, водопроводные сети с диаметром труб до 400 мм (включительно) и сооружения на них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Водоводы, водопроводные сети с диаметром труб свыше 400 мм и сооружения на них</w:t>
            </w: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Канализационные сети с диаметром труб до 400 мм (включительно) и сооружения на них, кроме:</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lastRenderedPageBreak/>
              <w:t>- выпусков и ливнеотводов;</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 сливных станций;</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 xml:space="preserve">- </w:t>
            </w:r>
            <w:proofErr w:type="spellStart"/>
            <w:r>
              <w:rPr>
                <w:rFonts w:eastAsia="Times"/>
                <w:bCs/>
                <w:lang w:eastAsia="en-US"/>
              </w:rPr>
              <w:t>снегоплавильных</w:t>
            </w:r>
            <w:proofErr w:type="spellEnd"/>
            <w:r>
              <w:rPr>
                <w:rFonts w:eastAsia="Times"/>
                <w:bCs/>
                <w:lang w:eastAsia="en-US"/>
              </w:rPr>
              <w:t xml:space="preserve"> пунктов.</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Сети дождевой канализации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lastRenderedPageBreak/>
              <w:t xml:space="preserve">Канализационные сети с диаметром труб </w:t>
            </w:r>
            <w:r>
              <w:rPr>
                <w:rFonts w:eastAsia="Times"/>
                <w:bCs/>
                <w:lang w:eastAsia="en-US"/>
              </w:rPr>
              <w:lastRenderedPageBreak/>
              <w:t>свыше 400 мм и сооружения на них</w:t>
            </w: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 xml:space="preserve">Электрические сети напряжением до 10 </w:t>
            </w:r>
            <w:proofErr w:type="spellStart"/>
            <w:r>
              <w:rPr>
                <w:rFonts w:eastAsia="Times"/>
                <w:bCs/>
                <w:lang w:eastAsia="en-US"/>
              </w:rPr>
              <w:t>кВ</w:t>
            </w:r>
            <w:proofErr w:type="spellEnd"/>
            <w:r>
              <w:rPr>
                <w:rFonts w:eastAsia="Times"/>
                <w:bCs/>
                <w:lang w:eastAsia="en-US"/>
              </w:rPr>
              <w:t xml:space="preserve"> (в населенных пунктах) и 110 </w:t>
            </w:r>
            <w:proofErr w:type="spellStart"/>
            <w:r>
              <w:rPr>
                <w:rFonts w:eastAsia="Times"/>
                <w:bCs/>
                <w:lang w:eastAsia="en-US"/>
              </w:rPr>
              <w:t>кВ</w:t>
            </w:r>
            <w:proofErr w:type="spellEnd"/>
            <w:r>
              <w:rPr>
                <w:rFonts w:eastAsia="Times"/>
                <w:bCs/>
                <w:lang w:eastAsia="en-US"/>
              </w:rPr>
              <w:t xml:space="preserve"> (вне населенных пунктов) включительно, кроме размещения устройств для трансформации электроэнергии (трансформаторных подстанций)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Прочие электрические сети, кроме размещения устройств для трансформации электроэнергии (трансформаторных подстанций)</w:t>
            </w: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Сети газораспределения;</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Пункты редуцирования газа (газорегуляторные пункты и установки);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 xml:space="preserve">Сети </w:t>
            </w:r>
            <w:proofErr w:type="spellStart"/>
            <w:r>
              <w:rPr>
                <w:rFonts w:eastAsia="Times"/>
                <w:bCs/>
                <w:lang w:eastAsia="en-US"/>
              </w:rPr>
              <w:t>газопотребления</w:t>
            </w:r>
            <w:proofErr w:type="spellEnd"/>
            <w:r>
              <w:rPr>
                <w:rFonts w:eastAsia="Times"/>
                <w:bCs/>
                <w:lang w:eastAsia="en-US"/>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w:t>
            </w: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Сети проводного радиовещания и оповещения и сооружения на них;</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Объекты мелиорации</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коды и наименования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Мелиоративные системы и сооружения</w:t>
            </w: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Антенно-мачтовые сооружения</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коды и наименования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Антенны телевизионные индивидуальные и коллективные</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Антенно-мачтовые сооружения (мачты, башни столбы):</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 радиорелейные</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 мобильной телефонной связи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Антенны спутниковой связи и иные параболические и аналогичные антенны, диаметром до 2,2 м, включительно.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Антенны спутниковой связи и иные параболические и аналогичные антенны, диаметром более 2,2 м</w:t>
            </w: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Защитные сооружения (насаждения)</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коды и наименования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Защитные насаждения;</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Санитарно-защитные зоны (разрывы) от объектов капитального строительства;</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Объекты обеспечения пожарной безопасности (гидранты, резервуары, противопожарные водоемы).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Объекты инженерной защиты территории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Объекты для защиты от вредного воздействия ОКС и транспорта.</w:t>
            </w: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lastRenderedPageBreak/>
              <w:t>Информационные и геодезические знаки</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коды и наименования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Дорожные и уличные знаки и указатели.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Мемориальные знаки (доски).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Навигационные знаки.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Знаки, обозначающие границы зон с особыми условиями использования территории.</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Геодезические знаки.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Рекламные носители (в том</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числе на специальных конструкциях).</w:t>
            </w:r>
          </w:p>
        </w:tc>
      </w:tr>
      <w:tr w:rsidR="00862E1B">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
                <w:bCs/>
                <w:lang w:eastAsia="en-US"/>
              </w:rPr>
            </w:pPr>
            <w:r>
              <w:rPr>
                <w:rFonts w:eastAsia="Times"/>
                <w:b/>
                <w:bCs/>
                <w:lang w:eastAsia="en-US"/>
              </w:rPr>
              <w:t>Прочие земельные участки</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3.1.1.Коммунальное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виды использования, предусмотренные</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Классификатором для таких земельных участков, кроме стоянок, гаражей и мастерских для обслуживания уборочной, и аварийной техники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9.0. Деятельность по особой охране и изучению природы</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виды использования, предусмотренные</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Классификатором для таких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w:t>
            </w: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10.4. Резервные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11.0. Водные объекты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12.0. 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vAlign w:val="center"/>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Все виды использования, предусмотренные</w:t>
            </w:r>
          </w:p>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Классификатором для таких земельных участков.</w:t>
            </w:r>
          </w:p>
          <w:p w:rsidR="00862E1B" w:rsidRDefault="00862E1B">
            <w:pPr>
              <w:tabs>
                <w:tab w:val="left" w:pos="1140"/>
              </w:tabs>
              <w:spacing w:line="254" w:lineRule="auto"/>
              <w:ind w:left="-113" w:right="-108" w:firstLine="142"/>
              <w:jc w:val="center"/>
              <w:rPr>
                <w:rFonts w:eastAsia="Times"/>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12.1. Ритуальная деятельность</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12.3. Запас</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3" w:right="-108" w:firstLine="142"/>
              <w:jc w:val="center"/>
              <w:rPr>
                <w:rFonts w:eastAsia="Times"/>
                <w:bCs/>
                <w:lang w:eastAsia="en-US"/>
              </w:rPr>
            </w:pPr>
            <w:r>
              <w:rPr>
                <w:rFonts w:eastAsia="Times"/>
                <w:bCs/>
                <w:lang w:eastAsia="en-U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c>
          <w:tcPr>
            <w:tcW w:w="183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jc w:val="center"/>
              <w:rPr>
                <w:rFonts w:eastAsia="Times"/>
                <w:bCs/>
                <w:lang w:eastAsia="en-US"/>
              </w:rPr>
            </w:pPr>
            <w:r>
              <w:rPr>
                <w:rFonts w:eastAsia="Times"/>
                <w:bCs/>
                <w:lang w:eastAsia="en-U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bl>
    <w:p w:rsidR="00862E1B" w:rsidRDefault="00862E1B" w:rsidP="00862E1B">
      <w:pPr>
        <w:tabs>
          <w:tab w:val="left" w:pos="1140"/>
        </w:tabs>
        <w:ind w:firstLine="567"/>
        <w:jc w:val="both"/>
        <w:rPr>
          <w:rFonts w:eastAsia="Times"/>
          <w:i/>
          <w:iCs/>
        </w:rPr>
      </w:pPr>
      <w:r>
        <w:rPr>
          <w:rFonts w:eastAsia="Times"/>
          <w:i/>
          <w:iCs/>
        </w:rPr>
        <w:t>*Код и наименование вида разрешенного использования земельного участка согласно Классификатору.</w:t>
      </w:r>
    </w:p>
    <w:p w:rsidR="00862E1B" w:rsidRDefault="00862E1B" w:rsidP="00862E1B">
      <w:pPr>
        <w:tabs>
          <w:tab w:val="left" w:pos="1140"/>
        </w:tabs>
        <w:ind w:firstLine="567"/>
        <w:jc w:val="both"/>
        <w:rPr>
          <w:rFonts w:eastAsia="Times"/>
          <w:i/>
          <w:iCs/>
        </w:rPr>
      </w:pPr>
      <w:r>
        <w:rPr>
          <w:rFonts w:eastAsia="Times"/>
          <w:iCs/>
        </w:rPr>
        <w:t xml:space="preserve">3. </w:t>
      </w:r>
      <w:r>
        <w:rPr>
          <w:rFonts w:eastAsia="Times"/>
        </w:rPr>
        <w:t xml:space="preserve">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w:t>
      </w:r>
      <w:r>
        <w:rPr>
          <w:rFonts w:eastAsia="Times"/>
        </w:rPr>
        <w:lastRenderedPageBreak/>
        <w:t>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862E1B" w:rsidRDefault="00862E1B" w:rsidP="00862E1B">
      <w:pPr>
        <w:tabs>
          <w:tab w:val="left" w:pos="1140"/>
        </w:tabs>
        <w:ind w:firstLine="851"/>
        <w:jc w:val="both"/>
        <w:rPr>
          <w:rFonts w:eastAsia="Times"/>
          <w:b/>
        </w:rPr>
      </w:pPr>
    </w:p>
    <w:p w:rsidR="00862E1B" w:rsidRDefault="00862E1B" w:rsidP="00862E1B">
      <w:pPr>
        <w:tabs>
          <w:tab w:val="left" w:pos="1140"/>
        </w:tabs>
        <w:ind w:firstLine="851"/>
        <w:jc w:val="both"/>
        <w:rPr>
          <w:rFonts w:eastAsia="Times"/>
          <w:b/>
        </w:rPr>
      </w:pPr>
      <w:r>
        <w:rPr>
          <w:rFonts w:eastAsia="Times"/>
          <w:b/>
        </w:rPr>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tbl>
      <w:tblPr>
        <w:tblW w:w="0" w:type="dxa"/>
        <w:jc w:val="center"/>
        <w:tblLayout w:type="fixed"/>
        <w:tblLook w:val="04A0" w:firstRow="1" w:lastRow="0" w:firstColumn="1" w:lastColumn="0" w:noHBand="0" w:noVBand="1"/>
      </w:tblPr>
      <w:tblGrid>
        <w:gridCol w:w="3123"/>
        <w:gridCol w:w="1276"/>
        <w:gridCol w:w="1560"/>
        <w:gridCol w:w="1276"/>
        <w:gridCol w:w="1415"/>
        <w:gridCol w:w="1551"/>
      </w:tblGrid>
      <w:tr w:rsidR="00862E1B">
        <w:trPr>
          <w:jc w:val="center"/>
        </w:trPr>
        <w:tc>
          <w:tcPr>
            <w:tcW w:w="3123"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33"/>
              </w:tabs>
              <w:spacing w:line="254" w:lineRule="auto"/>
              <w:ind w:left="29" w:right="-105" w:hanging="29"/>
              <w:jc w:val="center"/>
              <w:rPr>
                <w:rFonts w:eastAsia="Times"/>
                <w:bCs/>
                <w:lang w:eastAsia="en-US"/>
              </w:rPr>
            </w:pPr>
            <w:r>
              <w:rPr>
                <w:rFonts w:eastAsia="Times"/>
                <w:bCs/>
                <w:lang w:eastAsia="en-US"/>
              </w:rPr>
              <w:t>Земельные участки в зависимости от назначения</w:t>
            </w:r>
          </w:p>
        </w:tc>
        <w:tc>
          <w:tcPr>
            <w:tcW w:w="5527" w:type="dxa"/>
            <w:gridSpan w:val="4"/>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jc w:val="both"/>
              <w:rPr>
                <w:rFonts w:eastAsia="Times"/>
                <w:bCs/>
                <w:lang w:eastAsia="en-US"/>
              </w:rPr>
            </w:pPr>
            <w:r>
              <w:rPr>
                <w:rFonts w:eastAsia="Times"/>
                <w:bCs/>
                <w:lang w:eastAsia="en-U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rPr>
                <w:rFonts w:eastAsia="Times"/>
                <w:bCs/>
                <w:lang w:eastAsia="en-US"/>
              </w:rPr>
            </w:pPr>
            <w:r>
              <w:rPr>
                <w:rFonts w:eastAsia="Times"/>
                <w:bCs/>
                <w:lang w:eastAsia="en-US"/>
              </w:rPr>
              <w:t>Расстояние со стороны проезжей части (м)</w:t>
            </w:r>
          </w:p>
        </w:tc>
      </w:tr>
      <w:tr w:rsidR="00862E1B">
        <w:trPr>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firstLine="29"/>
              <w:rPr>
                <w:rFonts w:eastAsia="Times"/>
                <w:bCs/>
                <w:lang w:eastAsia="en-US"/>
              </w:rPr>
            </w:pPr>
            <w:r>
              <w:rPr>
                <w:rFonts w:eastAsia="Times"/>
                <w:bCs/>
                <w:lang w:eastAsia="en-US"/>
              </w:rPr>
              <w:t>До красной линии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2" w:hanging="6"/>
              <w:jc w:val="center"/>
              <w:rPr>
                <w:rFonts w:eastAsia="Times"/>
                <w:bCs/>
                <w:lang w:eastAsia="en-US"/>
              </w:rPr>
            </w:pPr>
            <w:r>
              <w:rPr>
                <w:rFonts w:eastAsia="Times"/>
                <w:bCs/>
                <w:lang w:eastAsia="en-US"/>
              </w:rPr>
              <w:t>При отсутствии красных линий</w:t>
            </w:r>
          </w:p>
        </w:tc>
        <w:tc>
          <w:tcPr>
            <w:tcW w:w="1551"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2" w:hanging="141"/>
              <w:jc w:val="center"/>
              <w:rPr>
                <w:rFonts w:eastAsia="Times"/>
                <w:bCs/>
                <w:lang w:eastAsia="en-US"/>
              </w:rPr>
            </w:pPr>
            <w:r>
              <w:rPr>
                <w:rFonts w:eastAsia="Times"/>
                <w:bCs/>
                <w:lang w:eastAsia="en-US"/>
              </w:rPr>
              <w:t>На всей территории Поселения</w:t>
            </w:r>
          </w:p>
        </w:tc>
      </w:tr>
      <w:tr w:rsidR="00862E1B">
        <w:trPr>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В городах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53" w:right="-284" w:firstLine="29"/>
              <w:jc w:val="center"/>
              <w:rPr>
                <w:rFonts w:eastAsia="Times"/>
                <w:bCs/>
                <w:lang w:eastAsia="en-US"/>
              </w:rPr>
            </w:pPr>
            <w:r>
              <w:rPr>
                <w:rFonts w:eastAsia="Times"/>
                <w:bCs/>
                <w:lang w:eastAsia="en-US"/>
              </w:rPr>
              <w:t>В сельских</w:t>
            </w:r>
          </w:p>
          <w:p w:rsidR="00862E1B" w:rsidRDefault="00862E1B">
            <w:pPr>
              <w:tabs>
                <w:tab w:val="left" w:pos="0"/>
              </w:tabs>
              <w:spacing w:line="254" w:lineRule="auto"/>
              <w:ind w:left="-253" w:right="-284" w:firstLine="29"/>
              <w:jc w:val="center"/>
              <w:rPr>
                <w:rFonts w:eastAsia="Times"/>
                <w:bCs/>
                <w:lang w:eastAsia="en-US"/>
              </w:rPr>
            </w:pPr>
            <w:r>
              <w:rPr>
                <w:rFonts w:eastAsia="Times"/>
                <w:bCs/>
                <w:lang w:eastAsia="en-US"/>
              </w:rPr>
              <w:t>населенных пунктах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2" w:right="-284" w:hanging="141"/>
              <w:jc w:val="center"/>
              <w:rPr>
                <w:rFonts w:eastAsia="Times"/>
                <w:bCs/>
                <w:lang w:eastAsia="en-US"/>
              </w:rPr>
            </w:pPr>
            <w:r>
              <w:rPr>
                <w:rFonts w:eastAsia="Times"/>
                <w:bCs/>
                <w:lang w:eastAsia="en-US"/>
              </w:rPr>
              <w:t>В городах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112" w:right="-284" w:hanging="141"/>
              <w:jc w:val="center"/>
              <w:rPr>
                <w:rFonts w:eastAsia="Times"/>
                <w:bCs/>
                <w:lang w:eastAsia="en-US"/>
              </w:rPr>
            </w:pPr>
            <w:r>
              <w:rPr>
                <w:rFonts w:eastAsia="Times"/>
                <w:bCs/>
                <w:lang w:eastAsia="en-US"/>
              </w:rPr>
              <w:t>В сельских</w:t>
            </w:r>
          </w:p>
          <w:p w:rsidR="00862E1B" w:rsidRDefault="00862E1B">
            <w:pPr>
              <w:tabs>
                <w:tab w:val="left" w:pos="1140"/>
              </w:tabs>
              <w:spacing w:line="254" w:lineRule="auto"/>
              <w:ind w:left="-112" w:right="-284" w:hanging="141"/>
              <w:jc w:val="center"/>
              <w:rPr>
                <w:rFonts w:eastAsia="Times"/>
                <w:bCs/>
                <w:lang w:eastAsia="en-US"/>
              </w:rPr>
            </w:pPr>
            <w:r>
              <w:rPr>
                <w:rFonts w:eastAsia="Times"/>
                <w:bCs/>
                <w:lang w:eastAsia="en-US"/>
              </w:rPr>
              <w:t>населенных пунктах</w:t>
            </w: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Times"/>
                <w:bCs/>
                <w:lang w:eastAsia="en-US"/>
              </w:rPr>
            </w:pPr>
          </w:p>
        </w:tc>
      </w:tr>
      <w:tr w:rsidR="00862E1B">
        <w:trPr>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105" w:hanging="29"/>
              <w:jc w:val="center"/>
              <w:rPr>
                <w:rFonts w:eastAsia="Times"/>
                <w:bCs/>
                <w:lang w:eastAsia="en-US"/>
              </w:rPr>
            </w:pPr>
            <w:r>
              <w:rPr>
                <w:rFonts w:eastAsia="Times"/>
                <w:bCs/>
                <w:lang w:eastAsia="en-US"/>
              </w:rPr>
              <w:t>Объекты здравоохранения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567" w:right="-284" w:firstLine="45"/>
              <w:jc w:val="center"/>
              <w:rPr>
                <w:rFonts w:eastAsia="Times"/>
                <w:bCs/>
                <w:lang w:eastAsia="en-US"/>
              </w:rPr>
            </w:pPr>
            <w:r>
              <w:rPr>
                <w:rFonts w:eastAsia="Times"/>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44"/>
              <w:jc w:val="center"/>
              <w:rPr>
                <w:rFonts w:eastAsia="Times"/>
                <w:bCs/>
                <w:lang w:eastAsia="en-US"/>
              </w:rPr>
            </w:pPr>
            <w:r>
              <w:rPr>
                <w:rFonts w:eastAsia="Times"/>
                <w:bCs/>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0"/>
              <w:jc w:val="center"/>
              <w:rPr>
                <w:rFonts w:eastAsia="Times"/>
                <w:bCs/>
                <w:lang w:eastAsia="en-US"/>
              </w:rPr>
            </w:pPr>
            <w:r>
              <w:rPr>
                <w:rFonts w:eastAsia="Times"/>
                <w:bCs/>
                <w:lang w:eastAsia="en-U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7"/>
              <w:jc w:val="center"/>
              <w:rPr>
                <w:rFonts w:eastAsia="Times"/>
                <w:bCs/>
                <w:lang w:eastAsia="en-US"/>
              </w:rPr>
            </w:pPr>
            <w:r>
              <w:rPr>
                <w:rFonts w:eastAsia="Times"/>
                <w:bCs/>
                <w:lang w:eastAsia="en-US"/>
              </w:rPr>
              <w:t>1</w:t>
            </w:r>
          </w:p>
        </w:tc>
      </w:tr>
      <w:tr w:rsidR="00862E1B">
        <w:trPr>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105" w:hanging="29"/>
              <w:jc w:val="center"/>
              <w:rPr>
                <w:rFonts w:eastAsia="Times"/>
                <w:bCs/>
                <w:lang w:eastAsia="en-US"/>
              </w:rPr>
            </w:pPr>
            <w:r>
              <w:rPr>
                <w:rFonts w:eastAsia="Times"/>
                <w:bCs/>
                <w:lang w:eastAsia="en-US"/>
              </w:rPr>
              <w:t>Образование и просвещение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567" w:right="-284" w:firstLine="45"/>
              <w:jc w:val="center"/>
              <w:rPr>
                <w:rFonts w:eastAsia="Times"/>
                <w:bCs/>
                <w:lang w:eastAsia="en-US"/>
              </w:rPr>
            </w:pPr>
            <w:r>
              <w:rPr>
                <w:rFonts w:eastAsia="Times"/>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44"/>
              <w:jc w:val="center"/>
              <w:rPr>
                <w:rFonts w:eastAsia="Times"/>
                <w:bCs/>
                <w:lang w:eastAsia="en-US"/>
              </w:rPr>
            </w:pPr>
            <w:r>
              <w:rPr>
                <w:rFonts w:eastAsia="Times"/>
                <w:bCs/>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0"/>
              <w:jc w:val="center"/>
              <w:rPr>
                <w:rFonts w:eastAsia="Times"/>
                <w:bCs/>
                <w:lang w:eastAsia="en-US"/>
              </w:rPr>
            </w:pPr>
            <w:r>
              <w:rPr>
                <w:rFonts w:eastAsia="Times"/>
                <w:bCs/>
                <w:lang w:eastAsia="en-U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7"/>
              <w:jc w:val="center"/>
              <w:rPr>
                <w:rFonts w:eastAsia="Times"/>
                <w:bCs/>
                <w:lang w:eastAsia="en-US"/>
              </w:rPr>
            </w:pPr>
            <w:r>
              <w:rPr>
                <w:rFonts w:eastAsia="Times"/>
                <w:bCs/>
                <w:lang w:eastAsia="en-US"/>
              </w:rPr>
              <w:t>1</w:t>
            </w:r>
          </w:p>
        </w:tc>
      </w:tr>
      <w:tr w:rsidR="00862E1B">
        <w:trPr>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105" w:hanging="29"/>
              <w:jc w:val="center"/>
              <w:rPr>
                <w:rFonts w:eastAsia="Times"/>
                <w:bCs/>
                <w:lang w:eastAsia="en-US"/>
              </w:rPr>
            </w:pPr>
            <w:r>
              <w:rPr>
                <w:rFonts w:eastAsia="Times"/>
                <w:bCs/>
                <w:lang w:eastAsia="en-US"/>
              </w:rPr>
              <w:t>Общественное управление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567" w:right="-284" w:firstLine="45"/>
              <w:jc w:val="center"/>
              <w:rPr>
                <w:rFonts w:eastAsia="Times"/>
                <w:bCs/>
                <w:lang w:eastAsia="en-US"/>
              </w:rPr>
            </w:pPr>
            <w:r>
              <w:rPr>
                <w:rFonts w:eastAsia="Times"/>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44"/>
              <w:jc w:val="center"/>
              <w:rPr>
                <w:rFonts w:eastAsia="Times"/>
                <w:bCs/>
                <w:lang w:eastAsia="en-US"/>
              </w:rPr>
            </w:pPr>
            <w:r>
              <w:rPr>
                <w:rFonts w:eastAsia="Times"/>
                <w:bCs/>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0"/>
              <w:jc w:val="center"/>
              <w:rPr>
                <w:rFonts w:eastAsia="Times"/>
                <w:bCs/>
                <w:lang w:eastAsia="en-US"/>
              </w:rPr>
            </w:pPr>
            <w:r>
              <w:rPr>
                <w:rFonts w:eastAsia="Times"/>
                <w:bCs/>
                <w:lang w:eastAsia="en-U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7"/>
              <w:jc w:val="center"/>
              <w:rPr>
                <w:rFonts w:eastAsia="Times"/>
                <w:bCs/>
                <w:lang w:eastAsia="en-US"/>
              </w:rPr>
            </w:pPr>
            <w:r>
              <w:rPr>
                <w:rFonts w:eastAsia="Times"/>
                <w:bCs/>
                <w:lang w:eastAsia="en-US"/>
              </w:rPr>
              <w:t>1</w:t>
            </w:r>
          </w:p>
        </w:tc>
      </w:tr>
      <w:tr w:rsidR="00862E1B">
        <w:trPr>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105" w:hanging="29"/>
              <w:jc w:val="center"/>
              <w:rPr>
                <w:rFonts w:eastAsia="Times"/>
                <w:bCs/>
                <w:lang w:eastAsia="en-US"/>
              </w:rPr>
            </w:pPr>
            <w:r>
              <w:rPr>
                <w:rFonts w:eastAsia="Times"/>
                <w:bCs/>
                <w:lang w:eastAsia="en-US"/>
              </w:rPr>
              <w:t>Предпринимательство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567" w:right="-284" w:firstLine="45"/>
              <w:jc w:val="center"/>
              <w:rPr>
                <w:rFonts w:eastAsia="Times"/>
                <w:bCs/>
                <w:lang w:eastAsia="en-US"/>
              </w:rPr>
            </w:pPr>
            <w:r>
              <w:rPr>
                <w:rFonts w:eastAsia="Times"/>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44"/>
              <w:jc w:val="center"/>
              <w:rPr>
                <w:rFonts w:eastAsia="Times"/>
                <w:bCs/>
                <w:lang w:eastAsia="en-US"/>
              </w:rPr>
            </w:pPr>
            <w:r>
              <w:rPr>
                <w:rFonts w:eastAsia="Times"/>
                <w:bCs/>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0"/>
              <w:jc w:val="center"/>
              <w:rPr>
                <w:rFonts w:eastAsia="Times"/>
                <w:bCs/>
                <w:lang w:eastAsia="en-US"/>
              </w:rPr>
            </w:pPr>
            <w:r>
              <w:rPr>
                <w:rFonts w:eastAsia="Times"/>
                <w:bCs/>
                <w:lang w:eastAsia="en-U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7"/>
              <w:jc w:val="center"/>
              <w:rPr>
                <w:rFonts w:eastAsia="Times"/>
                <w:bCs/>
                <w:lang w:eastAsia="en-US"/>
              </w:rPr>
            </w:pPr>
            <w:r>
              <w:rPr>
                <w:rFonts w:eastAsia="Times"/>
                <w:bCs/>
                <w:lang w:eastAsia="en-US"/>
              </w:rPr>
              <w:t>1</w:t>
            </w:r>
          </w:p>
        </w:tc>
      </w:tr>
      <w:tr w:rsidR="00862E1B">
        <w:trPr>
          <w:trHeight w:val="449"/>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105" w:hanging="29"/>
              <w:jc w:val="center"/>
              <w:rPr>
                <w:rFonts w:eastAsia="Times"/>
                <w:bCs/>
                <w:lang w:eastAsia="en-US"/>
              </w:rPr>
            </w:pPr>
            <w:r>
              <w:rPr>
                <w:rFonts w:eastAsia="Times"/>
                <w:bCs/>
                <w:lang w:eastAsia="en-US"/>
              </w:rPr>
              <w:t>Культурное развитие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567" w:right="-284" w:firstLine="45"/>
              <w:jc w:val="center"/>
              <w:rPr>
                <w:rFonts w:eastAsia="Times"/>
                <w:bCs/>
                <w:lang w:eastAsia="en-US"/>
              </w:rPr>
            </w:pPr>
            <w:r>
              <w:rPr>
                <w:rFonts w:eastAsia="Times"/>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44"/>
              <w:jc w:val="center"/>
              <w:rPr>
                <w:rFonts w:eastAsia="Times"/>
                <w:bCs/>
                <w:lang w:eastAsia="en-US"/>
              </w:rPr>
            </w:pPr>
            <w:r>
              <w:rPr>
                <w:rFonts w:eastAsia="Times"/>
                <w:bCs/>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0"/>
              <w:jc w:val="center"/>
              <w:rPr>
                <w:rFonts w:eastAsia="Times"/>
                <w:bCs/>
                <w:lang w:eastAsia="en-US"/>
              </w:rPr>
            </w:pPr>
            <w:r>
              <w:rPr>
                <w:rFonts w:eastAsia="Times"/>
                <w:bCs/>
                <w:lang w:eastAsia="en-U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7"/>
              <w:jc w:val="center"/>
              <w:rPr>
                <w:rFonts w:eastAsia="Times"/>
                <w:bCs/>
                <w:lang w:eastAsia="en-US"/>
              </w:rPr>
            </w:pPr>
            <w:r>
              <w:rPr>
                <w:rFonts w:eastAsia="Times"/>
                <w:bCs/>
                <w:lang w:eastAsia="en-US"/>
              </w:rPr>
              <w:t>1</w:t>
            </w:r>
          </w:p>
        </w:tc>
      </w:tr>
      <w:tr w:rsidR="00862E1B">
        <w:trPr>
          <w:trHeight w:val="92"/>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105" w:hanging="29"/>
              <w:jc w:val="center"/>
              <w:rPr>
                <w:rFonts w:eastAsia="Times"/>
                <w:bCs/>
                <w:lang w:eastAsia="en-US"/>
              </w:rPr>
            </w:pPr>
            <w:r>
              <w:rPr>
                <w:rFonts w:eastAsia="Times"/>
                <w:bCs/>
                <w:lang w:eastAsia="en-US"/>
              </w:rPr>
              <w:t>Религиозное использование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29"/>
              <w:jc w:val="center"/>
              <w:rPr>
                <w:rFonts w:eastAsia="Times"/>
                <w:bCs/>
                <w:lang w:eastAsia="en-US"/>
              </w:rPr>
            </w:pPr>
            <w:r>
              <w:rPr>
                <w:rFonts w:eastAsia="Times"/>
                <w:bCs/>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567" w:right="-284" w:firstLine="45"/>
              <w:jc w:val="center"/>
              <w:rPr>
                <w:rFonts w:eastAsia="Times"/>
                <w:bCs/>
                <w:lang w:eastAsia="en-US"/>
              </w:rPr>
            </w:pPr>
            <w:r>
              <w:rPr>
                <w:rFonts w:eastAsia="Times"/>
                <w:b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44"/>
              <w:jc w:val="center"/>
              <w:rPr>
                <w:rFonts w:eastAsia="Times"/>
                <w:bCs/>
                <w:lang w:eastAsia="en-US"/>
              </w:rPr>
            </w:pPr>
            <w:r>
              <w:rPr>
                <w:rFonts w:eastAsia="Times"/>
                <w:bCs/>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0"/>
              <w:jc w:val="center"/>
              <w:rPr>
                <w:rFonts w:eastAsia="Times"/>
                <w:bCs/>
                <w:lang w:eastAsia="en-US"/>
              </w:rPr>
            </w:pPr>
            <w:r>
              <w:rPr>
                <w:rFonts w:eastAsia="Times"/>
                <w:bCs/>
                <w:lang w:eastAsia="en-US"/>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1140"/>
              </w:tabs>
              <w:spacing w:line="254" w:lineRule="auto"/>
              <w:ind w:left="-567" w:right="-284" w:firstLine="37"/>
              <w:jc w:val="center"/>
              <w:rPr>
                <w:rFonts w:eastAsia="Times"/>
                <w:bCs/>
                <w:lang w:eastAsia="en-US"/>
              </w:rPr>
            </w:pPr>
            <w:r>
              <w:rPr>
                <w:rFonts w:eastAsia="Times"/>
                <w:bCs/>
                <w:lang w:eastAsia="en-US"/>
              </w:rPr>
              <w:t>1</w:t>
            </w:r>
          </w:p>
        </w:tc>
      </w:tr>
      <w:tr w:rsidR="00862E1B">
        <w:trPr>
          <w:trHeight w:val="3162"/>
          <w:jc w:val="center"/>
        </w:trPr>
        <w:tc>
          <w:tcPr>
            <w:tcW w:w="10201" w:type="dxa"/>
            <w:gridSpan w:val="6"/>
            <w:tcBorders>
              <w:top w:val="single" w:sz="4" w:space="0" w:color="auto"/>
              <w:left w:val="single" w:sz="4" w:space="0" w:color="auto"/>
              <w:bottom w:val="single" w:sz="4" w:space="0" w:color="auto"/>
              <w:right w:val="single" w:sz="4" w:space="0" w:color="auto"/>
            </w:tcBorders>
            <w:vAlign w:val="center"/>
            <w:hideMark/>
          </w:tcPr>
          <w:p w:rsidR="00862E1B" w:rsidRDefault="00862E1B">
            <w:pPr>
              <w:tabs>
                <w:tab w:val="left" w:pos="0"/>
              </w:tabs>
              <w:spacing w:line="254" w:lineRule="auto"/>
              <w:ind w:left="29" w:right="33" w:hanging="29"/>
              <w:jc w:val="both"/>
              <w:rPr>
                <w:rFonts w:eastAsia="Times"/>
                <w:b/>
                <w:lang w:eastAsia="en-US"/>
              </w:rPr>
            </w:pPr>
            <w:r>
              <w:rPr>
                <w:rFonts w:eastAsia="Times"/>
                <w:b/>
                <w:bCs/>
                <w:lang w:eastAsia="en-US"/>
              </w:rPr>
              <w:t>Примечания:</w:t>
            </w:r>
          </w:p>
          <w:p w:rsidR="00862E1B" w:rsidRDefault="00862E1B" w:rsidP="006B3D3A">
            <w:pPr>
              <w:numPr>
                <w:ilvl w:val="0"/>
                <w:numId w:val="1"/>
              </w:numPr>
              <w:tabs>
                <w:tab w:val="left" w:pos="0"/>
              </w:tabs>
              <w:spacing w:line="254" w:lineRule="auto"/>
              <w:ind w:left="29" w:right="33" w:hanging="29"/>
              <w:contextualSpacing/>
              <w:jc w:val="both"/>
              <w:rPr>
                <w:rFonts w:eastAsia="Times"/>
                <w:bCs/>
                <w:lang w:eastAsia="en-US"/>
              </w:rPr>
            </w:pPr>
            <w:r>
              <w:rPr>
                <w:rFonts w:eastAsia="Times"/>
                <w:bCs/>
                <w:lang w:eastAsia="en-US"/>
              </w:rPr>
              <w:t>- Участки детских дошкольных учреждений, вновь размещаемых объектов здравоохранения не должны примыкать непосредственно к магистральным улицам;</w:t>
            </w:r>
          </w:p>
          <w:p w:rsidR="00862E1B" w:rsidRDefault="00862E1B" w:rsidP="006B3D3A">
            <w:pPr>
              <w:numPr>
                <w:ilvl w:val="0"/>
                <w:numId w:val="1"/>
              </w:numPr>
              <w:tabs>
                <w:tab w:val="left" w:pos="0"/>
              </w:tabs>
              <w:spacing w:line="254" w:lineRule="auto"/>
              <w:ind w:left="29" w:right="33" w:hanging="29"/>
              <w:contextualSpacing/>
              <w:jc w:val="both"/>
              <w:rPr>
                <w:rFonts w:eastAsia="Times"/>
                <w:bCs/>
                <w:lang w:eastAsia="en-US"/>
              </w:rPr>
            </w:pPr>
            <w:r>
              <w:rPr>
                <w:rFonts w:eastAsia="Times"/>
                <w:bCs/>
                <w:lang w:eastAsia="en-U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862E1B" w:rsidRDefault="00862E1B" w:rsidP="00862E1B">
      <w:pPr>
        <w:tabs>
          <w:tab w:val="left" w:pos="851"/>
          <w:tab w:val="left" w:pos="9923"/>
        </w:tabs>
        <w:ind w:firstLine="567"/>
        <w:jc w:val="both"/>
        <w:rPr>
          <w:rFonts w:eastAsia="Times"/>
        </w:rPr>
      </w:pPr>
      <w:r>
        <w:rPr>
          <w:rFonts w:eastAsia="Times"/>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862E1B" w:rsidRDefault="00862E1B" w:rsidP="00862E1B">
      <w:pPr>
        <w:tabs>
          <w:tab w:val="left" w:pos="851"/>
          <w:tab w:val="left" w:pos="9923"/>
        </w:tabs>
        <w:ind w:firstLine="567"/>
        <w:jc w:val="both"/>
        <w:rPr>
          <w:rFonts w:eastAsia="Times"/>
        </w:rPr>
      </w:pPr>
      <w:r>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862E1B" w:rsidRDefault="00862E1B" w:rsidP="00862E1B">
      <w:pPr>
        <w:tabs>
          <w:tab w:val="left" w:pos="851"/>
          <w:tab w:val="left" w:pos="9923"/>
        </w:tabs>
        <w:ind w:firstLine="567"/>
        <w:jc w:val="both"/>
        <w:rPr>
          <w:rFonts w:eastAsia="Times"/>
        </w:rPr>
      </w:pPr>
      <w:r>
        <w:rPr>
          <w:rFonts w:eastAsia="Times"/>
        </w:rPr>
        <w:t>- в качестве минимального размера земельных участков принимается наибольший из установленных минимальных размеров;</w:t>
      </w:r>
    </w:p>
    <w:p w:rsidR="00862E1B" w:rsidRDefault="00862E1B" w:rsidP="00862E1B">
      <w:pPr>
        <w:tabs>
          <w:tab w:val="left" w:pos="851"/>
          <w:tab w:val="left" w:pos="9923"/>
        </w:tabs>
        <w:ind w:firstLine="567"/>
        <w:jc w:val="both"/>
        <w:rPr>
          <w:rFonts w:eastAsia="Times"/>
        </w:rPr>
      </w:pPr>
      <w:r>
        <w:rPr>
          <w:rFonts w:eastAsia="Times"/>
        </w:rPr>
        <w:t>- в качестве максимального размера земельных участков принимается наименьший из установленных максимальных размеров.</w:t>
      </w:r>
    </w:p>
    <w:p w:rsidR="00862E1B" w:rsidRDefault="00862E1B" w:rsidP="00862E1B">
      <w:pPr>
        <w:tabs>
          <w:tab w:val="left" w:pos="851"/>
          <w:tab w:val="left" w:pos="9923"/>
        </w:tabs>
        <w:ind w:firstLine="567"/>
        <w:jc w:val="both"/>
        <w:rPr>
          <w:rFonts w:eastAsia="Times"/>
        </w:rPr>
      </w:pPr>
      <w:r>
        <w:rPr>
          <w:rFonts w:eastAsia="Times"/>
        </w:rPr>
        <w:t xml:space="preserve">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w:t>
      </w:r>
      <w:r>
        <w:rPr>
          <w:rFonts w:eastAsia="Times"/>
        </w:rPr>
        <w:lastRenderedPageBreak/>
        <w:t>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862E1B" w:rsidRDefault="00862E1B" w:rsidP="00862E1B">
      <w:pPr>
        <w:tabs>
          <w:tab w:val="left" w:pos="851"/>
          <w:tab w:val="left" w:pos="9923"/>
        </w:tabs>
        <w:ind w:firstLine="567"/>
        <w:jc w:val="both"/>
        <w:rPr>
          <w:rFonts w:eastAsia="Times"/>
        </w:rPr>
      </w:pPr>
      <w:r>
        <w:rPr>
          <w:rFonts w:eastAsia="Times"/>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862E1B" w:rsidRDefault="00862E1B" w:rsidP="00862E1B">
      <w:pPr>
        <w:tabs>
          <w:tab w:val="left" w:pos="851"/>
          <w:tab w:val="left" w:pos="9923"/>
        </w:tabs>
        <w:ind w:firstLine="567"/>
        <w:jc w:val="both"/>
        <w:rPr>
          <w:rFonts w:eastAsia="Times"/>
        </w:rPr>
      </w:pPr>
      <w:r>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862E1B" w:rsidRDefault="00862E1B" w:rsidP="00862E1B">
      <w:pPr>
        <w:tabs>
          <w:tab w:val="left" w:pos="851"/>
          <w:tab w:val="left" w:pos="9923"/>
        </w:tabs>
        <w:ind w:firstLine="567"/>
        <w:jc w:val="both"/>
        <w:rPr>
          <w:rFonts w:eastAsia="Times"/>
        </w:rPr>
      </w:pPr>
      <w:r>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862E1B" w:rsidRDefault="00862E1B" w:rsidP="00862E1B">
      <w:pPr>
        <w:tabs>
          <w:tab w:val="left" w:pos="851"/>
          <w:tab w:val="left" w:pos="9923"/>
        </w:tabs>
        <w:ind w:firstLine="567"/>
        <w:rPr>
          <w:rFonts w:eastAsia="Times"/>
        </w:rPr>
      </w:pPr>
      <w:r>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862E1B" w:rsidRDefault="00862E1B" w:rsidP="00862E1B">
      <w:pPr>
        <w:tabs>
          <w:tab w:val="left" w:pos="851"/>
          <w:tab w:val="left" w:pos="9923"/>
        </w:tabs>
        <w:ind w:firstLine="567"/>
        <w:rPr>
          <w:rFonts w:eastAsia="Times"/>
        </w:rPr>
      </w:pPr>
    </w:p>
    <w:p w:rsidR="00862E1B" w:rsidRDefault="00862E1B" w:rsidP="00862E1B">
      <w:pPr>
        <w:ind w:left="-567" w:right="-284" w:firstLine="709"/>
        <w:jc w:val="center"/>
        <w:rPr>
          <w:b/>
          <w:bCs/>
        </w:rPr>
      </w:pPr>
    </w:p>
    <w:p w:rsidR="00862E1B" w:rsidRDefault="00862E1B" w:rsidP="00862E1B">
      <w:pPr>
        <w:ind w:firstLine="425"/>
        <w:jc w:val="center"/>
        <w:rPr>
          <w:b/>
          <w:bCs/>
        </w:rPr>
      </w:pPr>
      <w:r>
        <w:rPr>
          <w:b/>
          <w:bCs/>
        </w:rPr>
        <w:t xml:space="preserve">Статья </w:t>
      </w:r>
      <w:r>
        <w:rPr>
          <w:rFonts w:eastAsia="Times"/>
          <w:b/>
          <w:bCs/>
        </w:rPr>
        <w:t>5.</w:t>
      </w:r>
      <w:r>
        <w:rPr>
          <w:b/>
          <w:bCs/>
        </w:rPr>
        <w:t xml:space="preserve"> </w:t>
      </w:r>
      <w:bookmarkEnd w:id="7"/>
      <w:r>
        <w:rPr>
          <w:b/>
          <w:bCs/>
        </w:rPr>
        <w:t>Од-1. Зона делового, общественного и коммерческого назначения (1 очередь)</w:t>
      </w:r>
    </w:p>
    <w:p w:rsidR="00862E1B" w:rsidRDefault="00862E1B" w:rsidP="00862E1B">
      <w:pPr>
        <w:ind w:firstLine="709"/>
        <w:jc w:val="center"/>
        <w:rPr>
          <w:b/>
          <w:bCs/>
        </w:rPr>
      </w:pPr>
    </w:p>
    <w:p w:rsidR="00862E1B" w:rsidRDefault="00862E1B" w:rsidP="00862E1B">
      <w:pPr>
        <w:spacing w:line="228" w:lineRule="auto"/>
        <w:ind w:firstLine="709"/>
        <w:jc w:val="both"/>
        <w:rPr>
          <w:sz w:val="26"/>
          <w:szCs w:val="26"/>
        </w:rPr>
      </w:pPr>
      <w:r>
        <w:rPr>
          <w:sz w:val="26"/>
          <w:szCs w:val="26"/>
        </w:rPr>
        <w:t>Виды разрешенного использования земельных участков и ОКС приведены как в нижеследующей Таблице:</w:t>
      </w:r>
    </w:p>
    <w:p w:rsidR="00862E1B" w:rsidRDefault="00862E1B" w:rsidP="00862E1B">
      <w:pPr>
        <w:spacing w:after="160" w:line="254" w:lineRule="auto"/>
        <w:rPr>
          <w:b/>
          <w:bCs/>
          <w:sz w:val="26"/>
          <w:szCs w:val="26"/>
        </w:rPr>
      </w:pPr>
      <w:r>
        <w:rPr>
          <w:b/>
          <w:bCs/>
          <w:sz w:val="26"/>
          <w:szCs w:val="26"/>
        </w:rPr>
        <w:t>Виды разрешенного использования земельных участков и ОКС</w:t>
      </w:r>
    </w:p>
    <w:p w:rsidR="00862E1B" w:rsidRDefault="00862E1B" w:rsidP="00862E1B">
      <w:pPr>
        <w:ind w:left="-567" w:right="-284"/>
        <w:jc w:val="center"/>
        <w:rPr>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4111"/>
      </w:tblGrid>
      <w:tr w:rsidR="00862E1B">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rFonts w:eastAsia="Arial"/>
                <w:b/>
                <w:bCs/>
                <w:lang w:eastAsia="en-US"/>
              </w:rPr>
            </w:pPr>
            <w:r>
              <w:rPr>
                <w:rFonts w:eastAsia="Arial"/>
                <w:b/>
                <w:lang w:eastAsia="en-US"/>
              </w:rPr>
              <w:t>Од-1</w:t>
            </w:r>
            <w:r>
              <w:rPr>
                <w:rFonts w:eastAsia="Helvetica"/>
                <w:b/>
                <w:lang w:eastAsia="en-US"/>
              </w:rPr>
              <w:t>.</w:t>
            </w:r>
            <w:r>
              <w:rPr>
                <w:rFonts w:eastAsia="Arial"/>
                <w:b/>
                <w:lang w:eastAsia="en-US"/>
              </w:rPr>
              <w:t xml:space="preserve"> Зона делового</w:t>
            </w:r>
            <w:r>
              <w:rPr>
                <w:rFonts w:eastAsia="Helvetica"/>
                <w:b/>
                <w:lang w:eastAsia="en-US"/>
              </w:rPr>
              <w:t>,</w:t>
            </w:r>
            <w:r>
              <w:rPr>
                <w:rFonts w:eastAsia="Arial"/>
                <w:b/>
                <w:lang w:eastAsia="en-US"/>
              </w:rPr>
              <w:t xml:space="preserve"> общественного и коммерческого назначения (1 очередь)</w:t>
            </w:r>
          </w:p>
        </w:tc>
      </w:tr>
      <w:tr w:rsidR="00862E1B">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rFonts w:eastAsia="Arial"/>
                <w:b/>
                <w:bCs/>
                <w:lang w:eastAsia="en-US"/>
              </w:rPr>
            </w:pPr>
            <w:r>
              <w:rPr>
                <w:rFonts w:eastAsia="Arial"/>
                <w:b/>
                <w:bCs/>
                <w:lang w:eastAsia="en-US"/>
              </w:rPr>
              <w:t>Основные виды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rFonts w:eastAsia="Arial"/>
                <w:b/>
                <w:bCs/>
                <w:lang w:eastAsia="en-US"/>
              </w:rPr>
            </w:pPr>
            <w:r>
              <w:rPr>
                <w:rFonts w:eastAsia="Arial"/>
                <w:b/>
                <w:bCs/>
                <w:lang w:eastAsia="en-US"/>
              </w:rPr>
              <w:t>Условно разрешенные виды использования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rFonts w:eastAsia="Arial"/>
                <w:b/>
                <w:bCs/>
                <w:lang w:eastAsia="en-US"/>
              </w:rPr>
            </w:pPr>
            <w:r>
              <w:rPr>
                <w:rFonts w:eastAsia="Arial"/>
                <w:b/>
                <w:bCs/>
                <w:lang w:eastAsia="en-US"/>
              </w:rPr>
              <w:t>Вспомогательные виды использования</w:t>
            </w:r>
          </w:p>
        </w:tc>
      </w:tr>
      <w:tr w:rsidR="00862E1B">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3" w:firstLine="425"/>
              <w:jc w:val="center"/>
              <w:rPr>
                <w:lang w:eastAsia="en-US"/>
              </w:rPr>
            </w:pPr>
            <w:r>
              <w:rPr>
                <w:lang w:eastAsia="en-US"/>
              </w:rPr>
              <w:t>3.4.1. Амбулаторно-поликлиническое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3"/>
              <w:jc w:val="center"/>
              <w:rPr>
                <w:rFonts w:eastAsia="Arial"/>
                <w:b/>
                <w:bCs/>
                <w:lang w:eastAsia="en-US"/>
              </w:rPr>
            </w:pPr>
            <w:r>
              <w:rPr>
                <w:rFonts w:eastAsia="Arial"/>
                <w:b/>
                <w:bCs/>
                <w:lang w:eastAsia="en-US"/>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3"/>
              <w:jc w:val="center"/>
              <w:rPr>
                <w:lang w:eastAsia="en-US"/>
              </w:rPr>
            </w:pPr>
            <w:r>
              <w:rPr>
                <w:lang w:eastAsia="en-US"/>
              </w:rPr>
              <w:t>- зелёные насаждения (парки, скверы, бульвары);</w:t>
            </w:r>
          </w:p>
          <w:p w:rsidR="00862E1B" w:rsidRDefault="00862E1B">
            <w:pPr>
              <w:spacing w:line="254" w:lineRule="auto"/>
              <w:ind w:left="-108" w:right="33"/>
              <w:jc w:val="center"/>
              <w:rPr>
                <w:lang w:eastAsia="en-US"/>
              </w:rPr>
            </w:pPr>
            <w:r>
              <w:rPr>
                <w:lang w:eastAsia="en-US"/>
              </w:rPr>
              <w:t>- малые архитектурные формы;</w:t>
            </w:r>
          </w:p>
          <w:p w:rsidR="00862E1B" w:rsidRDefault="00862E1B">
            <w:pPr>
              <w:spacing w:line="254" w:lineRule="auto"/>
              <w:ind w:left="-108" w:right="33"/>
              <w:jc w:val="center"/>
              <w:rPr>
                <w:lang w:eastAsia="en-US"/>
              </w:rPr>
            </w:pPr>
            <w:r>
              <w:rPr>
                <w:lang w:eastAsia="en-US"/>
              </w:rPr>
              <w:t>- открытые детские, спортивные площадки;</w:t>
            </w:r>
          </w:p>
          <w:p w:rsidR="00862E1B" w:rsidRDefault="00862E1B">
            <w:pPr>
              <w:spacing w:line="254" w:lineRule="auto"/>
              <w:ind w:left="-108" w:right="33"/>
              <w:jc w:val="center"/>
              <w:rPr>
                <w:lang w:eastAsia="en-US"/>
              </w:rPr>
            </w:pPr>
            <w:r>
              <w:rPr>
                <w:lang w:eastAsia="en-US"/>
              </w:rPr>
              <w:t>- площадки для отдыха;</w:t>
            </w:r>
          </w:p>
          <w:p w:rsidR="00862E1B" w:rsidRDefault="00862E1B">
            <w:pPr>
              <w:spacing w:line="254" w:lineRule="auto"/>
              <w:ind w:left="-108" w:right="33"/>
              <w:jc w:val="center"/>
              <w:rPr>
                <w:lang w:eastAsia="en-US"/>
              </w:rPr>
            </w:pPr>
            <w:r>
              <w:rPr>
                <w:lang w:eastAsia="en-US"/>
              </w:rPr>
              <w:t>- паркинги;</w:t>
            </w:r>
          </w:p>
          <w:p w:rsidR="00862E1B" w:rsidRDefault="00862E1B">
            <w:pPr>
              <w:spacing w:line="254" w:lineRule="auto"/>
              <w:ind w:left="-108" w:right="33"/>
              <w:jc w:val="center"/>
              <w:rPr>
                <w:lang w:eastAsia="en-US"/>
              </w:rPr>
            </w:pPr>
            <w:r>
              <w:rPr>
                <w:lang w:eastAsia="en-US"/>
              </w:rPr>
              <w:t xml:space="preserve">- наземные </w:t>
            </w:r>
            <w:r>
              <w:rPr>
                <w:rFonts w:eastAsia="Arial"/>
                <w:bCs/>
                <w:lang w:eastAsia="en-US"/>
              </w:rPr>
              <w:t>открытые стоянки</w:t>
            </w:r>
            <w:r>
              <w:rPr>
                <w:lang w:eastAsia="en-US"/>
              </w:rPr>
              <w:t xml:space="preserve"> </w:t>
            </w:r>
            <w:r>
              <w:rPr>
                <w:rFonts w:eastAsia="Arial"/>
                <w:bCs/>
                <w:lang w:eastAsia="en-US"/>
              </w:rPr>
              <w:t>автотранспорта;</w:t>
            </w:r>
          </w:p>
          <w:p w:rsidR="00862E1B" w:rsidRDefault="00862E1B">
            <w:pPr>
              <w:spacing w:line="254" w:lineRule="auto"/>
              <w:ind w:left="-108" w:right="33"/>
              <w:jc w:val="center"/>
              <w:rPr>
                <w:rFonts w:eastAsia="Arial"/>
                <w:bCs/>
                <w:lang w:eastAsia="en-US"/>
              </w:rPr>
            </w:pPr>
            <w:r>
              <w:rPr>
                <w:rFonts w:eastAsia="Arial"/>
                <w:bCs/>
                <w:lang w:eastAsia="en-US"/>
              </w:rPr>
              <w:t>- объекты транспортной и инженерной инфраструктуры.</w:t>
            </w:r>
          </w:p>
        </w:tc>
      </w:tr>
      <w:tr w:rsidR="00862E1B">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3.5.1. Дошкольное, начальное и среднее общее образование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jc w:val="center"/>
              <w:rPr>
                <w:rFonts w:eastAsia="Arial"/>
                <w:b/>
                <w:bCs/>
                <w:lang w:eastAsia="en-US"/>
              </w:rPr>
            </w:pPr>
            <w:r>
              <w:rPr>
                <w:rFonts w:eastAsia="Arial"/>
                <w:b/>
                <w:bCs/>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3.6. Культурное развитие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jc w:val="center"/>
              <w:rPr>
                <w:rFonts w:eastAsia="Arial"/>
                <w:b/>
                <w:bCs/>
                <w:lang w:eastAsia="en-US"/>
              </w:rPr>
            </w:pPr>
            <w:r>
              <w:rPr>
                <w:rFonts w:eastAsia="Arial"/>
                <w:b/>
                <w:bCs/>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427"/>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jc w:val="center"/>
              <w:rPr>
                <w:rFonts w:eastAsia="Arial"/>
                <w:bCs/>
                <w:lang w:eastAsia="en-US"/>
              </w:rPr>
            </w:pPr>
            <w:r>
              <w:rPr>
                <w:rFonts w:eastAsia="Arial"/>
                <w:bCs/>
                <w:lang w:eastAsia="en-US"/>
              </w:rPr>
              <w:t>3.7. Религиозное использование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810"/>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3.8. Общественное управление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962"/>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4.1. Деловое управление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656"/>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4.4. Магазины</w:t>
            </w:r>
          </w:p>
        </w:tc>
        <w:tc>
          <w:tcPr>
            <w:tcW w:w="2835" w:type="dxa"/>
            <w:tcBorders>
              <w:top w:val="single" w:sz="4" w:space="0" w:color="auto"/>
              <w:left w:val="single" w:sz="4" w:space="0" w:color="auto"/>
              <w:bottom w:val="single" w:sz="4" w:space="0" w:color="auto"/>
              <w:right w:val="single" w:sz="4" w:space="0" w:color="auto"/>
            </w:tcBorders>
            <w:vAlign w:val="center"/>
          </w:tcPr>
          <w:p w:rsidR="00862E1B" w:rsidRDefault="00862E1B">
            <w:pPr>
              <w:spacing w:line="254" w:lineRule="auto"/>
              <w:ind w:left="-567" w:right="-284"/>
              <w:jc w:val="center"/>
              <w:rPr>
                <w:lang w:eastAsia="en-US"/>
              </w:rPr>
            </w:pPr>
          </w:p>
          <w:p w:rsidR="00862E1B" w:rsidRDefault="00862E1B">
            <w:pPr>
              <w:spacing w:line="254" w:lineRule="auto"/>
              <w:ind w:left="-567" w:right="-284"/>
              <w:jc w:val="center"/>
              <w:rPr>
                <w:lang w:eastAsia="en-US"/>
              </w:rPr>
            </w:pPr>
            <w:r>
              <w:rPr>
                <w:lang w:eastAsia="en-US"/>
              </w:rPr>
              <w:t>-</w:t>
            </w:r>
          </w:p>
          <w:p w:rsidR="00862E1B" w:rsidRDefault="00862E1B">
            <w:pPr>
              <w:spacing w:line="254" w:lineRule="auto"/>
              <w:ind w:left="-567" w:right="-284"/>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149"/>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4.5. Банковская и страховая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184"/>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4.6. Общественное питание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161"/>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4.7. Гостиничное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138"/>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4.8. Развлечения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693"/>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lastRenderedPageBreak/>
              <w:t>4.9.1.2 Обеспечение дорожного отдыха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r w:rsidR="00862E1B">
        <w:trPr>
          <w:trHeight w:val="693"/>
        </w:trPr>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33" w:firstLine="425"/>
              <w:jc w:val="center"/>
              <w:rPr>
                <w:lang w:eastAsia="en-US"/>
              </w:rPr>
            </w:pPr>
            <w:r>
              <w:rPr>
                <w:lang w:eastAsia="en-US"/>
              </w:rPr>
              <w:t>5.1. Спорт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rFonts w:eastAsia="Arial"/>
                <w:bCs/>
                <w:lang w:eastAsia="en-US"/>
              </w:rPr>
            </w:pPr>
          </w:p>
        </w:tc>
      </w:tr>
    </w:tbl>
    <w:p w:rsidR="00862E1B" w:rsidRDefault="00862E1B" w:rsidP="00862E1B">
      <w:pPr>
        <w:ind w:left="-567" w:right="-284"/>
        <w:jc w:val="both"/>
      </w:pPr>
    </w:p>
    <w:p w:rsidR="00862E1B" w:rsidRDefault="00862E1B" w:rsidP="00862E1B">
      <w:pPr>
        <w:spacing w:after="160" w:line="254" w:lineRule="auto"/>
        <w:jc w:val="center"/>
        <w:rPr>
          <w:b/>
          <w:bCs/>
        </w:rPr>
      </w:pPr>
      <w:r>
        <w:rPr>
          <w:b/>
          <w:bCs/>
        </w:rPr>
        <w:br w:type="page"/>
      </w:r>
      <w:r>
        <w:rPr>
          <w:b/>
          <w:bCs/>
        </w:rPr>
        <w:lastRenderedPageBreak/>
        <w:t>Предельные параметры использования земельных участков</w:t>
      </w:r>
    </w:p>
    <w:p w:rsidR="00862E1B" w:rsidRDefault="00862E1B" w:rsidP="00862E1B">
      <w:pPr>
        <w:ind w:left="-567" w:right="-284" w:firstLine="567"/>
        <w:jc w:val="center"/>
        <w:rPr>
          <w:b/>
          <w:bCs/>
          <w:sz w:val="16"/>
          <w:szCs w:val="16"/>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2268"/>
        <w:gridCol w:w="2126"/>
      </w:tblGrid>
      <w:tr w:rsidR="00862E1B">
        <w:tc>
          <w:tcPr>
            <w:tcW w:w="10774"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rFonts w:eastAsia="Arial"/>
                <w:b/>
                <w:bCs/>
                <w:lang w:eastAsia="en-US"/>
              </w:rPr>
            </w:pPr>
            <w:r>
              <w:rPr>
                <w:rFonts w:eastAsia="Arial"/>
                <w:b/>
                <w:lang w:eastAsia="en-US"/>
              </w:rPr>
              <w:t>Од-1</w:t>
            </w:r>
            <w:r>
              <w:rPr>
                <w:rFonts w:eastAsia="Helvetica"/>
                <w:b/>
                <w:lang w:eastAsia="en-US"/>
              </w:rPr>
              <w:t>.</w:t>
            </w:r>
            <w:r>
              <w:rPr>
                <w:rFonts w:eastAsia="Arial"/>
                <w:b/>
                <w:lang w:eastAsia="en-US"/>
              </w:rPr>
              <w:t xml:space="preserve"> Зоны делового</w:t>
            </w:r>
            <w:r>
              <w:rPr>
                <w:rFonts w:eastAsia="Helvetica"/>
                <w:b/>
                <w:lang w:eastAsia="en-US"/>
              </w:rPr>
              <w:t>,</w:t>
            </w:r>
            <w:r>
              <w:rPr>
                <w:rFonts w:eastAsia="Arial"/>
                <w:b/>
                <w:lang w:eastAsia="en-US"/>
              </w:rPr>
              <w:t xml:space="preserve"> общественного и коммерческого назначения </w:t>
            </w:r>
            <w:r>
              <w:rPr>
                <w:rFonts w:eastAsia="Helvetica"/>
                <w:b/>
                <w:lang w:eastAsia="en-US"/>
              </w:rPr>
              <w:t>(</w:t>
            </w:r>
            <w:r>
              <w:rPr>
                <w:rFonts w:eastAsia="Arial"/>
                <w:b/>
                <w:lang w:eastAsia="en-US"/>
              </w:rPr>
              <w:t>1 очередь</w:t>
            </w:r>
            <w:r>
              <w:rPr>
                <w:rFonts w:eastAsia="Helvetica"/>
                <w:b/>
                <w:lang w:eastAsia="en-US"/>
              </w:rPr>
              <w:t>)</w:t>
            </w:r>
          </w:p>
        </w:tc>
      </w:tr>
      <w:tr w:rsidR="00862E1B">
        <w:tc>
          <w:tcPr>
            <w:tcW w:w="6380"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b/>
                <w:bCs/>
                <w:lang w:eastAsia="en-US"/>
              </w:rPr>
              <w:t>*Код и наименование</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b/>
                <w:lang w:eastAsia="en-US"/>
              </w:rPr>
              <w:t>Предельные (минимальные и</w:t>
            </w:r>
          </w:p>
          <w:p w:rsidR="00862E1B" w:rsidRDefault="00862E1B">
            <w:pPr>
              <w:spacing w:line="254" w:lineRule="auto"/>
              <w:ind w:left="-567" w:right="-284"/>
              <w:jc w:val="center"/>
              <w:rPr>
                <w:b/>
                <w:lang w:eastAsia="en-US"/>
              </w:rPr>
            </w:pPr>
            <w:r>
              <w:rPr>
                <w:b/>
                <w:lang w:eastAsia="en-US"/>
              </w:rPr>
              <w:t>(или) максимальные) размеры</w:t>
            </w:r>
          </w:p>
          <w:p w:rsidR="00862E1B" w:rsidRDefault="00862E1B">
            <w:pPr>
              <w:spacing w:line="254" w:lineRule="auto"/>
              <w:ind w:left="-567" w:right="-284"/>
              <w:jc w:val="center"/>
              <w:rPr>
                <w:b/>
                <w:lang w:eastAsia="en-US"/>
              </w:rPr>
            </w:pPr>
            <w:r>
              <w:rPr>
                <w:b/>
                <w:lang w:eastAsia="en-US"/>
              </w:rPr>
              <w:t>земельных участков</w:t>
            </w:r>
          </w:p>
        </w:tc>
      </w:tr>
      <w:tr w:rsidR="00862E1B">
        <w:tc>
          <w:tcPr>
            <w:tcW w:w="10774" w:type="dxa"/>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b/>
                <w:bCs/>
                <w:lang w:eastAsia="en-US"/>
              </w:rPr>
              <w:t>Площадь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hanging="108"/>
              <w:jc w:val="center"/>
              <w:rPr>
                <w:lang w:eastAsia="en-US"/>
              </w:rPr>
            </w:pPr>
            <w:r>
              <w:rPr>
                <w:lang w:eastAsia="en-US"/>
              </w:rPr>
              <w:t>Максимальный процент застройки, %</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Все коды и наименования (Улицы и дороги местного значения)</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Не установлены</w:t>
            </w:r>
          </w:p>
        </w:tc>
      </w:tr>
      <w:tr w:rsidR="00862E1B">
        <w:trPr>
          <w:trHeight w:val="134"/>
        </w:trPr>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17" w:firstLine="425"/>
              <w:jc w:val="center"/>
              <w:rPr>
                <w:lang w:eastAsia="en-US"/>
              </w:rPr>
            </w:pPr>
            <w:r>
              <w:rPr>
                <w:lang w:eastAsia="en-US"/>
              </w:rPr>
              <w:t>3.1.1 Предоставление коммунальных 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17"/>
              <w:jc w:val="both"/>
              <w:rPr>
                <w:lang w:eastAsia="en-US"/>
              </w:rPr>
            </w:pPr>
            <w:r>
              <w:rPr>
                <w:lang w:eastAsia="en-US"/>
              </w:rPr>
              <w:t>от,0024 до 0,25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90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3.4.1. Амбулаторно-поликлиническое обслуживание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от 0,06 до 0,15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70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3.5.1. Дошкольное, начальное и среднее общее образование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от 0,1 до 4,0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50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3.6. Культурное развитие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от 0,03 до 1,0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60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3.7. Религиозное использование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от 0,06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70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3.8. Общественное управление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от 0,06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70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4.1. Деловое управление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50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4.4. Магазины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50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4.5. Банковская и страховая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50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4.6. Общественное питание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70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4.7. Гостиничное обслуживание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50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4.8. Развлечения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tcPr>
          <w:p w:rsidR="00862E1B" w:rsidRDefault="00862E1B">
            <w:pPr>
              <w:spacing w:line="254" w:lineRule="auto"/>
              <w:ind w:left="-567" w:right="-284"/>
              <w:jc w:val="center"/>
              <w:rPr>
                <w:lang w:eastAsia="en-US"/>
              </w:rPr>
            </w:pPr>
            <w:r>
              <w:rPr>
                <w:lang w:eastAsia="en-US"/>
              </w:rPr>
              <w:t>60</w:t>
            </w:r>
          </w:p>
          <w:p w:rsidR="00862E1B" w:rsidRDefault="00862E1B">
            <w:pPr>
              <w:spacing w:line="254" w:lineRule="auto"/>
              <w:ind w:left="-567" w:right="-284"/>
              <w:rPr>
                <w:lang w:eastAsia="en-US"/>
              </w:rPr>
            </w:pP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4.9.1.2 Обеспечение дорожного отдыха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w w:val="99"/>
                <w:lang w:eastAsia="en-US"/>
              </w:rPr>
            </w:pPr>
            <w:r>
              <w:rPr>
                <w:w w:val="99"/>
                <w:lang w:eastAsia="en-US"/>
              </w:rPr>
              <w:t>От 0,03 до 1,5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90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5.1. Спорт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от 0,06 до 25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90</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9.0. Деятельность по особой охране и изучению природы</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w w:val="99"/>
                <w:lang w:eastAsia="en-US"/>
              </w:rPr>
              <w:t>Градостроительный регламент не устанавливается</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9.3. Историко-культурная деятельность</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w w:val="99"/>
                <w:lang w:eastAsia="en-US"/>
              </w:rPr>
              <w:t>Градостроительный регламент не распространяется</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10.4. Резервные леса</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w w:val="99"/>
                <w:lang w:eastAsia="en-US"/>
              </w:rPr>
              <w:t>Градостроительный регламент не устанавливается</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11.1. Общее пользование водными объектами</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w w:val="99"/>
                <w:lang w:eastAsia="en-US"/>
              </w:rPr>
              <w:t>Градостроительный регламент не распространяется</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12.0. Земельные участки (территории) общего пользования</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w w:val="99"/>
                <w:lang w:eastAsia="en-US"/>
              </w:rPr>
              <w:t>Градостроительный регламент не распространяется</w:t>
            </w:r>
          </w:p>
        </w:tc>
      </w:tr>
      <w:tr w:rsidR="00862E1B">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12.1. Ритуальная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w w:val="99"/>
                <w:lang w:eastAsia="en-US"/>
              </w:rPr>
              <w:t>от 0,1 до 50,0 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lang w:eastAsia="en-US"/>
              </w:rPr>
            </w:pPr>
            <w:r>
              <w:rPr>
                <w:lang w:eastAsia="en-US"/>
              </w:rPr>
              <w:t>90</w:t>
            </w:r>
          </w:p>
        </w:tc>
      </w:tr>
      <w:tr w:rsidR="00862E1B">
        <w:trPr>
          <w:trHeight w:val="56"/>
        </w:trPr>
        <w:tc>
          <w:tcPr>
            <w:tcW w:w="6380"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12.3. Запас</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b/>
                <w:lang w:eastAsia="en-US"/>
              </w:rPr>
            </w:pPr>
            <w:r>
              <w:rPr>
                <w:w w:val="99"/>
                <w:lang w:eastAsia="en-US"/>
              </w:rPr>
              <w:t>Градостроительный регламент не устанавливается</w:t>
            </w:r>
          </w:p>
        </w:tc>
      </w:tr>
    </w:tbl>
    <w:p w:rsidR="00862E1B" w:rsidRDefault="00862E1B" w:rsidP="00862E1B">
      <w:pPr>
        <w:ind w:left="-567" w:right="-284"/>
        <w:jc w:val="center"/>
      </w:pPr>
    </w:p>
    <w:p w:rsidR="00862E1B" w:rsidRDefault="00862E1B" w:rsidP="00862E1B">
      <w:pPr>
        <w:ind w:left="-567" w:right="-284"/>
        <w:jc w:val="center"/>
        <w:rPr>
          <w:b/>
          <w:bCs/>
        </w:rPr>
      </w:pPr>
      <w:r>
        <w:rPr>
          <w:b/>
          <w:bCs/>
        </w:rPr>
        <w:t>Предельные параметры использования ОКС</w:t>
      </w:r>
    </w:p>
    <w:p w:rsidR="00862E1B" w:rsidRDefault="00862E1B" w:rsidP="00862E1B">
      <w:pPr>
        <w:ind w:left="-567" w:right="-284"/>
        <w:jc w:val="cente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3118"/>
        <w:gridCol w:w="3544"/>
      </w:tblGrid>
      <w:tr w:rsidR="00862E1B">
        <w:tc>
          <w:tcPr>
            <w:tcW w:w="10774" w:type="dxa"/>
            <w:gridSpan w:val="3"/>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567" w:right="-284"/>
              <w:jc w:val="center"/>
              <w:rPr>
                <w:rFonts w:eastAsia="Arial"/>
                <w:b/>
                <w:bCs/>
                <w:lang w:eastAsia="en-US"/>
              </w:rPr>
            </w:pPr>
            <w:r>
              <w:rPr>
                <w:rFonts w:eastAsia="Arial"/>
                <w:b/>
                <w:lang w:eastAsia="en-US"/>
              </w:rPr>
              <w:t>Од-1</w:t>
            </w:r>
            <w:r>
              <w:rPr>
                <w:rFonts w:eastAsia="Helvetica"/>
                <w:b/>
                <w:lang w:eastAsia="en-US"/>
              </w:rPr>
              <w:t>.</w:t>
            </w:r>
            <w:r>
              <w:rPr>
                <w:rFonts w:eastAsia="Arial"/>
                <w:b/>
                <w:lang w:eastAsia="en-US"/>
              </w:rPr>
              <w:t xml:space="preserve"> Зоны делового</w:t>
            </w:r>
            <w:r>
              <w:rPr>
                <w:rFonts w:eastAsia="Helvetica"/>
                <w:b/>
                <w:lang w:eastAsia="en-US"/>
              </w:rPr>
              <w:t>,</w:t>
            </w:r>
            <w:r>
              <w:rPr>
                <w:rFonts w:eastAsia="Arial"/>
                <w:b/>
                <w:lang w:eastAsia="en-US"/>
              </w:rPr>
              <w:t xml:space="preserve"> общественного и коммерческого назначения </w:t>
            </w:r>
            <w:r>
              <w:rPr>
                <w:rFonts w:eastAsia="Helvetica"/>
                <w:b/>
                <w:lang w:eastAsia="en-US"/>
              </w:rPr>
              <w:t>(</w:t>
            </w:r>
            <w:r>
              <w:rPr>
                <w:rFonts w:eastAsia="Arial"/>
                <w:b/>
                <w:lang w:eastAsia="en-US"/>
              </w:rPr>
              <w:t>1 очередь</w:t>
            </w:r>
            <w:r>
              <w:rPr>
                <w:rFonts w:eastAsia="Helvetica"/>
                <w:b/>
                <w:lang w:eastAsia="en-US"/>
              </w:rPr>
              <w:t>)</w:t>
            </w:r>
          </w:p>
        </w:tc>
      </w:tr>
      <w:tr w:rsidR="00862E1B">
        <w:trPr>
          <w:trHeight w:val="562"/>
        </w:trPr>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b/>
                <w:lang w:eastAsia="en-US"/>
              </w:rPr>
              <w:t>Наименование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b/>
                <w:lang w:eastAsia="en-US"/>
              </w:rPr>
            </w:pPr>
            <w:r>
              <w:rPr>
                <w:b/>
                <w:bCs/>
                <w:lang w:eastAsia="en-US"/>
              </w:rPr>
              <w:t>*Код и наименование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b/>
                <w:lang w:eastAsia="en-US"/>
              </w:rPr>
              <w:t>Максимальная этажность/высота</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Улицы и дороги местного значения</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Все коды и наименования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Не подлежит установлению</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ОКС, для которых не указано иное</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 xml:space="preserve">4 </w:t>
            </w:r>
            <w:proofErr w:type="spellStart"/>
            <w:r>
              <w:rPr>
                <w:lang w:eastAsia="en-US"/>
              </w:rPr>
              <w:t>эт</w:t>
            </w:r>
            <w:proofErr w:type="spellEnd"/>
            <w:r>
              <w:rPr>
                <w:lang w:eastAsia="en-US"/>
              </w:rPr>
              <w:t>. / 22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lastRenderedPageBreak/>
              <w:t>Все ОКС кроме стоянок, гаражей и мастерских для обслуживания уборочной, и аварийной техники, сооружений, необходимых для сбора и плавки снега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3.1.1 Предоставление коммунальных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Не подлежит установлению</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3.4.1. Амбулаторно-поликлиническое обслуживание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 xml:space="preserve">3 </w:t>
            </w:r>
            <w:proofErr w:type="spellStart"/>
            <w:proofErr w:type="gramStart"/>
            <w:r>
              <w:rPr>
                <w:lang w:eastAsia="en-US"/>
              </w:rPr>
              <w:t>эт</w:t>
            </w:r>
            <w:proofErr w:type="spellEnd"/>
            <w:r>
              <w:rPr>
                <w:lang w:eastAsia="en-US"/>
              </w:rPr>
              <w:t>./</w:t>
            </w:r>
            <w:proofErr w:type="gramEnd"/>
            <w:r>
              <w:rPr>
                <w:lang w:eastAsia="en-US"/>
              </w:rPr>
              <w:t>15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3.5.1. Дошкольное, начальное и среднее общее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 xml:space="preserve">3 </w:t>
            </w:r>
            <w:proofErr w:type="spellStart"/>
            <w:proofErr w:type="gramStart"/>
            <w:r>
              <w:rPr>
                <w:lang w:eastAsia="en-US"/>
              </w:rPr>
              <w:t>эт</w:t>
            </w:r>
            <w:proofErr w:type="spellEnd"/>
            <w:r>
              <w:rPr>
                <w:lang w:eastAsia="en-US"/>
              </w:rPr>
              <w:t>./</w:t>
            </w:r>
            <w:proofErr w:type="gramEnd"/>
            <w:r>
              <w:rPr>
                <w:lang w:eastAsia="en-US"/>
              </w:rPr>
              <w:t>15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Площадки для празднеств и гуляний</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3.6. Культурное развитие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2 </w:t>
            </w:r>
            <w:proofErr w:type="spellStart"/>
            <w:proofErr w:type="gramStart"/>
            <w:r>
              <w:rPr>
                <w:w w:val="99"/>
                <w:lang w:eastAsia="en-US"/>
              </w:rPr>
              <w:t>эт</w:t>
            </w:r>
            <w:proofErr w:type="spellEnd"/>
            <w:r>
              <w:rPr>
                <w:w w:val="99"/>
                <w:lang w:eastAsia="en-US"/>
              </w:rPr>
              <w:t>./</w:t>
            </w:r>
            <w:proofErr w:type="gramEnd"/>
            <w:r>
              <w:rPr>
                <w:w w:val="99"/>
                <w:lang w:eastAsia="en-US"/>
              </w:rPr>
              <w:t>10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Объекты культурного</w:t>
            </w:r>
          </w:p>
          <w:p w:rsidR="00862E1B" w:rsidRDefault="00862E1B">
            <w:pPr>
              <w:spacing w:line="254" w:lineRule="auto"/>
              <w:ind w:right="34" w:hanging="108"/>
              <w:jc w:val="center"/>
              <w:rPr>
                <w:lang w:eastAsia="en-US"/>
              </w:rPr>
            </w:pPr>
            <w:r>
              <w:rPr>
                <w:lang w:eastAsia="en-US"/>
              </w:rPr>
              <w:t>развития</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62E1B" w:rsidRDefault="00862E1B">
            <w:pPr>
              <w:rPr>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3 </w:t>
            </w:r>
            <w:proofErr w:type="spellStart"/>
            <w:proofErr w:type="gramStart"/>
            <w:r>
              <w:rPr>
                <w:w w:val="99"/>
                <w:lang w:eastAsia="en-US"/>
              </w:rPr>
              <w:t>эт</w:t>
            </w:r>
            <w:proofErr w:type="spellEnd"/>
            <w:r>
              <w:rPr>
                <w:w w:val="99"/>
                <w:lang w:eastAsia="en-US"/>
              </w:rPr>
              <w:t>./</w:t>
            </w:r>
            <w:proofErr w:type="gramEnd"/>
            <w:r>
              <w:rPr>
                <w:w w:val="99"/>
                <w:lang w:eastAsia="en-US"/>
              </w:rPr>
              <w:t>18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Объекты религиозного использования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3.7. Религиозное использование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3 </w:t>
            </w:r>
            <w:proofErr w:type="spellStart"/>
            <w:proofErr w:type="gramStart"/>
            <w:r>
              <w:rPr>
                <w:w w:val="99"/>
                <w:lang w:eastAsia="en-US"/>
              </w:rPr>
              <w:t>эт</w:t>
            </w:r>
            <w:proofErr w:type="spellEnd"/>
            <w:r>
              <w:rPr>
                <w:w w:val="99"/>
                <w:lang w:eastAsia="en-US"/>
              </w:rPr>
              <w:t>./</w:t>
            </w:r>
            <w:proofErr w:type="gramEnd"/>
            <w:r>
              <w:rPr>
                <w:w w:val="99"/>
                <w:lang w:eastAsia="en-US"/>
              </w:rPr>
              <w:t>25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3.8. Общественное управление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4 </w:t>
            </w:r>
            <w:proofErr w:type="spellStart"/>
            <w:proofErr w:type="gramStart"/>
            <w:r>
              <w:rPr>
                <w:w w:val="99"/>
                <w:lang w:eastAsia="en-US"/>
              </w:rPr>
              <w:t>эт</w:t>
            </w:r>
            <w:proofErr w:type="spellEnd"/>
            <w:r>
              <w:rPr>
                <w:w w:val="99"/>
                <w:lang w:eastAsia="en-US"/>
              </w:rPr>
              <w:t>./</w:t>
            </w:r>
            <w:proofErr w:type="gramEnd"/>
            <w:r>
              <w:rPr>
                <w:w w:val="99"/>
                <w:lang w:eastAsia="en-US"/>
              </w:rPr>
              <w:t>20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4.1. Деловое управление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2 </w:t>
            </w:r>
            <w:proofErr w:type="spellStart"/>
            <w:proofErr w:type="gramStart"/>
            <w:r>
              <w:rPr>
                <w:w w:val="99"/>
                <w:lang w:eastAsia="en-US"/>
              </w:rPr>
              <w:t>эт</w:t>
            </w:r>
            <w:proofErr w:type="spellEnd"/>
            <w:r>
              <w:rPr>
                <w:w w:val="99"/>
                <w:lang w:eastAsia="en-US"/>
              </w:rPr>
              <w:t>./</w:t>
            </w:r>
            <w:proofErr w:type="gramEnd"/>
            <w:r>
              <w:rPr>
                <w:w w:val="99"/>
                <w:lang w:eastAsia="en-US"/>
              </w:rPr>
              <w:t>10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4.4. Магазины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 xml:space="preserve">4 </w:t>
            </w:r>
            <w:proofErr w:type="spellStart"/>
            <w:proofErr w:type="gramStart"/>
            <w:r>
              <w:rPr>
                <w:lang w:eastAsia="en-US"/>
              </w:rPr>
              <w:t>эт</w:t>
            </w:r>
            <w:proofErr w:type="spellEnd"/>
            <w:r>
              <w:rPr>
                <w:lang w:eastAsia="en-US"/>
              </w:rPr>
              <w:t>./</w:t>
            </w:r>
            <w:proofErr w:type="gramEnd"/>
            <w:r>
              <w:rPr>
                <w:lang w:eastAsia="en-US"/>
              </w:rPr>
              <w:t>25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4.5. Банковская и страховая деятельность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2 </w:t>
            </w:r>
            <w:proofErr w:type="spellStart"/>
            <w:proofErr w:type="gramStart"/>
            <w:r>
              <w:rPr>
                <w:w w:val="99"/>
                <w:lang w:eastAsia="en-US"/>
              </w:rPr>
              <w:t>эт</w:t>
            </w:r>
            <w:proofErr w:type="spellEnd"/>
            <w:r>
              <w:rPr>
                <w:w w:val="99"/>
                <w:lang w:eastAsia="en-US"/>
              </w:rPr>
              <w:t>./</w:t>
            </w:r>
            <w:proofErr w:type="gramEnd"/>
            <w:r>
              <w:rPr>
                <w:w w:val="99"/>
                <w:lang w:eastAsia="en-US"/>
              </w:rPr>
              <w:t>10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Объекты общественного питания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4.6. Общественное питание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2 </w:t>
            </w:r>
            <w:proofErr w:type="spellStart"/>
            <w:proofErr w:type="gramStart"/>
            <w:r>
              <w:rPr>
                <w:w w:val="99"/>
                <w:lang w:eastAsia="en-US"/>
              </w:rPr>
              <w:t>эт</w:t>
            </w:r>
            <w:proofErr w:type="spellEnd"/>
            <w:r>
              <w:rPr>
                <w:w w:val="99"/>
                <w:lang w:eastAsia="en-US"/>
              </w:rPr>
              <w:t>./</w:t>
            </w:r>
            <w:proofErr w:type="gramEnd"/>
            <w:r>
              <w:rPr>
                <w:w w:val="99"/>
                <w:lang w:eastAsia="en-US"/>
              </w:rPr>
              <w:t>10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4.7. Гостиничное обслуживание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4 </w:t>
            </w:r>
            <w:proofErr w:type="spellStart"/>
            <w:proofErr w:type="gramStart"/>
            <w:r>
              <w:rPr>
                <w:w w:val="99"/>
                <w:lang w:eastAsia="en-US"/>
              </w:rPr>
              <w:t>эт</w:t>
            </w:r>
            <w:proofErr w:type="spellEnd"/>
            <w:r>
              <w:rPr>
                <w:w w:val="99"/>
                <w:lang w:eastAsia="en-US"/>
              </w:rPr>
              <w:t>./</w:t>
            </w:r>
            <w:proofErr w:type="gramEnd"/>
            <w:r>
              <w:rPr>
                <w:w w:val="99"/>
                <w:lang w:eastAsia="en-US"/>
              </w:rPr>
              <w:t>20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lang w:eastAsia="en-US"/>
              </w:rPr>
              <w:t>Танцевальные площадки, игровые площадки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4.8. Развлечения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2 </w:t>
            </w:r>
            <w:proofErr w:type="spellStart"/>
            <w:proofErr w:type="gramStart"/>
            <w:r>
              <w:rPr>
                <w:w w:val="99"/>
                <w:lang w:eastAsia="en-US"/>
              </w:rPr>
              <w:t>эт</w:t>
            </w:r>
            <w:proofErr w:type="spellEnd"/>
            <w:r>
              <w:rPr>
                <w:w w:val="99"/>
                <w:lang w:eastAsia="en-US"/>
              </w:rPr>
              <w:t>./</w:t>
            </w:r>
            <w:proofErr w:type="gramEnd"/>
            <w:r>
              <w:rPr>
                <w:w w:val="99"/>
                <w:lang w:eastAsia="en-US"/>
              </w:rPr>
              <w:t>10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Все виды ОКС</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5.1. Спорт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w w:val="99"/>
                <w:lang w:eastAsia="en-US"/>
              </w:rPr>
              <w:t xml:space="preserve">4 </w:t>
            </w:r>
            <w:proofErr w:type="spellStart"/>
            <w:proofErr w:type="gramStart"/>
            <w:r>
              <w:rPr>
                <w:w w:val="99"/>
                <w:lang w:eastAsia="en-US"/>
              </w:rPr>
              <w:t>эт</w:t>
            </w:r>
            <w:proofErr w:type="spellEnd"/>
            <w:r>
              <w:rPr>
                <w:w w:val="99"/>
                <w:lang w:eastAsia="en-US"/>
              </w:rPr>
              <w:t>./</w:t>
            </w:r>
            <w:proofErr w:type="gramEnd"/>
            <w:r>
              <w:rPr>
                <w:w w:val="99"/>
                <w:lang w:eastAsia="en-US"/>
              </w:rPr>
              <w:t>20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w w:val="99"/>
                <w:lang w:eastAsia="en-US"/>
              </w:rPr>
              <w:t>Градостроительный регламент не устанавливается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9.0. Деятельность по особой охране и изучению природы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w w:val="99"/>
                <w:lang w:eastAsia="en-US"/>
              </w:rPr>
              <w:t>Градостроительный регламент не устанавливается</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w w:val="99"/>
                <w:lang w:eastAsia="en-US"/>
              </w:rPr>
              <w:t>Градостроительный регламент не распространяется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9.3. Историко-культурная деятельность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w w:val="99"/>
                <w:lang w:eastAsia="en-US"/>
              </w:rPr>
              <w:t>Градостроительный регламент не распространяется</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w w:val="99"/>
                <w:lang w:eastAsia="en-US"/>
              </w:rPr>
              <w:t>Градостроительный регламент не устанавливается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10.4. Резервные леса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w w:val="99"/>
                <w:lang w:eastAsia="en-US"/>
              </w:rPr>
              <w:t>Градостроительный регламент не устанавливается</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w w:val="99"/>
                <w:lang w:eastAsia="en-US"/>
              </w:rPr>
              <w:t>Градостроительный регламент не распространяется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11.1. Общее пользование водными объектами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w w:val="99"/>
                <w:lang w:eastAsia="en-US"/>
              </w:rPr>
              <w:t>Градостроительный регламент не распространяется</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w w:val="99"/>
                <w:lang w:eastAsia="en-US"/>
              </w:rPr>
              <w:t>Градостроительный регламент не распространяется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12.0. Земельные участки (территории) общего пользования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w w:val="99"/>
                <w:lang w:eastAsia="en-US"/>
              </w:rPr>
              <w:t>Градостроительный регламент не распространяется</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lang w:eastAsia="en-US"/>
              </w:rPr>
            </w:pPr>
            <w:r>
              <w:rPr>
                <w:w w:val="99"/>
                <w:lang w:eastAsia="en-US"/>
              </w:rPr>
              <w:t>Места захоронения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12.1. Ритуальная деятельность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lang w:eastAsia="en-US"/>
              </w:rPr>
            </w:pPr>
            <w:r>
              <w:rPr>
                <w:lang w:eastAsia="en-US"/>
              </w:rPr>
              <w:t xml:space="preserve">1 </w:t>
            </w:r>
            <w:proofErr w:type="spellStart"/>
            <w:proofErr w:type="gramStart"/>
            <w:r>
              <w:rPr>
                <w:lang w:eastAsia="en-US"/>
              </w:rPr>
              <w:t>эт</w:t>
            </w:r>
            <w:proofErr w:type="spellEnd"/>
            <w:r>
              <w:rPr>
                <w:lang w:eastAsia="en-US"/>
              </w:rPr>
              <w:t>./</w:t>
            </w:r>
            <w:proofErr w:type="gramEnd"/>
            <w:r>
              <w:rPr>
                <w:lang w:eastAsia="en-US"/>
              </w:rPr>
              <w:t>10 м</w:t>
            </w:r>
          </w:p>
        </w:tc>
      </w:tr>
      <w:tr w:rsidR="00862E1B">
        <w:tc>
          <w:tcPr>
            <w:tcW w:w="4112"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right="34" w:hanging="108"/>
              <w:jc w:val="center"/>
              <w:rPr>
                <w:b/>
                <w:lang w:eastAsia="en-US"/>
              </w:rPr>
            </w:pPr>
            <w:r>
              <w:rPr>
                <w:w w:val="99"/>
                <w:lang w:eastAsia="en-US"/>
              </w:rPr>
              <w:t>Градостроительный регламент не устанавливается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108"/>
              <w:jc w:val="center"/>
              <w:rPr>
                <w:lang w:eastAsia="en-US"/>
              </w:rPr>
            </w:pPr>
            <w:r>
              <w:rPr>
                <w:lang w:eastAsia="en-US"/>
              </w:rPr>
              <w:t>12.3. Запас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ind w:left="-108" w:right="34"/>
              <w:jc w:val="center"/>
              <w:rPr>
                <w:b/>
                <w:lang w:eastAsia="en-US"/>
              </w:rPr>
            </w:pPr>
            <w:r>
              <w:rPr>
                <w:w w:val="99"/>
                <w:lang w:eastAsia="en-US"/>
              </w:rPr>
              <w:t>Градостроительный регламент не устанавливается</w:t>
            </w:r>
          </w:p>
        </w:tc>
      </w:tr>
    </w:tbl>
    <w:p w:rsidR="00862E1B" w:rsidRDefault="00862E1B" w:rsidP="00862E1B">
      <w:pPr>
        <w:ind w:left="-567" w:right="-284"/>
        <w:jc w:val="both"/>
      </w:pPr>
    </w:p>
    <w:p w:rsidR="00862E1B" w:rsidRDefault="00862E1B" w:rsidP="00862E1B">
      <w:pPr>
        <w:ind w:right="-142" w:firstLine="284"/>
        <w:jc w:val="center"/>
        <w:rPr>
          <w:b/>
        </w:rPr>
      </w:pPr>
      <w:r>
        <w:rPr>
          <w:b/>
        </w:rPr>
        <w:t>Иные требования:</w:t>
      </w:r>
    </w:p>
    <w:p w:rsidR="00862E1B" w:rsidRDefault="00862E1B" w:rsidP="00862E1B">
      <w:pPr>
        <w:ind w:right="-142" w:firstLine="284"/>
        <w:jc w:val="both"/>
      </w:pPr>
      <w:r>
        <w:t>Требования к ограждению земельных участков:</w:t>
      </w:r>
    </w:p>
    <w:p w:rsidR="00862E1B" w:rsidRDefault="00862E1B" w:rsidP="00862E1B">
      <w:pPr>
        <w:ind w:right="-142" w:firstLine="284"/>
        <w:jc w:val="both"/>
      </w:pPr>
      <w:r>
        <w:t>- для объектов, учреждений в границах зоны – в соответствии с требованиями законодательства Республики Карелия и Российской Федерации.</w:t>
      </w:r>
    </w:p>
    <w:p w:rsidR="00862E1B" w:rsidRDefault="00862E1B" w:rsidP="00862E1B">
      <w:pPr>
        <w:ind w:right="-142" w:firstLine="284"/>
        <w:jc w:val="both"/>
        <w:rPr>
          <w:b/>
          <w:bCs/>
        </w:rPr>
      </w:pPr>
      <w: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62E1B" w:rsidRDefault="00862E1B" w:rsidP="00862E1B">
      <w:pPr>
        <w:ind w:right="-142" w:firstLine="284"/>
        <w:jc w:val="center"/>
        <w:rPr>
          <w:b/>
          <w:bCs/>
        </w:rPr>
      </w:pPr>
    </w:p>
    <w:p w:rsidR="00862E1B" w:rsidRDefault="00862E1B" w:rsidP="00862E1B">
      <w:pPr>
        <w:keepNext/>
        <w:keepLines/>
        <w:tabs>
          <w:tab w:val="left" w:pos="2694"/>
        </w:tabs>
        <w:spacing w:before="120" w:after="120"/>
        <w:ind w:right="-142" w:firstLine="284"/>
        <w:jc w:val="center"/>
        <w:outlineLvl w:val="0"/>
        <w:rPr>
          <w:b/>
          <w:bCs/>
        </w:rPr>
      </w:pPr>
      <w:bookmarkStart w:id="11" w:name="_Toc34131798"/>
      <w:r>
        <w:rPr>
          <w:b/>
          <w:bCs/>
        </w:rPr>
        <w:t>Статья 6.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11"/>
    </w:p>
    <w:p w:rsidR="00862E1B" w:rsidRDefault="00862E1B" w:rsidP="00862E1B">
      <w:pPr>
        <w:ind w:right="-142" w:firstLine="284"/>
        <w:jc w:val="both"/>
        <w:rPr>
          <w:bCs/>
        </w:rPr>
      </w:pPr>
      <w:r>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862E1B" w:rsidRDefault="00862E1B" w:rsidP="00862E1B">
      <w:pPr>
        <w:ind w:right="-142" w:firstLine="284"/>
        <w:jc w:val="both"/>
        <w:rPr>
          <w:bCs/>
        </w:rPr>
      </w:pPr>
      <w:r>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862E1B" w:rsidRDefault="00862E1B" w:rsidP="00862E1B">
      <w:pPr>
        <w:ind w:right="-142" w:firstLine="284"/>
        <w:jc w:val="both"/>
        <w:rPr>
          <w:bCs/>
        </w:rPr>
      </w:pPr>
      <w:r>
        <w:rPr>
          <w:bCs/>
        </w:rPr>
        <w:t>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862E1B" w:rsidRDefault="00862E1B" w:rsidP="00862E1B">
      <w:pPr>
        <w:ind w:right="-142" w:firstLine="284"/>
        <w:jc w:val="both"/>
        <w:rPr>
          <w:bCs/>
        </w:rPr>
      </w:pPr>
      <w:r>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862E1B" w:rsidRDefault="00862E1B" w:rsidP="00862E1B">
      <w:pPr>
        <w:ind w:right="-142" w:firstLine="284"/>
        <w:jc w:val="center"/>
        <w:rPr>
          <w:b/>
          <w:bCs/>
        </w:rPr>
      </w:pPr>
      <w:r>
        <w:rPr>
          <w:b/>
          <w:bCs/>
        </w:rPr>
        <w:t>Перечень зон с особыми условиями использования территорий</w:t>
      </w:r>
    </w:p>
    <w:p w:rsidR="00862E1B" w:rsidRDefault="00862E1B" w:rsidP="00862E1B">
      <w:pPr>
        <w:ind w:left="-567" w:right="-284" w:firstLine="851"/>
        <w:jc w:val="both"/>
        <w:rPr>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237"/>
      </w:tblGrid>
      <w:tr w:rsidR="00862E1B">
        <w:tc>
          <w:tcPr>
            <w:tcW w:w="425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
                <w:bCs/>
                <w:lang w:eastAsia="en-US"/>
              </w:rPr>
              <w:t>Наименование зоны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
                <w:bCs/>
                <w:lang w:eastAsia="en-US"/>
              </w:rPr>
              <w:t>Нормативный правовой акт</w:t>
            </w:r>
          </w:p>
        </w:tc>
      </w:tr>
      <w:tr w:rsidR="00862E1B">
        <w:tc>
          <w:tcPr>
            <w:tcW w:w="425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proofErr w:type="spellStart"/>
            <w:r>
              <w:rPr>
                <w:bCs/>
                <w:lang w:eastAsia="en-US"/>
              </w:rPr>
              <w:t>Водоохранные</w:t>
            </w:r>
            <w:proofErr w:type="spellEnd"/>
            <w:r>
              <w:rPr>
                <w:bCs/>
                <w:lang w:eastAsia="en-US"/>
              </w:rPr>
              <w:t xml:space="preserve"> зоны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Cs/>
                <w:lang w:eastAsia="en-US"/>
              </w:rPr>
              <w:t>Водный кодекс РФ от 03.06.2006 № 74-ФЗ, ст. 65</w:t>
            </w:r>
          </w:p>
        </w:tc>
      </w:tr>
      <w:tr w:rsidR="00862E1B">
        <w:tc>
          <w:tcPr>
            <w:tcW w:w="10490" w:type="dxa"/>
            <w:gridSpan w:val="2"/>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lang w:eastAsia="en-US"/>
              </w:rPr>
            </w:pPr>
            <w:r>
              <w:rPr>
                <w:b/>
                <w:bCs/>
                <w:lang w:eastAsia="en-US"/>
              </w:rPr>
              <w:t>Иные зоны, которые оказали влияние на установление функциональных зон и планируемое размещение объектов</w:t>
            </w:r>
          </w:p>
        </w:tc>
      </w:tr>
      <w:tr w:rsidR="00862E1B">
        <w:tc>
          <w:tcPr>
            <w:tcW w:w="425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Cs/>
                <w:lang w:eastAsia="en-US"/>
              </w:rPr>
              <w:t>Береговые полосы водных объектов общего</w:t>
            </w:r>
            <w:r>
              <w:rPr>
                <w:lang w:eastAsia="en-US"/>
              </w:rPr>
              <w:t xml:space="preserve"> </w:t>
            </w:r>
            <w:r>
              <w:rPr>
                <w:bCs/>
                <w:lang w:eastAsia="en-US"/>
              </w:rPr>
              <w:t>пользования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Cs/>
                <w:lang w:eastAsia="en-US"/>
              </w:rPr>
              <w:t>Водный кодекс РФ от 03.06.2006 № 74-ФЗ, ст. 6</w:t>
            </w:r>
          </w:p>
        </w:tc>
      </w:tr>
      <w:tr w:rsidR="00862E1B">
        <w:tc>
          <w:tcPr>
            <w:tcW w:w="4253"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Cs/>
                <w:lang w:eastAsia="en-US"/>
              </w:rPr>
              <w:t>Прибрежные защитные полосы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862E1B" w:rsidRDefault="00862E1B">
            <w:pPr>
              <w:spacing w:line="254" w:lineRule="auto"/>
              <w:jc w:val="center"/>
              <w:rPr>
                <w:bCs/>
                <w:lang w:eastAsia="en-US"/>
              </w:rPr>
            </w:pPr>
            <w:r>
              <w:rPr>
                <w:bCs/>
                <w:lang w:eastAsia="en-US"/>
              </w:rPr>
              <w:t>Водный кодекс РФ от 03.06.2006 № 74-ФЗ, ст. 65</w:t>
            </w:r>
          </w:p>
        </w:tc>
      </w:tr>
      <w:tr w:rsidR="00862E1B">
        <w:trPr>
          <w:trHeight w:val="100"/>
        </w:trPr>
        <w:tc>
          <w:tcPr>
            <w:tcW w:w="4253" w:type="dxa"/>
            <w:tcBorders>
              <w:top w:val="nil"/>
              <w:left w:val="single" w:sz="4" w:space="0" w:color="auto"/>
              <w:bottom w:val="single" w:sz="4" w:space="0" w:color="auto"/>
              <w:right w:val="single" w:sz="4" w:space="0" w:color="auto"/>
            </w:tcBorders>
            <w:hideMark/>
          </w:tcPr>
          <w:p w:rsidR="00862E1B" w:rsidRDefault="00862E1B">
            <w:pPr>
              <w:spacing w:line="254" w:lineRule="auto"/>
              <w:ind w:right="-284"/>
              <w:jc w:val="center"/>
              <w:rPr>
                <w:bCs/>
                <w:lang w:eastAsia="en-US"/>
              </w:rPr>
            </w:pPr>
            <w:r>
              <w:rPr>
                <w:bCs/>
                <w:lang w:eastAsia="en-US"/>
              </w:rPr>
              <w:t>Придорожная полоса</w:t>
            </w:r>
          </w:p>
        </w:tc>
        <w:tc>
          <w:tcPr>
            <w:tcW w:w="6237" w:type="dxa"/>
            <w:tcBorders>
              <w:top w:val="nil"/>
              <w:left w:val="single" w:sz="4" w:space="0" w:color="auto"/>
              <w:bottom w:val="single" w:sz="4" w:space="0" w:color="auto"/>
              <w:right w:val="single" w:sz="4" w:space="0" w:color="auto"/>
            </w:tcBorders>
            <w:hideMark/>
          </w:tcPr>
          <w:p w:rsidR="00862E1B" w:rsidRDefault="00862E1B">
            <w:pPr>
              <w:spacing w:line="254" w:lineRule="auto"/>
              <w:ind w:right="-284"/>
              <w:jc w:val="both"/>
              <w:rPr>
                <w:bCs/>
                <w:lang w:eastAsia="en-US"/>
              </w:rPr>
            </w:pPr>
            <w:r>
              <w:rPr>
                <w:bCs/>
                <w:lang w:eastAsia="en-US"/>
              </w:rPr>
              <w:t>Приказ Министерства транспорта Российской Федерации (Минтранс России) от 13 января 2010 г. № 4 "Об установлении и использовании придорожных полос автомобильных дорог федерального значения"</w:t>
            </w:r>
          </w:p>
        </w:tc>
      </w:tr>
    </w:tbl>
    <w:p w:rsidR="00862E1B" w:rsidRDefault="00862E1B" w:rsidP="00862E1B">
      <w:pPr>
        <w:ind w:left="-567" w:right="-284" w:firstLine="851"/>
        <w:jc w:val="both"/>
        <w:rPr>
          <w:bCs/>
        </w:rPr>
      </w:pPr>
    </w:p>
    <w:p w:rsidR="00862E1B" w:rsidRDefault="00862E1B" w:rsidP="00862E1B">
      <w:pPr>
        <w:ind w:right="-142" w:firstLine="709"/>
        <w:jc w:val="both"/>
        <w:rPr>
          <w:b/>
          <w:bCs/>
        </w:rPr>
      </w:pPr>
      <w:r>
        <w:rPr>
          <w:b/>
          <w:bCs/>
        </w:rPr>
        <w:t xml:space="preserve">Законодательные и нормативные акты, </w:t>
      </w:r>
      <w:r>
        <w:rPr>
          <w:bCs/>
        </w:rPr>
        <w:t>определяющие условия и регламенты использования зон с особыми условиями использования территорий:</w:t>
      </w:r>
    </w:p>
    <w:p w:rsidR="00862E1B" w:rsidRDefault="00862E1B" w:rsidP="00862E1B">
      <w:pPr>
        <w:ind w:right="-142" w:firstLine="709"/>
        <w:jc w:val="both"/>
        <w:rPr>
          <w:bCs/>
        </w:rPr>
      </w:pPr>
      <w:r>
        <w:rPr>
          <w:bCs/>
        </w:rPr>
        <w:t>- Федеральный закон от 30.03.1999 г. № 52-Ф3 «О санитарно-эпидемиологическом благополучии населения»;</w:t>
      </w:r>
    </w:p>
    <w:p w:rsidR="00862E1B" w:rsidRDefault="00862E1B" w:rsidP="00862E1B">
      <w:pPr>
        <w:ind w:right="-142" w:firstLine="709"/>
        <w:jc w:val="both"/>
        <w:rPr>
          <w:bCs/>
        </w:rPr>
      </w:pPr>
      <w:r>
        <w:rPr>
          <w:bCs/>
        </w:rPr>
        <w:t>- СП 42.13330.2016 «Градостроительство. Планировка и застройка городских и сельских поселений»);</w:t>
      </w:r>
    </w:p>
    <w:p w:rsidR="00862E1B" w:rsidRDefault="00862E1B" w:rsidP="00862E1B">
      <w:pPr>
        <w:ind w:right="-142" w:firstLine="709"/>
        <w:jc w:val="both"/>
        <w:rPr>
          <w:bCs/>
        </w:rPr>
      </w:pPr>
      <w:r>
        <w:rPr>
          <w:bCs/>
        </w:rPr>
        <w:t>- Местные нормативы градостроительного проектирования Хаапалампинского сельского поселения.</w:t>
      </w:r>
    </w:p>
    <w:p w:rsidR="00862E1B" w:rsidRDefault="00862E1B" w:rsidP="00862E1B">
      <w:pPr>
        <w:ind w:right="-142" w:firstLine="709"/>
        <w:jc w:val="both"/>
        <w:rPr>
          <w:b/>
          <w:bCs/>
        </w:rPr>
      </w:pPr>
    </w:p>
    <w:p w:rsidR="00862E1B" w:rsidRDefault="00862E1B" w:rsidP="00862E1B">
      <w:pPr>
        <w:keepNext/>
        <w:keepLines/>
        <w:tabs>
          <w:tab w:val="left" w:pos="2560"/>
        </w:tabs>
        <w:spacing w:before="120" w:after="120"/>
        <w:ind w:right="-142" w:firstLine="709"/>
        <w:jc w:val="center"/>
        <w:outlineLvl w:val="0"/>
        <w:rPr>
          <w:b/>
          <w:bCs/>
        </w:rPr>
      </w:pPr>
      <w:bookmarkStart w:id="12" w:name="_Toc34131799"/>
      <w:r>
        <w:rPr>
          <w:b/>
          <w:bCs/>
        </w:rPr>
        <w:t>Статья 7. Водоохранная зона и Прибрежная защитная полоса водного объекта.</w:t>
      </w:r>
      <w:bookmarkEnd w:id="12"/>
    </w:p>
    <w:p w:rsidR="00862E1B" w:rsidRDefault="00862E1B" w:rsidP="00862E1B">
      <w:pPr>
        <w:ind w:right="-142" w:firstLine="709"/>
        <w:jc w:val="both"/>
      </w:pPr>
      <w:proofErr w:type="spellStart"/>
      <w:r>
        <w:t>Водоохранными</w:t>
      </w:r>
      <w:proofErr w:type="spellEnd"/>
      <w:r>
        <w:t xml:space="preserve"> зонами являются территории, которые примыкают к береговой линии (границам водного объекта) морей, рек, ручьев, каналов, озер, водохранилищ и на </w:t>
      </w:r>
      <w:r>
        <w:lastRenderedPageBreak/>
        <w:t>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62E1B" w:rsidRDefault="00862E1B" w:rsidP="00862E1B">
      <w:pPr>
        <w:ind w:right="-142" w:firstLine="709"/>
        <w:jc w:val="both"/>
      </w:pPr>
      <w: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62E1B" w:rsidRDefault="00862E1B" w:rsidP="00862E1B">
      <w:pPr>
        <w:ind w:right="-142" w:firstLine="709"/>
        <w:jc w:val="both"/>
      </w:pPr>
      <w: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Pr>
          <w:rFonts w:eastAsia="Times"/>
        </w:rPr>
        <w:t>,</w:t>
      </w:r>
      <w:r>
        <w:t xml:space="preserve"> засорения</w:t>
      </w:r>
      <w:r>
        <w:rPr>
          <w:rFonts w:eastAsia="Times"/>
        </w:rPr>
        <w:t>,</w:t>
      </w:r>
      <w:r>
        <w:t xml:space="preserve"> заиления указанных водных объектов и истощения их вод</w:t>
      </w:r>
      <w:r>
        <w:rPr>
          <w:rFonts w:eastAsia="Times"/>
        </w:rPr>
        <w:t>,</w:t>
      </w:r>
      <w:r>
        <w:t xml:space="preserve"> а также сохранения среды обитания водных биологических ресурсов и других объектов животного растительного мира</w:t>
      </w:r>
    </w:p>
    <w:p w:rsidR="00862E1B" w:rsidRDefault="00862E1B" w:rsidP="00862E1B">
      <w:pPr>
        <w:ind w:right="-142" w:firstLine="709"/>
        <w:jc w:val="both"/>
      </w:pPr>
      <w:r>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862E1B" w:rsidRDefault="00862E1B" w:rsidP="00862E1B">
      <w:pPr>
        <w:ind w:right="-142" w:firstLine="709"/>
        <w:jc w:val="both"/>
      </w:pPr>
      <w:r>
        <w:t>- Водный кодекс Российской Федерации;</w:t>
      </w:r>
    </w:p>
    <w:p w:rsidR="00862E1B" w:rsidRDefault="00862E1B" w:rsidP="00862E1B">
      <w:pPr>
        <w:ind w:right="-142" w:firstLine="709"/>
        <w:jc w:val="both"/>
      </w:pPr>
      <w:r>
        <w:t>- Федеральный закон от 30.03.1999 г. № 52-Ф3 «О санитарно-эпидемиологическом благополучии населения»;</w:t>
      </w:r>
    </w:p>
    <w:p w:rsidR="00862E1B" w:rsidRDefault="00862E1B" w:rsidP="00862E1B">
      <w:pPr>
        <w:ind w:right="-142" w:firstLine="709"/>
        <w:jc w:val="both"/>
      </w:pPr>
      <w:r>
        <w:t>- Федеральный закон от 10.01.2002 г. № 7-ФЗ «Об охране окружающей среды».</w:t>
      </w:r>
    </w:p>
    <w:p w:rsidR="00862E1B" w:rsidRDefault="00862E1B" w:rsidP="00862E1B">
      <w:pPr>
        <w:ind w:right="-142" w:firstLine="709"/>
        <w:jc w:val="both"/>
      </w:pPr>
      <w:r>
        <w:t>Ширина водоохранной зоны рек или ручьев устанавливается от их истока для рек или ручьев протяженностью:</w:t>
      </w:r>
    </w:p>
    <w:p w:rsidR="00862E1B" w:rsidRDefault="00862E1B" w:rsidP="00862E1B">
      <w:pPr>
        <w:ind w:right="-142" w:firstLine="709"/>
        <w:jc w:val="both"/>
      </w:pPr>
      <w:r>
        <w:t>1) до десяти километров - в размере пятидесяти метров;</w:t>
      </w:r>
    </w:p>
    <w:p w:rsidR="00862E1B" w:rsidRDefault="00862E1B" w:rsidP="00862E1B">
      <w:pPr>
        <w:ind w:right="-142" w:firstLine="709"/>
        <w:jc w:val="both"/>
      </w:pPr>
      <w:r>
        <w:t>2) от десяти до пятидесяти километров - в размере ста метров;</w:t>
      </w:r>
    </w:p>
    <w:p w:rsidR="00862E1B" w:rsidRDefault="00862E1B" w:rsidP="00862E1B">
      <w:pPr>
        <w:ind w:right="-142" w:firstLine="709"/>
        <w:jc w:val="both"/>
      </w:pPr>
      <w:r>
        <w:t>3) от пятидесяти километров и более - в размере двухсот метров.</w:t>
      </w:r>
    </w:p>
    <w:p w:rsidR="00862E1B" w:rsidRDefault="00862E1B" w:rsidP="00862E1B">
      <w:pPr>
        <w:ind w:right="-142" w:firstLine="709"/>
        <w:jc w:val="both"/>
      </w:pPr>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62E1B" w:rsidRDefault="00862E1B" w:rsidP="00862E1B">
      <w:pPr>
        <w:ind w:right="-142" w:firstLine="709"/>
        <w:jc w:val="both"/>
      </w:pPr>
      <w: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62E1B" w:rsidRDefault="00862E1B" w:rsidP="00862E1B">
      <w:pPr>
        <w:ind w:right="-142"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62E1B" w:rsidRDefault="00862E1B" w:rsidP="00862E1B">
      <w:pPr>
        <w:ind w:right="-142" w:firstLine="709"/>
        <w:jc w:val="both"/>
      </w:pPr>
      <w: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62E1B" w:rsidRDefault="00862E1B" w:rsidP="00862E1B">
      <w:pPr>
        <w:ind w:right="-142" w:firstLine="709"/>
        <w:jc w:val="both"/>
      </w:pPr>
      <w:r>
        <w:t>В границах водоохранных зон запрещаются:</w:t>
      </w:r>
    </w:p>
    <w:p w:rsidR="00862E1B" w:rsidRDefault="00862E1B" w:rsidP="00862E1B">
      <w:pPr>
        <w:ind w:right="-142" w:firstLine="709"/>
        <w:jc w:val="both"/>
      </w:pPr>
      <w:r>
        <w:t>1) использование сточных вод в целях регулирования плодородия почв;</w:t>
      </w:r>
    </w:p>
    <w:p w:rsidR="00862E1B" w:rsidRDefault="00862E1B" w:rsidP="00862E1B">
      <w:pPr>
        <w:ind w:right="-142" w:firstLine="709"/>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62E1B" w:rsidRDefault="00862E1B" w:rsidP="00862E1B">
      <w:pPr>
        <w:ind w:right="-142" w:firstLine="709"/>
        <w:jc w:val="both"/>
      </w:pPr>
      <w:r>
        <w:t>3) осуществление авиационных мер по борьбе с вредными организмами;</w:t>
      </w:r>
    </w:p>
    <w:p w:rsidR="00862E1B" w:rsidRDefault="00862E1B" w:rsidP="00862E1B">
      <w:pPr>
        <w:ind w:right="-142"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2E1B" w:rsidRDefault="00862E1B" w:rsidP="00862E1B">
      <w:pPr>
        <w:ind w:right="-142" w:firstLine="709"/>
        <w:jc w:val="both"/>
      </w:pPr>
      <w: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w:t>
      </w:r>
      <w: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62E1B" w:rsidRDefault="00862E1B" w:rsidP="00862E1B">
      <w:pPr>
        <w:ind w:right="-142" w:firstLine="709"/>
        <w:jc w:val="both"/>
      </w:pPr>
      <w:r>
        <w:t xml:space="preserve">6)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862E1B" w:rsidRDefault="00862E1B" w:rsidP="00862E1B">
      <w:pPr>
        <w:ind w:right="-142" w:firstLine="709"/>
        <w:jc w:val="both"/>
      </w:pPr>
      <w:r>
        <w:t>7) сброс сточных, в том числе дренажных, вод;</w:t>
      </w:r>
    </w:p>
    <w:p w:rsidR="00862E1B" w:rsidRDefault="00862E1B" w:rsidP="00862E1B">
      <w:pPr>
        <w:ind w:right="-142" w:firstLine="709"/>
        <w:jc w:val="both"/>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862E1B" w:rsidRDefault="00862E1B" w:rsidP="00862E1B">
      <w:pPr>
        <w:ind w:right="-142" w:firstLine="709"/>
        <w:jc w:val="both"/>
      </w:pPr>
      <w:r>
        <w:t xml:space="preserve">В границах прибрежных защитных полос наряду с вышеперечисленными ограничениями запрещаются: </w:t>
      </w:r>
    </w:p>
    <w:p w:rsidR="00862E1B" w:rsidRDefault="00862E1B" w:rsidP="00862E1B">
      <w:pPr>
        <w:ind w:right="-142" w:firstLine="709"/>
        <w:jc w:val="both"/>
      </w:pPr>
      <w:r>
        <w:t xml:space="preserve">- распашка земель; </w:t>
      </w:r>
    </w:p>
    <w:p w:rsidR="00862E1B" w:rsidRDefault="00862E1B" w:rsidP="00862E1B">
      <w:pPr>
        <w:ind w:right="-142" w:firstLine="709"/>
        <w:jc w:val="both"/>
      </w:pPr>
      <w:r>
        <w:t>- размещение отвалов размываемых грунтов;</w:t>
      </w:r>
    </w:p>
    <w:p w:rsidR="00862E1B" w:rsidRDefault="00862E1B" w:rsidP="00862E1B">
      <w:pPr>
        <w:ind w:right="-142" w:firstLine="709"/>
        <w:jc w:val="both"/>
      </w:pPr>
      <w:r>
        <w:t xml:space="preserve">- выпас сельскохозяйственных животных и организация для них летних лагерей, ванн. </w:t>
      </w:r>
    </w:p>
    <w:p w:rsidR="00862E1B" w:rsidRDefault="00862E1B" w:rsidP="00862E1B">
      <w:pPr>
        <w:ind w:right="-142" w:firstLine="709"/>
        <w:jc w:val="both"/>
      </w:pPr>
      <w: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62E1B" w:rsidRDefault="00862E1B" w:rsidP="00862E1B">
      <w:pPr>
        <w:ind w:right="-142" w:firstLine="709"/>
        <w:jc w:val="both"/>
      </w:pPr>
      <w: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62E1B" w:rsidRDefault="00862E1B" w:rsidP="00862E1B">
      <w:pPr>
        <w:ind w:right="-142" w:firstLine="709"/>
        <w:jc w:val="both"/>
      </w:pPr>
      <w:r>
        <w:t>- централизованные системы водоотведения (канализации), централизованные ливневые системы водоотведения;</w:t>
      </w:r>
    </w:p>
    <w:p w:rsidR="00862E1B" w:rsidRDefault="00862E1B" w:rsidP="00862E1B">
      <w:pPr>
        <w:ind w:right="-142" w:firstLine="709"/>
        <w:jc w:val="both"/>
      </w:pPr>
      <w: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62E1B" w:rsidRDefault="00862E1B" w:rsidP="00862E1B">
      <w:pPr>
        <w:ind w:right="-142" w:firstLine="709"/>
        <w:jc w:val="both"/>
      </w:pPr>
      <w: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62E1B" w:rsidRDefault="00862E1B" w:rsidP="00862E1B">
      <w:pPr>
        <w:ind w:right="-142" w:firstLine="709"/>
        <w:jc w:val="both"/>
      </w:pPr>
      <w: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62E1B" w:rsidRDefault="00862E1B" w:rsidP="00862E1B">
      <w:pPr>
        <w:ind w:right="-142" w:firstLine="709"/>
        <w:jc w:val="both"/>
      </w:pPr>
      <w:r>
        <w:t xml:space="preserve">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w:t>
      </w:r>
      <w:proofErr w:type="spellStart"/>
      <w:r>
        <w:t>водоохранные</w:t>
      </w:r>
      <w:proofErr w:type="spellEnd"/>
      <w:r>
        <w:t xml:space="preserve">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862E1B" w:rsidRDefault="00862E1B" w:rsidP="00862E1B">
      <w:pPr>
        <w:ind w:right="-142" w:firstLine="709"/>
        <w:jc w:val="center"/>
        <w:rPr>
          <w:b/>
          <w:bCs/>
        </w:rPr>
      </w:pPr>
    </w:p>
    <w:p w:rsidR="00862E1B" w:rsidRDefault="00862E1B" w:rsidP="00862E1B">
      <w:pPr>
        <w:ind w:right="-142" w:firstLine="709"/>
        <w:jc w:val="center"/>
        <w:rPr>
          <w:b/>
          <w:bCs/>
        </w:rPr>
      </w:pPr>
    </w:p>
    <w:p w:rsidR="00862E1B" w:rsidRDefault="00862E1B" w:rsidP="00862E1B">
      <w:pPr>
        <w:ind w:right="-142" w:firstLine="709"/>
        <w:jc w:val="center"/>
        <w:rPr>
          <w:b/>
          <w:bCs/>
        </w:rPr>
      </w:pPr>
      <w:r>
        <w:rPr>
          <w:b/>
          <w:bCs/>
        </w:rPr>
        <w:t>Статья 8. Придорожная полоса</w:t>
      </w:r>
      <w:r>
        <w:t xml:space="preserve"> </w:t>
      </w:r>
      <w:r>
        <w:rPr>
          <w:b/>
          <w:bCs/>
        </w:rPr>
        <w:t>объекта: «Автомобильная дорога общего пользования федерального значения А-121 "Сортавала"</w:t>
      </w:r>
    </w:p>
    <w:p w:rsidR="00862E1B" w:rsidRDefault="00862E1B" w:rsidP="00862E1B">
      <w:pPr>
        <w:ind w:right="-142" w:firstLine="709"/>
        <w:jc w:val="center"/>
        <w:rPr>
          <w:b/>
          <w:bCs/>
        </w:rPr>
      </w:pPr>
    </w:p>
    <w:p w:rsidR="00862E1B" w:rsidRDefault="00862E1B" w:rsidP="00862E1B">
      <w:pPr>
        <w:ind w:right="-142" w:firstLine="709"/>
        <w:jc w:val="both"/>
        <w:rPr>
          <w:shd w:val="clear" w:color="auto" w:fill="F8F9FA"/>
        </w:rPr>
      </w:pPr>
      <w:r>
        <w:rPr>
          <w:shd w:val="clear" w:color="auto" w:fill="F8F9FA"/>
        </w:rPr>
        <w:t xml:space="preserve">В соответствии с п. 2 Приказа Министерства транспорта Российской Федерации (Минтранс России) от 13 января 2010 г. № 4 "Об установлении и использовании </w:t>
      </w:r>
      <w:r>
        <w:rPr>
          <w:shd w:val="clear" w:color="auto" w:fill="F8F9FA"/>
        </w:rPr>
        <w:lastRenderedPageBreak/>
        <w:t>придорожных полос автомобильных дорог федерального значения" 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 объектов, предназначенных для обслуживания таких автомобильных дорог, их строительства, реконструкции, капитального ремонта, ремонта и содержания; -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862E1B" w:rsidRDefault="00862E1B" w:rsidP="00862E1B">
      <w:pPr>
        <w:ind w:right="-142" w:firstLine="709"/>
        <w:jc w:val="both"/>
        <w:rPr>
          <w:shd w:val="clear" w:color="auto" w:fill="F8F9FA"/>
        </w:rPr>
      </w:pPr>
    </w:p>
    <w:p w:rsidR="00862E1B" w:rsidRDefault="00862E1B" w:rsidP="00862E1B">
      <w:pPr>
        <w:spacing w:after="160" w:line="254" w:lineRule="auto"/>
        <w:ind w:right="-142" w:firstLine="567"/>
        <w:jc w:val="center"/>
        <w:rPr>
          <w:b/>
          <w:bCs/>
        </w:rPr>
      </w:pPr>
      <w:bookmarkStart w:id="13" w:name="_Toc34131800"/>
      <w:r>
        <w:rPr>
          <w:b/>
          <w:bCs/>
        </w:rPr>
        <w:t>ГЛАВА 3. Использование земель общего пользования</w:t>
      </w:r>
      <w:bookmarkEnd w:id="13"/>
    </w:p>
    <w:p w:rsidR="00862E1B" w:rsidRDefault="00862E1B" w:rsidP="00862E1B">
      <w:pPr>
        <w:ind w:right="-142" w:firstLine="567"/>
        <w:jc w:val="center"/>
        <w:rPr>
          <w:b/>
          <w:bCs/>
        </w:rPr>
      </w:pPr>
    </w:p>
    <w:p w:rsidR="00862E1B" w:rsidRDefault="00862E1B" w:rsidP="00862E1B">
      <w:pPr>
        <w:keepNext/>
        <w:keepLines/>
        <w:tabs>
          <w:tab w:val="left" w:pos="2560"/>
        </w:tabs>
        <w:ind w:right="-142" w:firstLine="567"/>
        <w:jc w:val="center"/>
        <w:outlineLvl w:val="0"/>
        <w:rPr>
          <w:b/>
          <w:bCs/>
        </w:rPr>
      </w:pPr>
      <w:bookmarkStart w:id="14" w:name="_Toc34131801"/>
      <w:r>
        <w:rPr>
          <w:b/>
          <w:bCs/>
        </w:rPr>
        <w:t>Статья 9. Береговая полоса водных объектов общего пользования</w:t>
      </w:r>
      <w:bookmarkEnd w:id="14"/>
    </w:p>
    <w:p w:rsidR="00862E1B" w:rsidRDefault="00862E1B" w:rsidP="00862E1B">
      <w:pPr>
        <w:ind w:right="-142" w:firstLine="567"/>
        <w:jc w:val="both"/>
      </w:pPr>
      <w:r>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862E1B" w:rsidRDefault="00862E1B" w:rsidP="00862E1B">
      <w:pPr>
        <w:ind w:right="-142" w:firstLine="567"/>
        <w:jc w:val="both"/>
      </w:pPr>
      <w: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62E1B" w:rsidRDefault="00862E1B" w:rsidP="00862E1B">
      <w:pPr>
        <w:ind w:right="-142" w:firstLine="567"/>
        <w:jc w:val="both"/>
      </w:pPr>
      <w:r>
        <w:t>Запрещается приватизация земельных участков в пределах береговой полосы.</w:t>
      </w:r>
    </w:p>
    <w:p w:rsidR="00862E1B" w:rsidRDefault="00862E1B" w:rsidP="00862E1B">
      <w:pPr>
        <w:ind w:right="-142" w:firstLine="567"/>
        <w:jc w:val="center"/>
        <w:rPr>
          <w:b/>
          <w:bCs/>
        </w:rPr>
      </w:pPr>
    </w:p>
    <w:p w:rsidR="00862E1B" w:rsidRDefault="00862E1B" w:rsidP="00862E1B">
      <w:pPr>
        <w:ind w:right="-142" w:firstLine="567"/>
        <w:jc w:val="center"/>
        <w:rPr>
          <w:b/>
          <w:bCs/>
        </w:rPr>
      </w:pPr>
    </w:p>
    <w:p w:rsidR="00862E1B" w:rsidRDefault="00862E1B" w:rsidP="00862E1B">
      <w:pPr>
        <w:ind w:right="-142" w:firstLine="567"/>
        <w:jc w:val="center"/>
        <w:rPr>
          <w:b/>
          <w:bCs/>
        </w:rPr>
      </w:pPr>
      <w:bookmarkStart w:id="15" w:name="_Toc34131802"/>
      <w:r>
        <w:rPr>
          <w:b/>
          <w:bCs/>
        </w:rPr>
        <w:t xml:space="preserve">ГЛАВА </w:t>
      </w:r>
      <w:r>
        <w:rPr>
          <w:rFonts w:eastAsia="Times"/>
          <w:b/>
          <w:bCs/>
        </w:rPr>
        <w:t>4.</w:t>
      </w:r>
      <w:r>
        <w:rPr>
          <w:b/>
          <w:bCs/>
        </w:rPr>
        <w:t xml:space="preserve"> Внесение изменений в Правила</w:t>
      </w:r>
      <w:r>
        <w:rPr>
          <w:rFonts w:eastAsia="Times"/>
          <w:b/>
          <w:bCs/>
        </w:rPr>
        <w:t>.</w:t>
      </w:r>
      <w:r>
        <w:rPr>
          <w:b/>
          <w:bCs/>
        </w:rPr>
        <w:t xml:space="preserve"> Ответственность за нарушение Правил</w:t>
      </w:r>
      <w:bookmarkEnd w:id="15"/>
    </w:p>
    <w:p w:rsidR="00862E1B" w:rsidRDefault="00862E1B" w:rsidP="00862E1B">
      <w:pPr>
        <w:ind w:right="-142" w:firstLine="567"/>
      </w:pPr>
    </w:p>
    <w:p w:rsidR="00862E1B" w:rsidRDefault="00862E1B" w:rsidP="00862E1B">
      <w:pPr>
        <w:keepNext/>
        <w:keepLines/>
        <w:tabs>
          <w:tab w:val="left" w:pos="2560"/>
        </w:tabs>
        <w:spacing w:before="120" w:after="120"/>
        <w:ind w:right="-142" w:firstLine="567"/>
        <w:jc w:val="center"/>
        <w:outlineLvl w:val="0"/>
        <w:rPr>
          <w:b/>
          <w:bCs/>
        </w:rPr>
      </w:pPr>
      <w:bookmarkStart w:id="16" w:name="_Toc34131803"/>
      <w:r>
        <w:rPr>
          <w:b/>
          <w:bCs/>
        </w:rPr>
        <w:t xml:space="preserve">Статья </w:t>
      </w:r>
      <w:r>
        <w:rPr>
          <w:rFonts w:eastAsia="Times"/>
          <w:b/>
          <w:bCs/>
        </w:rPr>
        <w:t>10.</w:t>
      </w:r>
      <w:r>
        <w:rPr>
          <w:b/>
          <w:bCs/>
        </w:rPr>
        <w:t xml:space="preserve"> Внесение изменений в Правила застройки</w:t>
      </w:r>
      <w:bookmarkEnd w:id="16"/>
    </w:p>
    <w:p w:rsidR="00862E1B" w:rsidRDefault="00862E1B" w:rsidP="00862E1B">
      <w:pPr>
        <w:ind w:right="-142" w:firstLine="567"/>
        <w:rPr>
          <w:rFonts w:eastAsia="Times"/>
        </w:rPr>
      </w:pPr>
      <w:r>
        <w:t xml:space="preserve">Внесение изменений в Правила застройки производится в соответствии со статьями </w:t>
      </w:r>
      <w:r>
        <w:rPr>
          <w:rFonts w:eastAsia="Times"/>
        </w:rPr>
        <w:t>31-33</w:t>
      </w:r>
      <w:r>
        <w:t xml:space="preserve"> Градостроительного кодекса РФ</w:t>
      </w:r>
      <w:r>
        <w:rPr>
          <w:rFonts w:eastAsia="Times"/>
        </w:rPr>
        <w:t>.</w:t>
      </w:r>
    </w:p>
    <w:p w:rsidR="00862E1B" w:rsidRDefault="00862E1B" w:rsidP="00862E1B">
      <w:pPr>
        <w:ind w:right="-142" w:firstLine="567"/>
        <w:rPr>
          <w:rFonts w:eastAsia="Times"/>
        </w:rPr>
      </w:pPr>
    </w:p>
    <w:p w:rsidR="00862E1B" w:rsidRDefault="00862E1B" w:rsidP="00862E1B">
      <w:pPr>
        <w:keepNext/>
        <w:keepLines/>
        <w:tabs>
          <w:tab w:val="left" w:pos="2560"/>
        </w:tabs>
        <w:spacing w:before="120" w:after="120"/>
        <w:ind w:right="-142" w:firstLine="567"/>
        <w:jc w:val="center"/>
        <w:outlineLvl w:val="0"/>
        <w:rPr>
          <w:b/>
          <w:bCs/>
        </w:rPr>
      </w:pPr>
      <w:bookmarkStart w:id="17" w:name="_Toc34131804"/>
      <w:r>
        <w:rPr>
          <w:b/>
          <w:bCs/>
        </w:rPr>
        <w:t xml:space="preserve">Статья </w:t>
      </w:r>
      <w:r>
        <w:rPr>
          <w:rFonts w:eastAsia="Times"/>
          <w:b/>
          <w:bCs/>
        </w:rPr>
        <w:t>11.</w:t>
      </w:r>
      <w:r>
        <w:rPr>
          <w:b/>
          <w:bCs/>
        </w:rPr>
        <w:t xml:space="preserve"> Ответственность за нарушение Правил застройки</w:t>
      </w:r>
      <w:bookmarkEnd w:id="17"/>
    </w:p>
    <w:p w:rsidR="00862E1B" w:rsidRDefault="00862E1B" w:rsidP="00862E1B">
      <w:pPr>
        <w:ind w:right="-142" w:firstLine="567"/>
        <w:jc w:val="both"/>
      </w:pPr>
      <w:r>
        <w:t>Ответственность за нарушение Правил наступает согласно законодательству Российской Федерации и Республики Карелия</w:t>
      </w:r>
      <w:r>
        <w:rPr>
          <w:rFonts w:eastAsia="Times"/>
        </w:rPr>
        <w:t>.</w:t>
      </w:r>
    </w:p>
    <w:p w:rsidR="00862E1B" w:rsidRDefault="00862E1B" w:rsidP="00862E1B"/>
    <w:p w:rsidR="006501CF" w:rsidRDefault="006501CF" w:rsidP="00862E1B"/>
    <w:sectPr w:rsidR="00650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F8"/>
    <w:rsid w:val="006501CF"/>
    <w:rsid w:val="007613F8"/>
    <w:rsid w:val="0086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B61E-51F4-4B95-85BA-C37CD631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62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044\Desktop\&#1089;&#1077;&#1089;&#1089;&#1080;&#1103;\&#1055;&#1080;&#1089;&#1072;&#1088;&#1077;&#1074;.docx" TargetMode="External"/><Relationship Id="rId13" Type="http://schemas.openxmlformats.org/officeDocument/2006/relationships/hyperlink" Target="file:///C:\Users\user044\Desktop\&#1089;&#1077;&#1089;&#1089;&#1080;&#1103;\&#1055;&#1080;&#1089;&#1072;&#1088;&#1077;&#1074;.docx" TargetMode="External"/><Relationship Id="rId18" Type="http://schemas.openxmlformats.org/officeDocument/2006/relationships/hyperlink" Target="file:///C:\Users\user044\Desktop\&#1089;&#1077;&#1089;&#1089;&#1080;&#1103;\&#1055;&#1080;&#1089;&#1072;&#1088;&#1077;&#1074;.docx" TargetMode="External"/><Relationship Id="rId3" Type="http://schemas.openxmlformats.org/officeDocument/2006/relationships/settings" Target="settings.xml"/><Relationship Id="rId21" Type="http://schemas.openxmlformats.org/officeDocument/2006/relationships/hyperlink" Target="file:///C:\Users\user044\Desktop\&#1089;&#1077;&#1089;&#1089;&#1080;&#1103;\&#1055;&#1080;&#1089;&#1072;&#1088;&#1077;&#1074;.docx" TargetMode="External"/><Relationship Id="rId7" Type="http://schemas.openxmlformats.org/officeDocument/2006/relationships/hyperlink" Target="file:///C:\Users\user044\Desktop\&#1089;&#1077;&#1089;&#1089;&#1080;&#1103;\&#1055;&#1080;&#1089;&#1072;&#1088;&#1077;&#1074;.docx" TargetMode="External"/><Relationship Id="rId12" Type="http://schemas.openxmlformats.org/officeDocument/2006/relationships/hyperlink" Target="file:///C:\Users\user044\Desktop\&#1089;&#1077;&#1089;&#1089;&#1080;&#1103;\&#1055;&#1080;&#1089;&#1072;&#1088;&#1077;&#1074;.docx" TargetMode="External"/><Relationship Id="rId17" Type="http://schemas.openxmlformats.org/officeDocument/2006/relationships/hyperlink" Target="file:///C:\Users\user044\Desktop\&#1089;&#1077;&#1089;&#1089;&#1080;&#1103;\&#1055;&#1080;&#1089;&#1072;&#1088;&#1077;&#1074;.docx" TargetMode="External"/><Relationship Id="rId2" Type="http://schemas.openxmlformats.org/officeDocument/2006/relationships/styles" Target="styles.xml"/><Relationship Id="rId16" Type="http://schemas.openxmlformats.org/officeDocument/2006/relationships/hyperlink" Target="file:///C:\Users\user044\Desktop\&#1089;&#1077;&#1089;&#1089;&#1080;&#1103;\&#1055;&#1080;&#1089;&#1072;&#1088;&#1077;&#1074;.docx" TargetMode="External"/><Relationship Id="rId20" Type="http://schemas.openxmlformats.org/officeDocument/2006/relationships/hyperlink" Target="file:///C:\Users\user044\Desktop\&#1089;&#1077;&#1089;&#1089;&#1080;&#1103;\&#1055;&#1080;&#1089;&#1072;&#1088;&#1077;&#1074;.doc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C:\Users\user044\Desktop\&#1089;&#1077;&#1089;&#1089;&#1080;&#1103;\&#1055;&#1080;&#1089;&#1072;&#1088;&#1077;&#1074;.docx" TargetMode="External"/><Relationship Id="rId5" Type="http://schemas.openxmlformats.org/officeDocument/2006/relationships/image" Target="media/image1.jpeg"/><Relationship Id="rId15" Type="http://schemas.openxmlformats.org/officeDocument/2006/relationships/hyperlink" Target="file:///C:\Users\user044\Desktop\&#1089;&#1077;&#1089;&#1089;&#1080;&#1103;\&#1055;&#1080;&#1089;&#1072;&#1088;&#1077;&#1074;.docx" TargetMode="External"/><Relationship Id="rId23" Type="http://schemas.openxmlformats.org/officeDocument/2006/relationships/theme" Target="theme/theme1.xml"/><Relationship Id="rId10" Type="http://schemas.openxmlformats.org/officeDocument/2006/relationships/hyperlink" Target="file:///C:\Users\user044\Desktop\&#1089;&#1077;&#1089;&#1089;&#1080;&#1103;\&#1055;&#1080;&#1089;&#1072;&#1088;&#1077;&#1074;.docx" TargetMode="External"/><Relationship Id="rId19" Type="http://schemas.openxmlformats.org/officeDocument/2006/relationships/hyperlink" Target="file:///C:\Users\user044\Desktop\&#1089;&#1077;&#1089;&#1089;&#1080;&#1103;\&#1055;&#1080;&#1089;&#1072;&#1088;&#1077;&#1074;.docx" TargetMode="External"/><Relationship Id="rId4" Type="http://schemas.openxmlformats.org/officeDocument/2006/relationships/webSettings" Target="webSettings.xml"/><Relationship Id="rId9" Type="http://schemas.openxmlformats.org/officeDocument/2006/relationships/hyperlink" Target="file:///C:\Users\user044\Desktop\&#1089;&#1077;&#1089;&#1089;&#1080;&#1103;\&#1055;&#1080;&#1089;&#1072;&#1088;&#1077;&#1074;.docx" TargetMode="External"/><Relationship Id="rId14" Type="http://schemas.openxmlformats.org/officeDocument/2006/relationships/hyperlink" Target="file:///C:\Users\user044\Desktop\&#1089;&#1077;&#1089;&#1089;&#1080;&#1103;\&#1055;&#1080;&#1089;&#1072;&#1088;&#1077;&#107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4941</Words>
  <Characters>28167</Characters>
  <Application>Microsoft Office Word</Application>
  <DocSecurity>0</DocSecurity>
  <Lines>234</Lines>
  <Paragraphs>66</Paragraphs>
  <ScaleCrop>false</ScaleCrop>
  <Company/>
  <LinksUpToDate>false</LinksUpToDate>
  <CharactersWithSpaces>33042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WORKST044</cp:lastModifiedBy>
  <cp:revision>3</cp:revision>
  <dcterms:created xsi:type="dcterms:W3CDTF">2021-12-15T11:57:00Z</dcterms:created>
  <dcterms:modified xsi:type="dcterms:W3CDTF">2021-12-15T11:58:00Z</dcterms:modified>
</cp:coreProperties>
</file>