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F9" w:rsidRPr="00194672" w:rsidRDefault="00FC4EF9" w:rsidP="00FC4EF9">
      <w:pPr>
        <w:ind w:left="5580"/>
        <w:jc w:val="right"/>
        <w:rPr>
          <w:b/>
        </w:rPr>
      </w:pPr>
      <w:r>
        <w:rPr>
          <w:b/>
        </w:rPr>
        <w:t>«</w:t>
      </w:r>
      <w:r w:rsidRPr="00194672">
        <w:rPr>
          <w:b/>
        </w:rPr>
        <w:t xml:space="preserve">УТВЕРЖДАЮ»                                                                                                                                                                                                                                  </w:t>
      </w:r>
    </w:p>
    <w:p w:rsidR="00FC4EF9" w:rsidRDefault="009D398C" w:rsidP="00FC4EF9">
      <w:pPr>
        <w:ind w:left="3960"/>
        <w:jc w:val="right"/>
        <w:rPr>
          <w:b/>
        </w:rPr>
      </w:pPr>
      <w:r>
        <w:rPr>
          <w:b/>
        </w:rPr>
        <w:t>Глава</w:t>
      </w:r>
      <w:r w:rsidR="009130D6">
        <w:rPr>
          <w:b/>
        </w:rPr>
        <w:t xml:space="preserve"> администрации Сортавальского м</w:t>
      </w:r>
      <w:r w:rsidR="00FC4EF9" w:rsidRPr="00F43828">
        <w:rPr>
          <w:b/>
        </w:rPr>
        <w:t>униципально</w:t>
      </w:r>
      <w:r w:rsidR="009130D6">
        <w:rPr>
          <w:b/>
        </w:rPr>
        <w:t xml:space="preserve">го района </w:t>
      </w:r>
    </w:p>
    <w:p w:rsidR="00FC4EF9" w:rsidRDefault="00FC4EF9" w:rsidP="00FC4EF9">
      <w:pPr>
        <w:ind w:left="5580"/>
        <w:jc w:val="right"/>
        <w:rPr>
          <w:b/>
        </w:rPr>
      </w:pPr>
    </w:p>
    <w:p w:rsidR="00FC4EF9" w:rsidRPr="006355B3" w:rsidRDefault="00FC4EF9" w:rsidP="00FC4EF9">
      <w:pPr>
        <w:ind w:left="5580"/>
        <w:jc w:val="right"/>
        <w:rPr>
          <w:b/>
        </w:rPr>
      </w:pPr>
    </w:p>
    <w:p w:rsidR="00FC4EF9" w:rsidRPr="006355B3" w:rsidRDefault="00FC4EF9" w:rsidP="00FC4EF9">
      <w:pPr>
        <w:ind w:left="5220"/>
        <w:jc w:val="right"/>
        <w:rPr>
          <w:b/>
        </w:rPr>
      </w:pPr>
      <w:r w:rsidRPr="006355B3">
        <w:rPr>
          <w:b/>
        </w:rPr>
        <w:t xml:space="preserve">        ________________ </w:t>
      </w:r>
      <w:r w:rsidR="009D398C">
        <w:rPr>
          <w:b/>
        </w:rPr>
        <w:t xml:space="preserve">Л.П. </w:t>
      </w:r>
      <w:proofErr w:type="spellStart"/>
      <w:r w:rsidR="009D398C">
        <w:rPr>
          <w:b/>
        </w:rPr>
        <w:t>Гулевич</w:t>
      </w:r>
      <w:proofErr w:type="spellEnd"/>
    </w:p>
    <w:p w:rsidR="00FC4EF9" w:rsidRPr="006355B3" w:rsidRDefault="00FC4EF9" w:rsidP="00FC4EF9">
      <w:pPr>
        <w:ind w:left="5580"/>
        <w:rPr>
          <w:b/>
        </w:rPr>
      </w:pPr>
      <w:r w:rsidRPr="006355B3">
        <w:rPr>
          <w:b/>
        </w:rPr>
        <w:t xml:space="preserve">       </w:t>
      </w:r>
    </w:p>
    <w:p w:rsidR="00FC4EF9" w:rsidRPr="00760837" w:rsidRDefault="00FC4EF9" w:rsidP="00FC4EF9">
      <w:pPr>
        <w:ind w:left="5580"/>
        <w:jc w:val="right"/>
        <w:rPr>
          <w:b/>
        </w:rPr>
      </w:pPr>
      <w:r w:rsidRPr="006355B3">
        <w:rPr>
          <w:b/>
        </w:rPr>
        <w:t xml:space="preserve">                       </w:t>
      </w:r>
      <w:r w:rsidRPr="006A59F1">
        <w:rPr>
          <w:b/>
        </w:rPr>
        <w:t>«</w:t>
      </w:r>
      <w:r w:rsidR="006A59F1" w:rsidRPr="006A59F1">
        <w:rPr>
          <w:b/>
        </w:rPr>
        <w:t>0</w:t>
      </w:r>
      <w:r w:rsidR="009D398C">
        <w:rPr>
          <w:b/>
        </w:rPr>
        <w:t>2</w:t>
      </w:r>
      <w:r w:rsidRPr="006A59F1">
        <w:rPr>
          <w:b/>
        </w:rPr>
        <w:t>»</w:t>
      </w:r>
      <w:r w:rsidR="009D398C">
        <w:rPr>
          <w:b/>
        </w:rPr>
        <w:t xml:space="preserve"> ноября </w:t>
      </w:r>
      <w:r w:rsidRPr="006A59F1">
        <w:rPr>
          <w:b/>
        </w:rPr>
        <w:t>2015г.</w:t>
      </w:r>
    </w:p>
    <w:p w:rsidR="00E05A63" w:rsidRDefault="00E05A63" w:rsidP="004534EF">
      <w:pPr>
        <w:ind w:left="5580"/>
        <w:jc w:val="right"/>
        <w:rPr>
          <w:b/>
        </w:rPr>
      </w:pPr>
    </w:p>
    <w:p w:rsidR="00E05A63" w:rsidRDefault="00E05A63" w:rsidP="004534EF">
      <w:pPr>
        <w:ind w:left="5580"/>
        <w:jc w:val="right"/>
        <w:rPr>
          <w:b/>
        </w:rPr>
      </w:pPr>
    </w:p>
    <w:p w:rsidR="00E05A63" w:rsidRDefault="00E05A63" w:rsidP="004534EF">
      <w:pPr>
        <w:ind w:left="5580"/>
        <w:jc w:val="right"/>
        <w:rPr>
          <w:b/>
        </w:rPr>
      </w:pPr>
    </w:p>
    <w:p w:rsidR="00E05A63" w:rsidRDefault="00E05A63" w:rsidP="004534EF">
      <w:pPr>
        <w:ind w:left="5580"/>
        <w:jc w:val="right"/>
        <w:rPr>
          <w:b/>
        </w:rPr>
      </w:pPr>
    </w:p>
    <w:p w:rsidR="00E05A63" w:rsidRDefault="00E05A63" w:rsidP="004534EF">
      <w:pPr>
        <w:ind w:left="5580"/>
        <w:jc w:val="right"/>
        <w:rPr>
          <w:b/>
        </w:rPr>
      </w:pPr>
    </w:p>
    <w:p w:rsidR="009130D6" w:rsidRDefault="009130D6" w:rsidP="004534EF">
      <w:pPr>
        <w:ind w:left="5580"/>
        <w:jc w:val="right"/>
        <w:rPr>
          <w:b/>
        </w:rPr>
      </w:pPr>
    </w:p>
    <w:p w:rsidR="00E05A63" w:rsidRDefault="00E05A63" w:rsidP="004534EF">
      <w:pPr>
        <w:ind w:left="5580"/>
        <w:jc w:val="right"/>
        <w:rPr>
          <w:b/>
        </w:rPr>
      </w:pPr>
    </w:p>
    <w:p w:rsidR="00E817B2" w:rsidRDefault="00E817B2" w:rsidP="004534EF"/>
    <w:p w:rsidR="00DA3B3A" w:rsidRPr="00B50C91" w:rsidRDefault="00DA3B3A" w:rsidP="004534EF"/>
    <w:p w:rsidR="00B64A0D" w:rsidRPr="00B50C91" w:rsidRDefault="00B64A0D" w:rsidP="009F7857">
      <w:pPr>
        <w:shd w:val="clear" w:color="auto" w:fill="BFBFBF" w:themeFill="background1" w:themeFillShade="BF"/>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B64A0D" w:rsidRDefault="00B64A0D" w:rsidP="009F7857">
      <w:pPr>
        <w:shd w:val="clear" w:color="auto" w:fill="BFBFBF" w:themeFill="background1" w:themeFillShade="BF"/>
        <w:jc w:val="center"/>
        <w:rPr>
          <w:rFonts w:cs="Times New Roman CYR"/>
          <w:b/>
          <w:bCs/>
          <w:spacing w:val="1"/>
          <w:sz w:val="44"/>
          <w:szCs w:val="44"/>
        </w:rPr>
      </w:pPr>
      <w:r w:rsidRPr="00B50C91">
        <w:rPr>
          <w:rFonts w:cs="Times New Roman CYR"/>
          <w:b/>
          <w:bCs/>
          <w:spacing w:val="1"/>
          <w:sz w:val="44"/>
          <w:szCs w:val="44"/>
        </w:rPr>
        <w:t xml:space="preserve">ОБ </w:t>
      </w:r>
      <w:r>
        <w:rPr>
          <w:rFonts w:cs="Times New Roman CYR"/>
          <w:b/>
          <w:bCs/>
          <w:spacing w:val="1"/>
          <w:sz w:val="44"/>
          <w:szCs w:val="44"/>
        </w:rPr>
        <w:t>ЭЛЕКТРОННОМ</w:t>
      </w:r>
      <w:r w:rsidRPr="00B50C91">
        <w:rPr>
          <w:rFonts w:cs="Times New Roman CYR"/>
          <w:b/>
          <w:bCs/>
          <w:spacing w:val="1"/>
          <w:sz w:val="44"/>
          <w:szCs w:val="44"/>
        </w:rPr>
        <w:t xml:space="preserve"> </w:t>
      </w:r>
      <w:r>
        <w:rPr>
          <w:rFonts w:cs="Times New Roman CYR"/>
          <w:b/>
          <w:bCs/>
          <w:spacing w:val="1"/>
          <w:sz w:val="44"/>
          <w:szCs w:val="44"/>
        </w:rPr>
        <w:t>АУКЦИОНЕ</w:t>
      </w:r>
    </w:p>
    <w:p w:rsidR="00073A5B" w:rsidRDefault="009130D6" w:rsidP="009F7857">
      <w:pPr>
        <w:shd w:val="clear" w:color="auto" w:fill="BFBFBF" w:themeFill="background1" w:themeFillShade="BF"/>
        <w:jc w:val="center"/>
        <w:rPr>
          <w:b/>
          <w:sz w:val="30"/>
          <w:szCs w:val="30"/>
        </w:rPr>
      </w:pPr>
      <w:bookmarkStart w:id="0" w:name="OLE_LINK1"/>
      <w:bookmarkStart w:id="1" w:name="OLE_LINK2"/>
      <w:r w:rsidRPr="009130D6">
        <w:rPr>
          <w:b/>
          <w:sz w:val="30"/>
          <w:szCs w:val="30"/>
        </w:rPr>
        <w:t xml:space="preserve">на поставку видеокамер для муниципальных нужд администрации </w:t>
      </w:r>
      <w:bookmarkEnd w:id="0"/>
      <w:bookmarkEnd w:id="1"/>
      <w:r w:rsidRPr="009130D6">
        <w:rPr>
          <w:b/>
          <w:sz w:val="30"/>
          <w:szCs w:val="30"/>
        </w:rPr>
        <w:t>Сортавальского муниципального района</w:t>
      </w:r>
    </w:p>
    <w:p w:rsidR="009F7857" w:rsidRPr="00073A5B" w:rsidRDefault="00073A5B" w:rsidP="009F7857">
      <w:pPr>
        <w:shd w:val="clear" w:color="auto" w:fill="BFBFBF" w:themeFill="background1" w:themeFillShade="BF"/>
        <w:jc w:val="center"/>
        <w:rPr>
          <w:b/>
          <w:i/>
          <w:color w:val="FF0000"/>
          <w:sz w:val="30"/>
          <w:szCs w:val="30"/>
        </w:rPr>
      </w:pPr>
      <w:r w:rsidRPr="00073A5B">
        <w:rPr>
          <w:b/>
          <w:i/>
          <w:color w:val="FF0000"/>
          <w:sz w:val="30"/>
          <w:szCs w:val="30"/>
        </w:rPr>
        <w:t>(только для субъектов малого предпринимательства, социально ориентированных некоммерческих организаций)</w:t>
      </w:r>
      <w:r w:rsidR="009130D6" w:rsidRPr="00073A5B">
        <w:rPr>
          <w:b/>
          <w:i/>
          <w:color w:val="FF0000"/>
          <w:sz w:val="30"/>
          <w:szCs w:val="30"/>
        </w:rPr>
        <w:t xml:space="preserve">  </w:t>
      </w:r>
    </w:p>
    <w:p w:rsidR="00073A5B" w:rsidRPr="009130D6" w:rsidRDefault="00073A5B" w:rsidP="009F7857">
      <w:pPr>
        <w:shd w:val="clear" w:color="auto" w:fill="BFBFBF" w:themeFill="background1" w:themeFillShade="BF"/>
        <w:jc w:val="center"/>
        <w:rPr>
          <w:b/>
          <w:sz w:val="30"/>
          <w:szCs w:val="30"/>
        </w:rPr>
      </w:pPr>
    </w:p>
    <w:p w:rsidR="009F7857" w:rsidRDefault="009F7857" w:rsidP="009F7857">
      <w:pPr>
        <w:shd w:val="clear" w:color="auto" w:fill="BFBFBF" w:themeFill="background1" w:themeFillShade="BF"/>
        <w:jc w:val="center"/>
        <w:rPr>
          <w:rFonts w:cs="Times New Roman CYR"/>
          <w:b/>
          <w:bCs/>
          <w:spacing w:val="1"/>
          <w:sz w:val="44"/>
          <w:szCs w:val="44"/>
        </w:rPr>
      </w:pPr>
    </w:p>
    <w:p w:rsidR="00E817B2" w:rsidRPr="00B50C91" w:rsidRDefault="00E817B2" w:rsidP="00F626DF">
      <w:pPr>
        <w:shd w:val="clear" w:color="auto" w:fill="BFBFBF" w:themeFill="background1" w:themeFillShade="BF"/>
        <w:jc w:val="center"/>
      </w:pPr>
    </w:p>
    <w:p w:rsidR="00E817B2" w:rsidRPr="00B50C91" w:rsidRDefault="00E817B2" w:rsidP="004534EF">
      <w:pPr>
        <w:jc w:val="both"/>
        <w:rPr>
          <w:b/>
        </w:rPr>
      </w:pPr>
    </w:p>
    <w:p w:rsidR="00E817B2" w:rsidRDefault="00E817B2" w:rsidP="004534EF">
      <w:pPr>
        <w:jc w:val="center"/>
        <w:rPr>
          <w:b/>
        </w:rPr>
      </w:pPr>
    </w:p>
    <w:p w:rsidR="009F7857" w:rsidRDefault="009F7857" w:rsidP="009F7857">
      <w:pPr>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9F7857" w:rsidRPr="00B50C91" w:rsidRDefault="009F7857" w:rsidP="009F7857">
      <w:pPr>
        <w:jc w:val="both"/>
        <w:rPr>
          <w:b/>
        </w:rPr>
      </w:pPr>
      <w:r w:rsidRPr="00B50C91">
        <w:rPr>
          <w:b/>
          <w:u w:val="single"/>
        </w:rPr>
        <w:t>Местонахождение</w:t>
      </w:r>
      <w:r w:rsidRPr="00B50C91">
        <w:rPr>
          <w:b/>
        </w:rPr>
        <w:t xml:space="preserve">: 186790, Республика Карелия, г. Сортавала, </w:t>
      </w:r>
      <w:r w:rsidR="009D1A09">
        <w:rPr>
          <w:b/>
        </w:rPr>
        <w:t>п</w:t>
      </w:r>
      <w:r w:rsidRPr="00B50C91">
        <w:rPr>
          <w:b/>
        </w:rPr>
        <w:t>л. Кирова, дом 11.</w:t>
      </w:r>
    </w:p>
    <w:p w:rsidR="009F7857" w:rsidRPr="00B50C91" w:rsidRDefault="009F7857" w:rsidP="009F7857">
      <w:pPr>
        <w:jc w:val="both"/>
        <w:rPr>
          <w:b/>
        </w:rPr>
      </w:pPr>
    </w:p>
    <w:p w:rsidR="009F7857" w:rsidRPr="00033106" w:rsidRDefault="009F7857" w:rsidP="009F7857">
      <w:pPr>
        <w:jc w:val="both"/>
        <w:rPr>
          <w:b/>
        </w:rPr>
      </w:pPr>
      <w:r>
        <w:rPr>
          <w:b/>
          <w:u w:val="single"/>
        </w:rPr>
        <w:t>З</w:t>
      </w:r>
      <w:r w:rsidRPr="00B50C91">
        <w:rPr>
          <w:b/>
          <w:u w:val="single"/>
        </w:rPr>
        <w:t>аказчик</w:t>
      </w:r>
      <w:r w:rsidRPr="00033106">
        <w:rPr>
          <w:b/>
          <w:u w:val="single"/>
        </w:rPr>
        <w:t>:</w:t>
      </w:r>
      <w:r w:rsidRPr="00033106">
        <w:rPr>
          <w:u w:val="single"/>
        </w:rPr>
        <w:t xml:space="preserve"> </w:t>
      </w:r>
      <w:r w:rsidR="009130D6" w:rsidRPr="00B50C91">
        <w:rPr>
          <w:b/>
        </w:rPr>
        <w:t>Администрация Сортавальского муниципального района.</w:t>
      </w:r>
    </w:p>
    <w:p w:rsidR="009130D6" w:rsidRPr="00B50C91" w:rsidRDefault="009F7857" w:rsidP="009130D6">
      <w:pPr>
        <w:jc w:val="both"/>
        <w:rPr>
          <w:b/>
        </w:rPr>
      </w:pPr>
      <w:r w:rsidRPr="00B50C91">
        <w:rPr>
          <w:b/>
          <w:u w:val="single"/>
        </w:rPr>
        <w:t>Местонахождение</w:t>
      </w:r>
      <w:r w:rsidRPr="00B50C91">
        <w:rPr>
          <w:b/>
        </w:rPr>
        <w:t xml:space="preserve">: </w:t>
      </w:r>
      <w:r w:rsidR="009130D6" w:rsidRPr="00B50C91">
        <w:rPr>
          <w:b/>
        </w:rPr>
        <w:t xml:space="preserve">186790, Республика Карелия, г. Сортавала, </w:t>
      </w:r>
      <w:r w:rsidR="009130D6">
        <w:rPr>
          <w:b/>
        </w:rPr>
        <w:t>п</w:t>
      </w:r>
      <w:r w:rsidR="009130D6" w:rsidRPr="00B50C91">
        <w:rPr>
          <w:b/>
        </w:rPr>
        <w:t>л. Кирова, дом 11.</w:t>
      </w:r>
    </w:p>
    <w:p w:rsidR="009130D6" w:rsidRPr="00B50C91" w:rsidRDefault="009130D6" w:rsidP="009130D6">
      <w:pPr>
        <w:jc w:val="both"/>
        <w:rPr>
          <w:b/>
        </w:rPr>
      </w:pPr>
    </w:p>
    <w:p w:rsidR="009F7857" w:rsidRPr="00B50C91" w:rsidRDefault="009F7857" w:rsidP="009F7857">
      <w:pPr>
        <w:jc w:val="both"/>
        <w:rPr>
          <w:b/>
        </w:rPr>
      </w:pPr>
    </w:p>
    <w:p w:rsidR="004534EF" w:rsidRDefault="004534EF" w:rsidP="004534EF">
      <w:pPr>
        <w:jc w:val="center"/>
        <w:rPr>
          <w:b/>
        </w:rPr>
      </w:pPr>
    </w:p>
    <w:p w:rsidR="00E817B2" w:rsidRDefault="00E817B2" w:rsidP="004534EF">
      <w:pPr>
        <w:jc w:val="center"/>
        <w:rPr>
          <w:b/>
        </w:rPr>
      </w:pPr>
    </w:p>
    <w:p w:rsidR="0045186C" w:rsidRDefault="0045186C" w:rsidP="004534EF">
      <w:pPr>
        <w:jc w:val="center"/>
        <w:rPr>
          <w:b/>
        </w:rPr>
      </w:pPr>
    </w:p>
    <w:p w:rsidR="0045186C" w:rsidRDefault="0045186C" w:rsidP="004534EF">
      <w:pPr>
        <w:jc w:val="center"/>
        <w:rPr>
          <w:b/>
        </w:rPr>
      </w:pPr>
    </w:p>
    <w:p w:rsidR="0065573B" w:rsidRDefault="0065573B" w:rsidP="004534EF">
      <w:pPr>
        <w:jc w:val="center"/>
        <w:rPr>
          <w:b/>
        </w:rPr>
      </w:pPr>
    </w:p>
    <w:p w:rsidR="0065573B" w:rsidRDefault="0065573B" w:rsidP="004534EF">
      <w:pPr>
        <w:jc w:val="center"/>
        <w:rPr>
          <w:b/>
        </w:rPr>
      </w:pPr>
    </w:p>
    <w:p w:rsidR="0065573B" w:rsidRDefault="0065573B" w:rsidP="004534EF">
      <w:pPr>
        <w:jc w:val="center"/>
        <w:rPr>
          <w:b/>
        </w:rPr>
      </w:pPr>
    </w:p>
    <w:p w:rsidR="00B64A0D" w:rsidRDefault="00B64A0D" w:rsidP="004534EF">
      <w:pPr>
        <w:jc w:val="center"/>
        <w:rPr>
          <w:b/>
        </w:rPr>
      </w:pPr>
    </w:p>
    <w:p w:rsidR="00B64A0D" w:rsidRDefault="00B64A0D" w:rsidP="004534EF">
      <w:pPr>
        <w:jc w:val="center"/>
        <w:rPr>
          <w:b/>
        </w:rPr>
      </w:pPr>
    </w:p>
    <w:p w:rsidR="00B64A0D" w:rsidRDefault="00B64A0D" w:rsidP="004534EF">
      <w:pPr>
        <w:jc w:val="center"/>
        <w:rPr>
          <w:b/>
        </w:rPr>
      </w:pPr>
    </w:p>
    <w:p w:rsidR="00F626DF" w:rsidRDefault="00F626DF" w:rsidP="004534EF">
      <w:pPr>
        <w:jc w:val="center"/>
        <w:rPr>
          <w:b/>
        </w:rPr>
      </w:pPr>
    </w:p>
    <w:p w:rsidR="00B64A0D" w:rsidRDefault="00B64A0D" w:rsidP="004534EF">
      <w:pPr>
        <w:jc w:val="center"/>
        <w:rPr>
          <w:b/>
        </w:rPr>
      </w:pPr>
    </w:p>
    <w:p w:rsidR="005F4888" w:rsidRDefault="005F4888" w:rsidP="004534EF">
      <w:pPr>
        <w:jc w:val="center"/>
        <w:rPr>
          <w:b/>
        </w:rPr>
      </w:pPr>
    </w:p>
    <w:p w:rsidR="009F7857" w:rsidRDefault="009F7857"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9E171F" w:rsidRPr="004F4986">
        <w:rPr>
          <w:b/>
        </w:rPr>
        <w:t>5</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4947A5" w:rsidRDefault="00E817B2" w:rsidP="0024620C">
      <w:pPr>
        <w:spacing w:line="360" w:lineRule="auto"/>
        <w:jc w:val="both"/>
        <w:rPr>
          <w:b/>
        </w:rPr>
      </w:pPr>
      <w:r w:rsidRPr="004947A5">
        <w:rPr>
          <w:b/>
        </w:rPr>
        <w:t>РАЗДЕЛ 1.1. ОБЩИЕ УСЛОВИЯ ПРОВЕДЕНИЯ ЭЛЕКТРОННОГО АУКЦИОНА</w:t>
      </w:r>
      <w:r w:rsidR="00610295">
        <w:rPr>
          <w:b/>
        </w:rPr>
        <w:t>.</w:t>
      </w:r>
    </w:p>
    <w:p w:rsidR="00E817B2" w:rsidRPr="004947A5" w:rsidRDefault="00E817B2" w:rsidP="0024620C">
      <w:pPr>
        <w:spacing w:line="360" w:lineRule="auto"/>
        <w:jc w:val="both"/>
        <w:rPr>
          <w:b/>
        </w:rPr>
      </w:pPr>
      <w:r w:rsidRPr="004947A5">
        <w:rPr>
          <w:b/>
        </w:rPr>
        <w:t>РАЗДЕЛ 1.2. ИНФОРМАЦИОННАЯ КАРТА</w:t>
      </w:r>
      <w:r w:rsidR="00FC5D40" w:rsidRPr="004947A5">
        <w:rPr>
          <w:b/>
        </w:rPr>
        <w:t xml:space="preserve"> </w:t>
      </w:r>
      <w:r w:rsidR="00082F52">
        <w:rPr>
          <w:b/>
        </w:rPr>
        <w:t xml:space="preserve">ЭЛЕКТРОННОГО </w:t>
      </w:r>
      <w:r w:rsidR="00FC5D40" w:rsidRPr="004947A5">
        <w:rPr>
          <w:b/>
        </w:rPr>
        <w:t>АУКЦИОНА</w:t>
      </w:r>
      <w:r w:rsidR="00610295">
        <w:rPr>
          <w:b/>
        </w:rPr>
        <w:t>.</w:t>
      </w:r>
    </w:p>
    <w:p w:rsidR="00E817B2" w:rsidRPr="004947A5" w:rsidRDefault="00345688" w:rsidP="0024620C">
      <w:pPr>
        <w:spacing w:line="360" w:lineRule="auto"/>
        <w:jc w:val="both"/>
        <w:rPr>
          <w:b/>
          <w:caps/>
        </w:rPr>
      </w:pPr>
      <w:r w:rsidRPr="004947A5">
        <w:rPr>
          <w:b/>
          <w:caps/>
        </w:rPr>
        <w:t xml:space="preserve">РаЗДЕЛ 1.3. </w:t>
      </w:r>
      <w:r w:rsidR="00E817B2" w:rsidRPr="004947A5">
        <w:rPr>
          <w:b/>
          <w:caps/>
        </w:rPr>
        <w:t>Техническое задание</w:t>
      </w:r>
      <w:r w:rsidR="00610295">
        <w:rPr>
          <w:b/>
          <w:caps/>
        </w:rPr>
        <w:t>.</w:t>
      </w:r>
    </w:p>
    <w:p w:rsidR="00345688" w:rsidRPr="004947A5" w:rsidRDefault="00345688" w:rsidP="002A44AD">
      <w:pPr>
        <w:spacing w:line="360" w:lineRule="auto"/>
        <w:jc w:val="both"/>
        <w:rPr>
          <w:b/>
          <w:caps/>
        </w:rPr>
      </w:pPr>
      <w:r w:rsidRPr="004947A5">
        <w:rPr>
          <w:b/>
          <w:caps/>
        </w:rPr>
        <w:t>РАЗДЕЛ 1.4. пРОЕКТ МУНИЦИПАЛЬНОГО КОНТРАКТА</w:t>
      </w:r>
      <w:r w:rsidR="00610295">
        <w:rPr>
          <w:b/>
          <w:caps/>
        </w:rPr>
        <w:t>.</w:t>
      </w:r>
    </w:p>
    <w:p w:rsidR="002A44AD" w:rsidRPr="002A44AD" w:rsidRDefault="00345688" w:rsidP="002A44AD">
      <w:pPr>
        <w:shd w:val="clear" w:color="auto" w:fill="FFFFFF"/>
        <w:rPr>
          <w:lang w:eastAsia="ar-SA"/>
        </w:rPr>
      </w:pPr>
      <w:r w:rsidRPr="00AA7784">
        <w:rPr>
          <w:b/>
          <w:caps/>
        </w:rPr>
        <w:t xml:space="preserve">РАЗДЕЛ 1.5. </w:t>
      </w:r>
      <w:r w:rsidR="002A44AD" w:rsidRPr="00AA7784">
        <w:rPr>
          <w:b/>
          <w:bCs/>
          <w:kern w:val="1"/>
          <w:lang w:eastAsia="ar-SA"/>
        </w:rPr>
        <w:t>РЕКОМЕНДУЕМЫЕ</w:t>
      </w:r>
      <w:r w:rsidR="002A44AD" w:rsidRPr="00AA7784">
        <w:rPr>
          <w:b/>
          <w:kern w:val="1"/>
          <w:lang w:eastAsia="ar-SA"/>
        </w:rPr>
        <w:t xml:space="preserve"> ОБРАЗЦЫ ФОРМ И ДОКУМЕНТОВ ДЛЯ ЗАПОЛНЕНИЯ УЧАСТНИКАМИ ЗАКУПКИ</w:t>
      </w:r>
    </w:p>
    <w:p w:rsidR="00E817B2" w:rsidRDefault="002A44AD" w:rsidP="002A44AD">
      <w:pPr>
        <w:spacing w:line="360" w:lineRule="auto"/>
        <w:rPr>
          <w:b/>
          <w:caps/>
        </w:rPr>
      </w:pPr>
      <w:r>
        <w:rPr>
          <w:b/>
          <w:caps/>
        </w:rPr>
        <w:t xml:space="preserve">РАЗДЕЛ 1.6. </w:t>
      </w:r>
      <w:r w:rsidR="00345688" w:rsidRPr="004947A5">
        <w:rPr>
          <w:b/>
          <w:caps/>
        </w:rPr>
        <w:t xml:space="preserve">ОБОСНОВАНИЕ НАЧАЛЬНОЙ (МАКСИМАЛЬНОЙ) ЦЕНЫ </w:t>
      </w:r>
      <w:r>
        <w:rPr>
          <w:b/>
          <w:caps/>
        </w:rPr>
        <w:t>К</w:t>
      </w:r>
      <w:r w:rsidR="004947A5">
        <w:rPr>
          <w:b/>
          <w:caps/>
        </w:rPr>
        <w:t>ОНТРАКТА</w:t>
      </w:r>
      <w:r w:rsidR="00610295">
        <w:rPr>
          <w:b/>
          <w:caps/>
        </w:rPr>
        <w:t>.</w:t>
      </w:r>
      <w:r w:rsidR="004947A5">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6E10A5" w:rsidRDefault="006E10A5" w:rsidP="004534EF"/>
    <w:p w:rsidR="004207B8" w:rsidRDefault="004207B8" w:rsidP="004534EF"/>
    <w:p w:rsidR="00E817B2" w:rsidRDefault="00E817B2" w:rsidP="004534EF"/>
    <w:p w:rsidR="00E817B2" w:rsidRPr="009B7E2E" w:rsidRDefault="00E817B2" w:rsidP="004534EF">
      <w:pPr>
        <w:pStyle w:val="a5"/>
        <w:spacing w:line="240" w:lineRule="auto"/>
        <w:ind w:left="0"/>
        <w:jc w:val="center"/>
        <w:rPr>
          <w:b/>
          <w:sz w:val="28"/>
          <w:szCs w:val="28"/>
        </w:rPr>
      </w:pPr>
      <w:r w:rsidRPr="00B50C91">
        <w:rPr>
          <w:b/>
          <w:sz w:val="28"/>
          <w:szCs w:val="28"/>
        </w:rPr>
        <w:lastRenderedPageBreak/>
        <w:t>Р</w:t>
      </w:r>
      <w:r w:rsidR="005E3102">
        <w:rPr>
          <w:b/>
          <w:sz w:val="28"/>
          <w:szCs w:val="28"/>
        </w:rPr>
        <w:t xml:space="preserve">АЗДЕЛ </w:t>
      </w:r>
      <w:r w:rsidRPr="00B50C91">
        <w:rPr>
          <w:b/>
          <w:sz w:val="28"/>
          <w:szCs w:val="28"/>
        </w:rPr>
        <w:t>1.</w:t>
      </w:r>
      <w:r w:rsidR="00426F75">
        <w:rPr>
          <w:b/>
          <w:sz w:val="28"/>
          <w:szCs w:val="28"/>
        </w:rPr>
        <w:t xml:space="preserve">1. </w:t>
      </w:r>
      <w:r w:rsidRPr="009B7E2E">
        <w:rPr>
          <w:b/>
          <w:sz w:val="28"/>
          <w:szCs w:val="28"/>
        </w:rPr>
        <w:t>ОБЩИЕ УСЛОВИЯ ПРОВЕДЕНИЯ ЭЛЕКТРОННОГО АУКЦИОНА</w:t>
      </w:r>
    </w:p>
    <w:p w:rsidR="00E817B2" w:rsidRPr="009B7E2E" w:rsidRDefault="00E817B2" w:rsidP="004534EF">
      <w:pPr>
        <w:pStyle w:val="a5"/>
        <w:spacing w:line="240" w:lineRule="auto"/>
        <w:ind w:left="0"/>
        <w:jc w:val="center"/>
        <w:rPr>
          <w:b/>
          <w:sz w:val="28"/>
          <w:szCs w:val="28"/>
        </w:rPr>
      </w:pPr>
    </w:p>
    <w:p w:rsidR="00E817B2" w:rsidRPr="00B50C91" w:rsidRDefault="00E817B2" w:rsidP="004534EF">
      <w:pPr>
        <w:pStyle w:val="a5"/>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5"/>
        <w:spacing w:line="240" w:lineRule="auto"/>
        <w:ind w:left="0"/>
        <w:jc w:val="center"/>
        <w:rPr>
          <w:b/>
          <w:sz w:val="24"/>
          <w:szCs w:val="24"/>
        </w:rPr>
      </w:pPr>
    </w:p>
    <w:p w:rsidR="00E063EB" w:rsidRPr="00B50C91" w:rsidRDefault="00E063EB" w:rsidP="00E063EB">
      <w:pPr>
        <w:ind w:firstLine="540"/>
        <w:jc w:val="both"/>
        <w:rPr>
          <w:b/>
        </w:rPr>
      </w:pPr>
      <w:r w:rsidRPr="00B50C91">
        <w:rPr>
          <w:b/>
        </w:rPr>
        <w:t>1.1. Законодательное регулирование.</w:t>
      </w:r>
    </w:p>
    <w:p w:rsidR="00E063EB" w:rsidRPr="00986B66" w:rsidRDefault="00E063EB" w:rsidP="00E063EB">
      <w:pPr>
        <w:pStyle w:val="32"/>
        <w:tabs>
          <w:tab w:val="clear" w:pos="1307"/>
        </w:tabs>
        <w:ind w:left="0" w:firstLine="567"/>
      </w:pPr>
      <w:r w:rsidRPr="00A73427">
        <w:t xml:space="preserve">Настоящий </w:t>
      </w:r>
      <w:r>
        <w:t xml:space="preserve">электронный 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B50C91">
        <w:rPr>
          <w:b/>
        </w:rPr>
        <w:t>1.2.</w:t>
      </w:r>
      <w:r>
        <w:rPr>
          <w:b/>
        </w:rPr>
        <w:t>Уполномоченный орган</w:t>
      </w:r>
      <w:r>
        <w:t xml:space="preserve">, </w:t>
      </w:r>
      <w:r>
        <w:rPr>
          <w:b/>
        </w:rPr>
        <w:t>з</w:t>
      </w:r>
      <w:r w:rsidRPr="00B50C91">
        <w:rPr>
          <w:b/>
        </w:rPr>
        <w:t>аказчик</w:t>
      </w:r>
      <w:r>
        <w:rPr>
          <w:b/>
        </w:rPr>
        <w:t>.</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rsidR="009F5AE6">
        <w:t xml:space="preserve">электронный </w:t>
      </w:r>
      <w:r w:rsidR="009F5AE6" w:rsidRPr="00B50C91">
        <w:t>аукцион</w:t>
      </w:r>
      <w:r w:rsidRPr="00B50C91">
        <w:t xml:space="preserve">,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sidR="00123B1E">
        <w:rPr>
          <w:b/>
        </w:rPr>
        <w:t xml:space="preserve"> (периоды)</w:t>
      </w:r>
      <w:r w:rsidRPr="00B50C91">
        <w:rPr>
          <w:b/>
        </w:rPr>
        <w:t xml:space="preserve"> </w:t>
      </w:r>
      <w:r w:rsidR="009F5AE6">
        <w:rPr>
          <w:b/>
        </w:rPr>
        <w:t xml:space="preserve">поставки товара. </w:t>
      </w:r>
    </w:p>
    <w:p w:rsidR="00E817B2" w:rsidRPr="00B50C91" w:rsidRDefault="00E817B2" w:rsidP="004534EF">
      <w:pPr>
        <w:ind w:firstLine="540"/>
        <w:jc w:val="both"/>
      </w:pPr>
      <w:r w:rsidRPr="00B50C91">
        <w:rPr>
          <w:b/>
        </w:rPr>
        <w:t>1.3.1.</w:t>
      </w:r>
      <w:r>
        <w:t xml:space="preserve">Уполномоченный орган </w:t>
      </w:r>
      <w:r w:rsidRPr="00B50C91">
        <w:t xml:space="preserve">осуществляет выбор </w:t>
      </w:r>
      <w:r w:rsidR="009F5AE6">
        <w:t xml:space="preserve">Поставщика </w:t>
      </w:r>
      <w:r w:rsidRPr="00B50C91">
        <w:t xml:space="preserve">для </w:t>
      </w:r>
      <w:r w:rsidR="009F5AE6">
        <w:t>поставки товара</w:t>
      </w:r>
      <w:r w:rsidRPr="00B50C91">
        <w:t>, информация о котор</w:t>
      </w:r>
      <w:r>
        <w:t>о</w:t>
      </w:r>
      <w:r w:rsidR="00FC770C">
        <w:t>м</w:t>
      </w:r>
      <w:r w:rsidR="009D3AEB">
        <w:t xml:space="preserve">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E817B2" w:rsidRPr="00B50C91" w:rsidRDefault="00E817B2" w:rsidP="004534EF">
      <w:pPr>
        <w:ind w:firstLine="540"/>
        <w:jc w:val="both"/>
      </w:pPr>
      <w:r w:rsidRPr="00B50C91">
        <w:rPr>
          <w:b/>
        </w:rPr>
        <w:t>1.3.2.</w:t>
      </w:r>
      <w:r w:rsidRPr="00B50C91">
        <w:t>Победивший Участник аукциона должен</w:t>
      </w:r>
      <w:r w:rsidR="009D3AEB">
        <w:t xml:space="preserve"> </w:t>
      </w:r>
      <w:r w:rsidR="00FC770C">
        <w:t>поставить товар</w:t>
      </w:r>
      <w:r>
        <w:t xml:space="preserve">, </w:t>
      </w:r>
      <w:r w:rsidR="00AE3FF2">
        <w:t>являющ</w:t>
      </w:r>
      <w:r w:rsidR="00FC770C">
        <w:t xml:space="preserve">ийся </w:t>
      </w:r>
      <w:r w:rsidR="00AE3FF2"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муниципального контракта.</w:t>
      </w:r>
    </w:p>
    <w:p w:rsidR="00E817B2" w:rsidRPr="00B50C91" w:rsidRDefault="00E817B2" w:rsidP="004534EF">
      <w:pPr>
        <w:ind w:firstLine="540"/>
        <w:jc w:val="both"/>
      </w:pPr>
      <w:r w:rsidRPr="00B50C91">
        <w:t xml:space="preserve">Начальная (максимальная) цена муниципального контракта указана в </w:t>
      </w:r>
      <w:r w:rsidRPr="00B50C91">
        <w:rPr>
          <w:b/>
          <w:i/>
        </w:rPr>
        <w:t>Информационной карте аукциона</w:t>
      </w:r>
      <w:r w:rsidRPr="00B50C91">
        <w:t xml:space="preserve">. Данная цена не может быть превышена при заключении муниципального контракта по итогам </w:t>
      </w:r>
      <w:r w:rsidR="00AE3FF2">
        <w:t xml:space="preserve">электронного аукциона. </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1.5. Источник финансирования и порядок оплаты.</w:t>
      </w:r>
    </w:p>
    <w:p w:rsidR="00E817B2" w:rsidRPr="00B50C91" w:rsidRDefault="00E817B2" w:rsidP="004534EF">
      <w:pPr>
        <w:ind w:firstLine="540"/>
        <w:jc w:val="both"/>
      </w:pPr>
      <w:r w:rsidRPr="00B50C91">
        <w:rPr>
          <w:b/>
        </w:rPr>
        <w:t>1.5.1.</w:t>
      </w:r>
      <w:r w:rsidRPr="00B50C91">
        <w:t xml:space="preserve">Финансирование муниципального контракта на </w:t>
      </w:r>
      <w:r w:rsidR="009F5AE6">
        <w:t>поставку товара</w:t>
      </w:r>
      <w:r w:rsidRPr="00B50C91">
        <w:t xml:space="preserve">, который будет заключен по результатам настоящего </w:t>
      </w:r>
      <w:r w:rsidR="00AE3FF2">
        <w:t xml:space="preserve">электронного </w:t>
      </w:r>
      <w:r w:rsidRPr="00B50C91">
        <w:t>аукциона</w:t>
      </w:r>
      <w:r w:rsidR="00AE3FF2">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E817B2" w:rsidRPr="00B50C91" w:rsidRDefault="00E817B2" w:rsidP="004534EF">
      <w:pPr>
        <w:ind w:firstLine="540"/>
        <w:jc w:val="both"/>
      </w:pPr>
      <w:r w:rsidRPr="00B50C91">
        <w:rPr>
          <w:b/>
        </w:rPr>
        <w:t>1.5.2.</w:t>
      </w:r>
      <w:r w:rsidRPr="00B50C91">
        <w:t xml:space="preserve">Порядок оплаты за </w:t>
      </w:r>
      <w:r w:rsidR="009F5AE6">
        <w:t xml:space="preserve">поставленный товар </w:t>
      </w:r>
      <w:r w:rsidRPr="00B50C91">
        <w:t xml:space="preserve">определяется в проекте муниципального контракта, прилагаемом к документации об </w:t>
      </w:r>
      <w:r w:rsidR="00485A04">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Pr="00B50C91" w:rsidRDefault="00E817B2" w:rsidP="004534EF">
      <w:pPr>
        <w:ind w:firstLine="540"/>
        <w:jc w:val="both"/>
      </w:pPr>
      <w:r w:rsidRPr="00B50C91">
        <w:rPr>
          <w:b/>
        </w:rPr>
        <w:t xml:space="preserve">1.6. Требования к Участникам </w:t>
      </w:r>
      <w:r>
        <w:rPr>
          <w:b/>
        </w:rPr>
        <w:t>закупки</w:t>
      </w:r>
      <w:r w:rsidRPr="00B50C91">
        <w:rPr>
          <w:b/>
        </w:rPr>
        <w:t>.</w:t>
      </w:r>
    </w:p>
    <w:p w:rsidR="001D79FD" w:rsidRDefault="00E817B2" w:rsidP="001D79FD">
      <w:pPr>
        <w:ind w:firstLine="567"/>
        <w:jc w:val="both"/>
      </w:pPr>
      <w:r w:rsidRPr="002D2A92">
        <w:rPr>
          <w:b/>
        </w:rPr>
        <w:t>1.6.1.</w:t>
      </w:r>
      <w:r w:rsidR="001D79FD" w:rsidRPr="002D2A92">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001D79FD" w:rsidRPr="002D2A92">
          <w:t>подпунктом 1 пункта 3 статьи 284</w:t>
        </w:r>
      </w:hyperlink>
      <w:r w:rsidR="001D79FD" w:rsidRPr="002D2A92">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t>1.6.2.</w:t>
      </w:r>
      <w:r w:rsidR="00046A9B" w:rsidRPr="00046A9B">
        <w:t>Заказчиком</w:t>
      </w:r>
      <w:r>
        <w:t xml:space="preserve"> </w:t>
      </w:r>
      <w:r w:rsidRPr="00B50C91">
        <w:t xml:space="preserve">устанавливается требование обеспечения заявки на участие в аукционе. </w:t>
      </w:r>
      <w:r w:rsidRPr="0078690B">
        <w:t xml:space="preserve">Размер обеспечения заявки должен составлять от одной второй процента до пяти процентов </w:t>
      </w:r>
      <w:r w:rsidRPr="0078690B">
        <w:lastRenderedPageBreak/>
        <w:t>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BD62BE" w:rsidRDefault="00E817B2" w:rsidP="004534EF">
      <w:pPr>
        <w:ind w:firstLine="709"/>
        <w:jc w:val="both"/>
      </w:pPr>
      <w:r w:rsidRPr="00BD62B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Pr="007D0865" w:rsidRDefault="00E817B2" w:rsidP="004534EF">
      <w:pPr>
        <w:ind w:firstLine="709"/>
        <w:jc w:val="both"/>
      </w:pPr>
      <w:r w:rsidRPr="00BD62BE">
        <w:t xml:space="preserve">2) </w:t>
      </w:r>
      <w:proofErr w:type="spellStart"/>
      <w:r w:rsidRPr="00BD62BE">
        <w:t>непроведение</w:t>
      </w:r>
      <w:proofErr w:type="spellEnd"/>
      <w:r w:rsidRPr="00BD62BE">
        <w:t xml:space="preserve"> ликвидации участника закупки</w:t>
      </w:r>
      <w:r w:rsidRPr="007D0865">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17B2" w:rsidRPr="007D0865" w:rsidRDefault="00E817B2" w:rsidP="004534EF">
      <w:pPr>
        <w:ind w:firstLine="709"/>
        <w:jc w:val="both"/>
      </w:pPr>
      <w:r>
        <w:t>3)</w:t>
      </w:r>
      <w:r w:rsidRPr="007D0865">
        <w:t xml:space="preserve"> </w:t>
      </w:r>
      <w:proofErr w:type="spellStart"/>
      <w:r w:rsidRPr="007D0865">
        <w:t>неприостановление</w:t>
      </w:r>
      <w:proofErr w:type="spellEnd"/>
      <w:r w:rsidRPr="007D086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17B2" w:rsidRPr="007D0865" w:rsidRDefault="00E817B2" w:rsidP="004534EF">
      <w:pPr>
        <w:ind w:firstLine="709"/>
        <w:jc w:val="both"/>
      </w:pPr>
      <w:r>
        <w:t>4)</w:t>
      </w:r>
      <w:r w:rsidRPr="007D086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17B2" w:rsidRPr="007D0865" w:rsidRDefault="00E817B2" w:rsidP="004534EF">
      <w:pPr>
        <w:ind w:firstLine="709"/>
        <w:jc w:val="both"/>
      </w:pPr>
      <w:r>
        <w:t>5)</w:t>
      </w:r>
      <w:r w:rsidRPr="007D086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17B2" w:rsidRPr="007D0865" w:rsidRDefault="00E817B2" w:rsidP="004534EF">
      <w:pPr>
        <w:ind w:firstLine="709"/>
        <w:jc w:val="both"/>
      </w:pPr>
      <w:r>
        <w:t>6)</w:t>
      </w:r>
      <w:r w:rsidRPr="007D0865">
        <w:t xml:space="preserve"> обладание участником закупки исключительными правами на результаты интеллектуальной деятельности, если в</w:t>
      </w:r>
      <w:r>
        <w:t xml:space="preserve"> связи с исполнением контракта З</w:t>
      </w:r>
      <w:r w:rsidRPr="007D0865">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w:t>
      </w:r>
      <w:r>
        <w:t>аза национального фильма</w:t>
      </w:r>
      <w:r w:rsidRPr="007D0865">
        <w:t>;</w:t>
      </w:r>
    </w:p>
    <w:p w:rsidR="00E817B2" w:rsidRDefault="00E817B2" w:rsidP="004534EF">
      <w:pPr>
        <w:ind w:firstLine="709"/>
        <w:jc w:val="both"/>
      </w:pPr>
      <w:r>
        <w:t>7)</w:t>
      </w:r>
      <w:r w:rsidRPr="007D0865">
        <w:t xml:space="preserve"> отсутст</w:t>
      </w:r>
      <w:r>
        <w:t>вие между участником закупки и З</w:t>
      </w:r>
      <w:r w:rsidRPr="007D0865">
        <w:t>аказчиком конфликта интересов, под которым понимаются сл</w:t>
      </w:r>
      <w:r>
        <w:t>учаи, при которых руководитель З</w:t>
      </w:r>
      <w:r w:rsidRPr="007D0865">
        <w:t>аказчика, член комиссии по осуществлению закупок, р</w:t>
      </w:r>
      <w:r>
        <w:t>уководитель контрактной службы З</w:t>
      </w:r>
      <w:r w:rsidRPr="007D0865">
        <w:t xml:space="preserve">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865">
        <w:t>неполнородными</w:t>
      </w:r>
      <w:proofErr w:type="spellEnd"/>
      <w:r w:rsidRPr="007D0865">
        <w:t xml:space="preserve"> (имеющими </w:t>
      </w:r>
      <w:r w:rsidRPr="007D0865">
        <w:lastRenderedPageBreak/>
        <w:t>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30179">
        <w:t>апитале хозяйственного общества;</w:t>
      </w:r>
    </w:p>
    <w:p w:rsidR="00E05738" w:rsidRPr="00E05738" w:rsidRDefault="00E05738" w:rsidP="00046A9B">
      <w:pPr>
        <w:ind w:firstLine="426"/>
        <w:jc w:val="both"/>
      </w:pPr>
      <w:r w:rsidRPr="00965119">
        <w:t>8) участник закупки не является офшорной компанией.</w:t>
      </w:r>
    </w:p>
    <w:p w:rsidR="00E817B2" w:rsidRDefault="00046A9B" w:rsidP="00046A9B">
      <w:pPr>
        <w:ind w:firstLine="426"/>
        <w:jc w:val="both"/>
        <w:rPr>
          <w:color w:val="000000"/>
        </w:rPr>
      </w:pPr>
      <w:proofErr w:type="gramStart"/>
      <w:r>
        <w:rPr>
          <w:color w:val="000000"/>
        </w:rPr>
        <w:t xml:space="preserve">Заказчик </w:t>
      </w:r>
      <w:r w:rsidR="00E817B2">
        <w:rPr>
          <w:color w:val="000000"/>
        </w:rPr>
        <w:t xml:space="preserve"> устанавливает</w:t>
      </w:r>
      <w:proofErr w:type="gramEnd"/>
      <w:r w:rsidR="00E817B2">
        <w:rPr>
          <w:color w:val="000000"/>
        </w:rPr>
        <w:t xml:space="preserve">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Default="00E817B2" w:rsidP="004534EF">
      <w:pPr>
        <w:jc w:val="both"/>
      </w:pPr>
      <w:r>
        <w:t xml:space="preserve">       Также </w:t>
      </w:r>
      <w:r w:rsidR="00046A9B">
        <w:t>Заказчик</w:t>
      </w:r>
      <w:r w:rsidRPr="00EC3235">
        <w:t xml:space="preserve"> устанавлива</w:t>
      </w:r>
      <w:r>
        <w:t>ет</w:t>
      </w:r>
      <w:r w:rsidRPr="00EC3235">
        <w:t xml:space="preserve"> при определении </w:t>
      </w:r>
      <w:r w:rsidR="004075D5">
        <w:t xml:space="preserve">Поставщика </w:t>
      </w:r>
      <w:r w:rsidRPr="00EC3235">
        <w:t>требование об отсутствии сведений об участнике закупки в реестре недобросовестных поставщиков</w:t>
      </w:r>
      <w:r w:rsidR="007618B1">
        <w:t xml:space="preserve"> (подрядчиков, исполнителей)</w:t>
      </w:r>
      <w:r w:rsidRPr="00EC3235">
        <w:t xml:space="preserve">, сформированном в порядке, действовавшем до дня вступления в силу </w:t>
      </w:r>
      <w:r>
        <w:t xml:space="preserve">Закона </w:t>
      </w:r>
      <w:r>
        <w:rPr>
          <w:bCs/>
        </w:rPr>
        <w:t>№44-ФЗ</w:t>
      </w:r>
      <w:r>
        <w:t>.</w:t>
      </w:r>
    </w:p>
    <w:p w:rsidR="00553397" w:rsidRPr="00150C63" w:rsidRDefault="00553397" w:rsidP="004534EF">
      <w:pPr>
        <w:jc w:val="both"/>
      </w:pPr>
      <w:r w:rsidRPr="00150C63">
        <w:rPr>
          <w:color w:val="000000"/>
        </w:rPr>
        <w:t xml:space="preserve">       </w:t>
      </w:r>
      <w:r w:rsidRPr="00150C63">
        <w:t xml:space="preserve">Единая комиссия проверяет соответствие участников закупок требованиям, указанным в </w:t>
      </w:r>
      <w:hyperlink r:id="rId9" w:anchor="dst100336" w:history="1">
        <w:r w:rsidRPr="00150C63">
          <w:t>пункте 1</w:t>
        </w:r>
      </w:hyperlink>
      <w:r w:rsidRPr="00150C63">
        <w:t xml:space="preserve">, </w:t>
      </w:r>
      <w:hyperlink r:id="rId10" w:anchor="dst109" w:history="1">
        <w:r w:rsidRPr="00150C63">
          <w:t>пункте 10</w:t>
        </w:r>
      </w:hyperlink>
      <w:r w:rsidRPr="00150C63">
        <w:t xml:space="preserve"> (за исключением случаев проведения электронного аукциона, запроса котировок и предварительного отбора) части 1 и </w:t>
      </w:r>
      <w:hyperlink r:id="rId11" w:anchor="dst101710" w:history="1">
        <w:r w:rsidRPr="00150C63">
          <w:t>части 1.1</w:t>
        </w:r>
      </w:hyperlink>
      <w:r w:rsidRPr="00150C63">
        <w:t xml:space="preserve">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w:t>
      </w:r>
      <w:hyperlink r:id="rId12" w:anchor="dst100344" w:history="1">
        <w:r w:rsidRPr="00150C63">
          <w:t>частями 2</w:t>
        </w:r>
      </w:hyperlink>
      <w:r w:rsidRPr="00150C63">
        <w:t xml:space="preserve"> и </w:t>
      </w:r>
      <w:hyperlink r:id="rId13" w:anchor="dst74" w:history="1">
        <w:r w:rsidRPr="00150C63">
          <w:t>2.1</w:t>
        </w:r>
      </w:hyperlink>
      <w:r w:rsidRPr="00150C63">
        <w:t xml:space="preserve"> статьи 31 Закона №44-ФЗ, если такие требования установлены Правительством Российской Федерации. </w:t>
      </w:r>
      <w:r w:rsidR="00150C63" w:rsidRPr="00150C63">
        <w:t>Единая к</w:t>
      </w:r>
      <w:r w:rsidRPr="00150C63">
        <w:t xml:space="preserve">омиссия вправе проверять соответствие участников закупок требованиям, указанным в </w:t>
      </w:r>
      <w:hyperlink r:id="rId14" w:anchor="dst100338" w:history="1">
        <w:r w:rsidRPr="00150C63">
          <w:t>пунктах 3</w:t>
        </w:r>
      </w:hyperlink>
      <w:r w:rsidRPr="00150C63">
        <w:t xml:space="preserve"> - </w:t>
      </w:r>
      <w:hyperlink r:id="rId15" w:anchor="dst100340" w:history="1">
        <w:r w:rsidRPr="00150C63">
          <w:t>5</w:t>
        </w:r>
      </w:hyperlink>
      <w:r w:rsidRPr="00150C63">
        <w:t xml:space="preserve">, </w:t>
      </w:r>
      <w:hyperlink r:id="rId16" w:anchor="dst100342" w:history="1">
        <w:r w:rsidRPr="00150C63">
          <w:t>7</w:t>
        </w:r>
      </w:hyperlink>
      <w:r w:rsidRPr="00150C63">
        <w:t xml:space="preserve"> - </w:t>
      </w:r>
      <w:hyperlink r:id="rId17" w:anchor="dst101709" w:history="1">
        <w:r w:rsidRPr="00150C63">
          <w:t>9 части 1</w:t>
        </w:r>
      </w:hyperlink>
      <w:r w:rsidRPr="00150C63">
        <w:t xml:space="preserve"> </w:t>
      </w:r>
      <w:r w:rsidR="00150C63" w:rsidRPr="00150C63">
        <w:t>статьи 31 Закона №44-ФЗ</w:t>
      </w:r>
      <w:r w:rsidRPr="00150C63">
        <w:t xml:space="preserve">, а также при проведении электронного аукциона, запроса котировок и предварительного отбора требованию, указанному в </w:t>
      </w:r>
      <w:hyperlink r:id="rId18" w:anchor="dst109" w:history="1">
        <w:r w:rsidRPr="00150C63">
          <w:t>пункте 10 части 1</w:t>
        </w:r>
      </w:hyperlink>
      <w:r w:rsidR="00150C63" w:rsidRPr="00150C63">
        <w:t xml:space="preserve"> статьи 31 Закона №44-ФЗ</w:t>
      </w:r>
      <w:r w:rsidRPr="00150C63">
        <w:t xml:space="preserve">. </w:t>
      </w:r>
      <w:r w:rsidR="00150C63" w:rsidRPr="00150C63">
        <w:t>Единая к</w:t>
      </w:r>
      <w:r w:rsidRPr="00150C63">
        <w:t xml:space="preserve">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19" w:anchor="dst100344" w:history="1">
        <w:r w:rsidRPr="00150C63">
          <w:t>частями 2</w:t>
        </w:r>
      </w:hyperlink>
      <w:r w:rsidRPr="00150C63">
        <w:t xml:space="preserve"> и </w:t>
      </w:r>
      <w:hyperlink r:id="rId20" w:anchor="dst74" w:history="1">
        <w:r w:rsidRPr="00150C63">
          <w:t>2.1</w:t>
        </w:r>
      </w:hyperlink>
      <w:r w:rsidRPr="00150C63">
        <w:t xml:space="preserve"> </w:t>
      </w:r>
      <w:r w:rsidR="00150C63" w:rsidRPr="00150C63">
        <w:t xml:space="preserve">статьи 31 Закона №44-ФЗ. </w:t>
      </w:r>
    </w:p>
    <w:p w:rsidR="00E817B2" w:rsidRPr="007D0865" w:rsidRDefault="00E817B2" w:rsidP="004534EF">
      <w:pPr>
        <w:ind w:firstLine="709"/>
        <w:jc w:val="both"/>
        <w:rPr>
          <w:highlight w:val="yellow"/>
        </w:rPr>
      </w:pPr>
    </w:p>
    <w:p w:rsidR="00E817B2" w:rsidRPr="00B50C91" w:rsidRDefault="00E817B2" w:rsidP="004534EF">
      <w:pPr>
        <w:ind w:firstLine="540"/>
        <w:jc w:val="both"/>
        <w:rPr>
          <w:b/>
        </w:rPr>
      </w:pPr>
      <w:r w:rsidRPr="00B50C91">
        <w:rPr>
          <w:b/>
        </w:rPr>
        <w:t>1.7.Расходы на участие в 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6A59F1" w:rsidRDefault="00E817B2" w:rsidP="004534EF">
      <w:pPr>
        <w:ind w:firstLine="567"/>
        <w:jc w:val="both"/>
        <w:rPr>
          <w:b/>
        </w:rPr>
      </w:pPr>
      <w:r w:rsidRPr="006A59F1">
        <w:rPr>
          <w:b/>
        </w:rPr>
        <w:t>1.8.</w:t>
      </w:r>
      <w:r w:rsidRPr="006A59F1">
        <w:rPr>
          <w:b/>
          <w:bCs/>
        </w:rPr>
        <w:t xml:space="preserve">Преимущества, предоставляемые Заказчиком в соответствии со статьями 28 – 30 </w:t>
      </w:r>
      <w:r w:rsidRPr="006A59F1">
        <w:rPr>
          <w:b/>
        </w:rPr>
        <w:t xml:space="preserve">Закона </w:t>
      </w:r>
      <w:r w:rsidRPr="006A59F1">
        <w:rPr>
          <w:b/>
          <w:bCs/>
        </w:rPr>
        <w:t>№44-ФЗ.</w:t>
      </w:r>
    </w:p>
    <w:p w:rsidR="00E817B2" w:rsidRPr="006A59F1" w:rsidRDefault="00E817B2" w:rsidP="004534EF">
      <w:pPr>
        <w:ind w:firstLine="540"/>
        <w:jc w:val="both"/>
      </w:pPr>
      <w:r w:rsidRPr="006A59F1">
        <w:t xml:space="preserve">В случае если установлены преимущества, предоставляемые </w:t>
      </w:r>
      <w:r w:rsidRPr="006A59F1">
        <w:rPr>
          <w:bCs/>
        </w:rPr>
        <w:t>учреждениям и предприятиям уголовно-исполнительной системы, организациям инвалидов</w:t>
      </w:r>
      <w:r w:rsidRPr="006A59F1">
        <w:t xml:space="preserve">, то сведения о предоставлении вышеуказанных преимуществ содержатся в </w:t>
      </w:r>
      <w:r w:rsidRPr="006A59F1">
        <w:rPr>
          <w:b/>
          <w:i/>
        </w:rPr>
        <w:t>Информационной карте аукциона</w:t>
      </w:r>
      <w:r w:rsidRPr="006A59F1">
        <w:t xml:space="preserve">. Преимущества к данным категориям лиц устанавливаются в отношении предлагаемой цены муниципального контракта в размере процента, указанного в </w:t>
      </w:r>
      <w:r w:rsidRPr="006A59F1">
        <w:rPr>
          <w:b/>
          <w:i/>
        </w:rPr>
        <w:t>Информационной карте аукциона</w:t>
      </w:r>
      <w:r w:rsidRPr="006A59F1">
        <w:t>.</w:t>
      </w:r>
    </w:p>
    <w:p w:rsidR="00E817B2" w:rsidRPr="00B50C91" w:rsidRDefault="00E817B2" w:rsidP="004534EF">
      <w:pPr>
        <w:ind w:firstLine="567"/>
        <w:jc w:val="both"/>
        <w:rPr>
          <w:b/>
        </w:rPr>
      </w:pPr>
      <w:r w:rsidRPr="006A59F1">
        <w:t>В случае если установлены</w:t>
      </w:r>
      <w:r w:rsidRPr="00B50C91">
        <w:t xml:space="preserve"> </w:t>
      </w:r>
      <w:r w:rsidR="004075D5">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ind w:firstLine="540"/>
        <w:jc w:val="both"/>
        <w:rPr>
          <w:b/>
        </w:rPr>
      </w:pPr>
      <w:r w:rsidRPr="00B50C91">
        <w:rPr>
          <w:b/>
        </w:rPr>
        <w:t>2.1.Содержание документации об аукционе.</w:t>
      </w:r>
    </w:p>
    <w:p w:rsidR="00E817B2" w:rsidRPr="00B50C91" w:rsidRDefault="00E817B2" w:rsidP="004534EF">
      <w:pPr>
        <w:ind w:firstLine="540"/>
        <w:jc w:val="both"/>
      </w:pPr>
      <w:r w:rsidRPr="00B50C91">
        <w:rPr>
          <w:b/>
        </w:rPr>
        <w:t>2.1.1.</w:t>
      </w:r>
      <w:r w:rsidRPr="00B50C91">
        <w:t>Документация об 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w:t>
      </w:r>
      <w:r w:rsidRPr="00CB4F99">
        <w:lastRenderedPageBreak/>
        <w:t>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E63D5A"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Проведение переговоров З</w:t>
      </w:r>
      <w:r w:rsidRPr="00E63D5A">
        <w:rPr>
          <w:rFonts w:ascii="Times New Roman" w:hAnsi="Times New Roman" w:cs="Times New Roman"/>
        </w:rPr>
        <w:t>аказчиком,</w:t>
      </w:r>
      <w:r>
        <w:rPr>
          <w:rFonts w:ascii="Times New Roman" w:hAnsi="Times New Roman" w:cs="Times New Roman"/>
        </w:rPr>
        <w:t xml:space="preserve"> Уполномоченным органом,</w:t>
      </w:r>
      <w:r w:rsidRPr="00E63D5A">
        <w:rPr>
          <w:rFonts w:ascii="Times New Roman" w:hAnsi="Times New Roman" w:cs="Times New Roman"/>
        </w:rPr>
        <w:t xml:space="preserve"> членами </w:t>
      </w:r>
      <w:r>
        <w:rPr>
          <w:rFonts w:ascii="Times New Roman" w:hAnsi="Times New Roman" w:cs="Times New Roman"/>
        </w:rPr>
        <w:t xml:space="preserve">Единой </w:t>
      </w:r>
      <w:r w:rsidRPr="00E63D5A">
        <w:rPr>
          <w:rFonts w:ascii="Times New Roman" w:hAnsi="Times New Roman" w:cs="Times New Roman"/>
        </w:rPr>
        <w:t>комисси</w:t>
      </w:r>
      <w:r>
        <w:rPr>
          <w:rFonts w:ascii="Times New Roman" w:hAnsi="Times New Roman" w:cs="Times New Roman"/>
        </w:rPr>
        <w:t>и</w:t>
      </w:r>
      <w:r w:rsidRPr="00E63D5A">
        <w:rPr>
          <w:rFonts w:ascii="Times New Roman" w:hAnsi="Times New Roman" w:cs="Times New Roman"/>
        </w:rPr>
        <w:t xml:space="preserve"> по осуществлению закупок с </w:t>
      </w:r>
      <w:r>
        <w:rPr>
          <w:rFonts w:ascii="Times New Roman" w:hAnsi="Times New Roman" w:cs="Times New Roman"/>
        </w:rPr>
        <w:t>У</w:t>
      </w:r>
      <w:r w:rsidRPr="00E63D5A">
        <w:rPr>
          <w:rFonts w:ascii="Times New Roman" w:hAnsi="Times New Roman" w:cs="Times New Roman"/>
        </w:rPr>
        <w:t>частник</w:t>
      </w:r>
      <w:r w:rsidR="00DC79F0">
        <w:rPr>
          <w:rFonts w:ascii="Times New Roman" w:hAnsi="Times New Roman" w:cs="Times New Roman"/>
        </w:rPr>
        <w:t xml:space="preserve">ом </w:t>
      </w:r>
      <w:r w:rsidRPr="00E63D5A">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w:t>
      </w:r>
      <w:r>
        <w:rPr>
          <w:rFonts w:ascii="Times New Roman" w:hAnsi="Times New Roman" w:cs="Times New Roman"/>
        </w:rPr>
        <w:t>ой таким У</w:t>
      </w:r>
      <w:r w:rsidRPr="00E63D5A">
        <w:rPr>
          <w:rFonts w:ascii="Times New Roman" w:hAnsi="Times New Roman" w:cs="Times New Roman"/>
        </w:rPr>
        <w:t xml:space="preserve">частником, не допускается до выявления победителя указанного определения, за исключением случаев, предусмотренных </w:t>
      </w:r>
      <w:r>
        <w:rPr>
          <w:rFonts w:ascii="Times New Roman" w:hAnsi="Times New Roman" w:cs="Times New Roman"/>
        </w:rPr>
        <w:t>Законом №44-ФЗ.</w:t>
      </w:r>
    </w:p>
    <w:p w:rsidR="00E817B2" w:rsidRPr="00E63D5A" w:rsidRDefault="00E817B2" w:rsidP="004534EF">
      <w:pPr>
        <w:ind w:firstLine="567"/>
        <w:jc w:val="both"/>
        <w:rPr>
          <w:b/>
        </w:rPr>
      </w:pPr>
      <w:r w:rsidRPr="00E63D5A">
        <w:t xml:space="preserve">При проведении электронного аукциона проведение переговоров </w:t>
      </w:r>
      <w:r>
        <w:t>Уполномоченного органа, З</w:t>
      </w:r>
      <w:r w:rsidRPr="00E63D5A">
        <w:t>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B50C91">
        <w:rPr>
          <w:b/>
        </w:rPr>
        <w:t>2.2.2.</w:t>
      </w:r>
      <w:r w:rsidRPr="004C17E7">
        <w:rPr>
          <w:b/>
        </w:rPr>
        <w:t xml:space="preserve">Заказчик может давать разъяснения положений документации об </w:t>
      </w:r>
      <w:r>
        <w:rPr>
          <w:b/>
        </w:rPr>
        <w:t>электронном аукционе</w:t>
      </w:r>
      <w:r w:rsidRPr="004C17E7">
        <w:rPr>
          <w:b/>
        </w:rPr>
        <w:t>.</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985AE6">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 xml:space="preserve">такого </w:t>
      </w:r>
      <w:r w:rsidR="00985AE6">
        <w:t xml:space="preserve">электронного </w:t>
      </w:r>
      <w:r w:rsidRPr="00B50C91">
        <w:t>аукциона</w:t>
      </w:r>
      <w:r w:rsidR="00985AE6">
        <w:t xml:space="preserve">.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в уполномоченный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Pr="00B50C91"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E817B2" w:rsidRPr="00B50C91" w:rsidRDefault="00E817B2" w:rsidP="004534EF">
      <w:pPr>
        <w:ind w:firstLine="540"/>
        <w:jc w:val="both"/>
      </w:pPr>
      <w:r w:rsidRPr="00B50C91">
        <w:rPr>
          <w:b/>
        </w:rPr>
        <w:t>2.3.1.</w:t>
      </w:r>
      <w:r>
        <w:t>Заказчик</w:t>
      </w:r>
      <w:r w:rsidR="00A12BB5">
        <w:t xml:space="preserve"> </w:t>
      </w:r>
      <w:r w:rsidRPr="00B50C91">
        <w:t xml:space="preserve">по собственной инициативе или в соответствии с </w:t>
      </w:r>
      <w:r>
        <w:t xml:space="preserve">поступившим </w:t>
      </w:r>
      <w:r w:rsidRPr="00B50C91">
        <w:t xml:space="preserve">запросом </w:t>
      </w:r>
      <w:r>
        <w:t xml:space="preserve">о даче разъяснений положений документации об электронном аукционе вправе принять решение о внесении изменений </w:t>
      </w:r>
      <w:r w:rsidRPr="00B50C91">
        <w:t xml:space="preserve">в документацию об </w:t>
      </w:r>
      <w:r>
        <w:t xml:space="preserve">электронном </w:t>
      </w:r>
      <w:r w:rsidRPr="00B50C91">
        <w:t xml:space="preserve">аукционе </w:t>
      </w:r>
      <w:r w:rsidRPr="00A578EE">
        <w:rPr>
          <w:b/>
          <w:i/>
        </w:rPr>
        <w:t>не позднее чем за два дня</w:t>
      </w:r>
      <w:r w:rsidRPr="00A578EE">
        <w:rPr>
          <w:i/>
        </w:rPr>
        <w:t xml:space="preserve"> </w:t>
      </w:r>
      <w:r w:rsidRPr="00B50C91">
        <w:t xml:space="preserve">до даты окончания </w:t>
      </w:r>
      <w:r>
        <w:t xml:space="preserve">срока </w:t>
      </w:r>
      <w:r w:rsidRPr="00B50C91">
        <w:t xml:space="preserve">подачи заявок на участие в </w:t>
      </w:r>
      <w:r>
        <w:t xml:space="preserve">электронном </w:t>
      </w:r>
      <w:r w:rsidRPr="00B50C91">
        <w:t xml:space="preserve">аукционе, указанной в </w:t>
      </w:r>
      <w:r w:rsidRPr="00B50C91">
        <w:rPr>
          <w:b/>
          <w:i/>
        </w:rPr>
        <w:t>Информационной карте аукциона</w:t>
      </w:r>
      <w:r w:rsidRPr="00B50C91">
        <w:rPr>
          <w:i/>
        </w:rPr>
        <w:t xml:space="preserve">, </w:t>
      </w:r>
      <w:r w:rsidRPr="00B50C91">
        <w:rPr>
          <w:bCs/>
          <w:iCs/>
        </w:rPr>
        <w:t xml:space="preserve">изменение </w:t>
      </w:r>
      <w:r>
        <w:rPr>
          <w:bCs/>
          <w:iCs/>
        </w:rPr>
        <w:t>объекта закупки и увеличение размера обеспечения заявок</w:t>
      </w:r>
      <w:r w:rsidRPr="00B50C91">
        <w:rPr>
          <w:bCs/>
          <w:iCs/>
        </w:rPr>
        <w:t xml:space="preserve"> не допускаются. </w:t>
      </w:r>
    </w:p>
    <w:p w:rsidR="00E817B2" w:rsidRPr="008E5ED1" w:rsidRDefault="00E817B2" w:rsidP="004534EF">
      <w:pPr>
        <w:ind w:firstLine="540"/>
        <w:jc w:val="both"/>
      </w:pPr>
      <w:r w:rsidRPr="00B50C91">
        <w:rPr>
          <w:b/>
        </w:rPr>
        <w:t>2.3.2.</w:t>
      </w:r>
      <w:r w:rsidRPr="00B50C91">
        <w:rPr>
          <w:b/>
          <w:i/>
        </w:rPr>
        <w:t>В течение одного дня</w:t>
      </w:r>
      <w:r w:rsidRPr="00B50C91">
        <w:t xml:space="preserve"> </w:t>
      </w:r>
      <w:r w:rsidRPr="008E5ED1">
        <w:t>с даты</w:t>
      </w:r>
      <w:r>
        <w:rPr>
          <w:sz w:val="20"/>
          <w:szCs w:val="20"/>
        </w:rPr>
        <w:t xml:space="preserve"> </w:t>
      </w:r>
      <w:r w:rsidRPr="00B50C91">
        <w:t xml:space="preserve">принятия указанного решения изменения, внесенные в документацию об </w:t>
      </w:r>
      <w:r w:rsidR="00F26D4B">
        <w:t xml:space="preserve">электронном </w:t>
      </w:r>
      <w:r w:rsidR="00F26D4B" w:rsidRPr="00B50C91">
        <w:t>аукционе,</w:t>
      </w:r>
      <w:r w:rsidRPr="00B50C91">
        <w:t xml:space="preserve"> размещаются</w:t>
      </w:r>
      <w:r w:rsidR="00F26D4B">
        <w:t xml:space="preserve"> </w:t>
      </w:r>
      <w:r w:rsidR="00C54ED6">
        <w:t xml:space="preserve">Уполномоченным органом </w:t>
      </w:r>
      <w:r w:rsidRPr="008E5ED1">
        <w:t xml:space="preserve">в единой информационной системе. </w:t>
      </w:r>
    </w:p>
    <w:p w:rsidR="005B4A5B" w:rsidRPr="0089015B" w:rsidRDefault="00E817B2" w:rsidP="005B4A5B">
      <w:pPr>
        <w:ind w:firstLine="540"/>
        <w:jc w:val="both"/>
        <w:rPr>
          <w:b/>
          <w:i/>
        </w:rPr>
      </w:pPr>
      <w:r w:rsidRPr="00B50C91">
        <w:rPr>
          <w:b/>
        </w:rPr>
        <w:t>2.3.3.</w:t>
      </w:r>
      <w:r w:rsidR="005B4A5B" w:rsidRPr="00B50C91">
        <w:t xml:space="preserve">В случае если в документацию об </w:t>
      </w:r>
      <w:r w:rsidR="005B4A5B">
        <w:t xml:space="preserve">электронном </w:t>
      </w:r>
      <w:r w:rsidR="005B4A5B" w:rsidRPr="00B50C91">
        <w:t xml:space="preserve">аукционе были внесены изменения, срок подачи заявок на участие в </w:t>
      </w:r>
      <w:r w:rsidR="005B4A5B">
        <w:t xml:space="preserve">электронном </w:t>
      </w:r>
      <w:r w:rsidR="005B4A5B" w:rsidRPr="00B50C91">
        <w:t>аукционе должен быть продлен так, чтобы с</w:t>
      </w:r>
      <w:r w:rsidR="005B4A5B">
        <w:t xml:space="preserve"> даты</w:t>
      </w:r>
      <w:r w:rsidR="005B4A5B" w:rsidRPr="00B50C91">
        <w:t xml:space="preserve"> </w:t>
      </w:r>
      <w:r w:rsidR="005B4A5B" w:rsidRPr="0089015B">
        <w:t xml:space="preserve">размещения изменений до даты окончания срока подачи заявок на участие в </w:t>
      </w:r>
      <w:r w:rsidR="005B4A5B">
        <w:t xml:space="preserve">электронном </w:t>
      </w:r>
      <w:r w:rsidR="005B4A5B" w:rsidRPr="0089015B">
        <w:t xml:space="preserve">аукционе этот срок составлял </w:t>
      </w:r>
      <w:r w:rsidR="005B4A5B" w:rsidRPr="0089015B">
        <w:rPr>
          <w:b/>
          <w:i/>
        </w:rPr>
        <w:t>не менее чем семь дней.</w:t>
      </w:r>
    </w:p>
    <w:p w:rsidR="00E817B2" w:rsidRPr="00B50C91" w:rsidRDefault="00E817B2" w:rsidP="004534EF">
      <w:pPr>
        <w:ind w:firstLine="567"/>
        <w:jc w:val="both"/>
      </w:pPr>
      <w:r w:rsidRPr="00B50C91">
        <w:rPr>
          <w:b/>
        </w:rPr>
        <w:t>2.3.4.</w:t>
      </w:r>
      <w:r w:rsidRPr="00B50C91">
        <w:t xml:space="preserve">Заказчик вправе принять решение о внесении изменений в извещение о проведении </w:t>
      </w:r>
      <w:r>
        <w:t>электронного</w:t>
      </w:r>
      <w:r w:rsidRPr="00B50C91">
        <w:t xml:space="preserve"> аукциона </w:t>
      </w:r>
      <w:r w:rsidRPr="00B50C91">
        <w:rPr>
          <w:b/>
          <w:i/>
        </w:rPr>
        <w:t xml:space="preserve">не позднее чем за </w:t>
      </w:r>
      <w:r>
        <w:rPr>
          <w:b/>
          <w:i/>
        </w:rPr>
        <w:t>два дня</w:t>
      </w:r>
      <w:r w:rsidRPr="00B50C91">
        <w:t xml:space="preserve"> до даты окончания срока подачи заявок на участие в </w:t>
      </w:r>
      <w:r>
        <w:t xml:space="preserve">электронном </w:t>
      </w:r>
      <w:r w:rsidRPr="00B50C91">
        <w:t xml:space="preserve">аукционе, указанной в </w:t>
      </w:r>
      <w:r w:rsidRPr="00B50C91">
        <w:rPr>
          <w:b/>
          <w:i/>
        </w:rPr>
        <w:t xml:space="preserve">Информационной карте аукциона, </w:t>
      </w:r>
      <w:r w:rsidRPr="00B50C91">
        <w:t xml:space="preserve">изменение </w:t>
      </w:r>
      <w:r>
        <w:t>объекта закупки при проведении электронного</w:t>
      </w:r>
      <w:r w:rsidRPr="00B50C91">
        <w:t xml:space="preserve"> аукциона не допускается. </w:t>
      </w:r>
    </w:p>
    <w:p w:rsidR="0017218A" w:rsidRPr="00B50C91" w:rsidRDefault="0017218A" w:rsidP="0017218A">
      <w:pPr>
        <w:ind w:firstLine="567"/>
        <w:jc w:val="both"/>
        <w:rPr>
          <w:b/>
          <w:i/>
        </w:rPr>
      </w:pPr>
      <w:r w:rsidRPr="00B50C91">
        <w:rPr>
          <w:b/>
        </w:rPr>
        <w:lastRenderedPageBreak/>
        <w:t>2.3.5.</w:t>
      </w:r>
      <w:r w:rsidRPr="00B50C91">
        <w:rPr>
          <w:b/>
          <w:i/>
        </w:rPr>
        <w:t>В течение одного дня</w:t>
      </w:r>
      <w:r w:rsidRPr="00B50C91">
        <w:t xml:space="preserve"> с</w:t>
      </w:r>
      <w:r>
        <w:t xml:space="preserve"> даты</w:t>
      </w:r>
      <w:r w:rsidRPr="00B50C91">
        <w:t xml:space="preserve"> принятия </w:t>
      </w:r>
      <w:r>
        <w:t>данного</w:t>
      </w:r>
      <w:r w:rsidRPr="00B50C91">
        <w:t xml:space="preserve"> решения </w:t>
      </w:r>
      <w:r>
        <w:t xml:space="preserve">Уполномоченный орган </w:t>
      </w:r>
      <w:r w:rsidRPr="00B50C91">
        <w:t xml:space="preserve">размещает </w:t>
      </w:r>
      <w:r w:rsidRPr="008E5ED1">
        <w:t>в единой информационной системе</w:t>
      </w:r>
      <w:r w:rsidRPr="00B50C91">
        <w:t xml:space="preserve"> указанные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5B7C8F" w:rsidRPr="00B50C91" w:rsidRDefault="005B7C8F" w:rsidP="004534EF">
      <w:pPr>
        <w:autoSpaceDE w:val="0"/>
        <w:autoSpaceDN w:val="0"/>
        <w:adjustRightInd w:val="0"/>
        <w:ind w:firstLine="720"/>
        <w:jc w:val="both"/>
        <w:rPr>
          <w:rFonts w:ascii="Arial" w:hAnsi="Arial" w:cs="Arial"/>
          <w:sz w:val="26"/>
          <w:szCs w:val="26"/>
        </w:rPr>
      </w:pPr>
    </w:p>
    <w:p w:rsidR="00E817B2" w:rsidRDefault="00E817B2" w:rsidP="004534EF">
      <w:pPr>
        <w:ind w:firstLine="540"/>
        <w:jc w:val="both"/>
        <w:rPr>
          <w:b/>
        </w:rPr>
      </w:pPr>
      <w:r w:rsidRPr="00B50C91">
        <w:rPr>
          <w:b/>
        </w:rPr>
        <w:t>2.4.</w:t>
      </w:r>
      <w:r w:rsidRPr="00AC17FB">
        <w:rPr>
          <w:b/>
        </w:rPr>
        <w:t xml:space="preserve">Отмена </w:t>
      </w:r>
      <w:r w:rsidR="0017218A">
        <w:rPr>
          <w:b/>
        </w:rPr>
        <w:t>электронного аукциона</w:t>
      </w:r>
      <w:r w:rsidRPr="00AC17FB">
        <w:rPr>
          <w:b/>
        </w:rPr>
        <w:t>.</w:t>
      </w:r>
    </w:p>
    <w:p w:rsidR="00E817B2" w:rsidRPr="00AC17FB" w:rsidRDefault="00E817B2" w:rsidP="004534EF">
      <w:pPr>
        <w:ind w:firstLine="567"/>
        <w:jc w:val="both"/>
      </w:pPr>
      <w:r w:rsidRPr="00B50C91">
        <w:rPr>
          <w:b/>
        </w:rPr>
        <w:t>2.4.1.</w:t>
      </w:r>
      <w:r w:rsidRPr="00AC17FB">
        <w:t xml:space="preserve">Заказчик, вправе отменить </w:t>
      </w:r>
      <w:r w:rsidR="0017218A">
        <w:t xml:space="preserve">электронный </w:t>
      </w:r>
      <w:r>
        <w:t xml:space="preserve">аукцион </w:t>
      </w:r>
      <w:r w:rsidRPr="00626483">
        <w:rPr>
          <w:b/>
          <w:i/>
        </w:rPr>
        <w:t>не позднее чем за пять дней</w:t>
      </w:r>
      <w:r w:rsidRPr="00AC17FB">
        <w:t xml:space="preserve"> до даты окончания срока подачи заявок на участие в </w:t>
      </w:r>
      <w:r>
        <w:t>аукционе</w:t>
      </w:r>
      <w:r w:rsidRPr="00AC17FB">
        <w:t xml:space="preserve">. </w:t>
      </w:r>
    </w:p>
    <w:p w:rsidR="00E817B2" w:rsidRPr="00AC17FB" w:rsidRDefault="00E817B2" w:rsidP="004534EF">
      <w:pPr>
        <w:ind w:firstLine="567"/>
        <w:jc w:val="both"/>
      </w:pPr>
      <w:r w:rsidRPr="001E3536">
        <w:rPr>
          <w:b/>
        </w:rPr>
        <w:t>2.4.2.</w:t>
      </w:r>
      <w:r w:rsidRPr="00AC17FB">
        <w:t xml:space="preserve">Решение об отмене </w:t>
      </w:r>
      <w:r w:rsidR="00ED4A32" w:rsidRPr="00ED4A32">
        <w:t xml:space="preserve">электронного аукциона </w:t>
      </w:r>
      <w:r w:rsidRPr="00AC17FB">
        <w:t xml:space="preserve">размещается </w:t>
      </w:r>
      <w:r>
        <w:t>Уполномоченным органом</w:t>
      </w:r>
      <w:r w:rsidRPr="00AC17FB">
        <w:t xml:space="preserve"> в единой информационной систем</w:t>
      </w:r>
      <w:r>
        <w:t>е в день принятия этого решения</w:t>
      </w:r>
      <w:r w:rsidRPr="00AC17FB">
        <w:t xml:space="preserve">. </w:t>
      </w:r>
      <w:r>
        <w:t>Электронный аукцион</w:t>
      </w:r>
      <w:r w:rsidRPr="00AC17FB">
        <w:t xml:space="preserve"> считается отмененным с момента размещения решения о его отмене в единой информационной системе. </w:t>
      </w:r>
    </w:p>
    <w:p w:rsidR="00E817B2" w:rsidRPr="00AC17FB" w:rsidRDefault="00E817B2" w:rsidP="004534EF">
      <w:pPr>
        <w:ind w:firstLine="567"/>
        <w:jc w:val="both"/>
      </w:pPr>
      <w:r w:rsidRPr="0006765F">
        <w:rPr>
          <w:b/>
        </w:rPr>
        <w:t>2.4.3.</w:t>
      </w:r>
      <w:r w:rsidRPr="00AC17FB">
        <w:t>После размещения в единой информационной систем</w:t>
      </w:r>
      <w:r>
        <w:t xml:space="preserve">е </w:t>
      </w:r>
      <w:r w:rsidRPr="00AC17FB">
        <w:t xml:space="preserve">извещения об отмене </w:t>
      </w:r>
      <w:r w:rsidR="00ED4A32">
        <w:t>электронного аукциона</w:t>
      </w:r>
      <w:r w:rsidR="00ED4A32" w:rsidRPr="00AC17FB">
        <w:t xml:space="preserve"> </w:t>
      </w:r>
      <w:r>
        <w:t>З</w:t>
      </w:r>
      <w:r w:rsidRPr="00AC17FB">
        <w:t>аказчик</w:t>
      </w:r>
      <w:r>
        <w:t xml:space="preserve"> </w:t>
      </w:r>
      <w:r w:rsidRPr="00D266DC">
        <w:rPr>
          <w:b/>
          <w:i/>
        </w:rPr>
        <w:t>не позднее следующего рабочего дня</w:t>
      </w:r>
      <w:r w:rsidRPr="00AC17FB">
        <w:t xml:space="preserve"> после даты принятия решения об отмене </w:t>
      </w:r>
      <w:r w:rsidR="00ED4A32">
        <w:t>электронного аукциона</w:t>
      </w:r>
      <w:r w:rsidR="00ED4A32" w:rsidRPr="00AC17FB">
        <w:t xml:space="preserve"> </w:t>
      </w:r>
      <w:r w:rsidRPr="00AC17FB">
        <w:t>обязан внести соответствующие изменения в план-график.</w:t>
      </w:r>
    </w:p>
    <w:p w:rsidR="00E817B2" w:rsidRPr="00AC17FB" w:rsidRDefault="00E817B2" w:rsidP="004534EF">
      <w:pPr>
        <w:ind w:firstLine="567"/>
        <w:jc w:val="both"/>
      </w:pPr>
      <w:r w:rsidRPr="00065559">
        <w:rPr>
          <w:b/>
        </w:rPr>
        <w:t>2.4.4.</w:t>
      </w:r>
      <w:r w:rsidRPr="00AC17FB">
        <w:t xml:space="preserve">По истечении срока отмены </w:t>
      </w:r>
      <w:r w:rsidR="00E709D4">
        <w:t>электронного аукциона</w:t>
      </w:r>
      <w:r w:rsidR="00E709D4" w:rsidRPr="00AC17FB">
        <w:t xml:space="preserve"> </w:t>
      </w:r>
      <w:r>
        <w:t xml:space="preserve">в соответствии с пунктом 2.4.1 настоящего раздела и </w:t>
      </w:r>
      <w:r w:rsidRPr="00AC17FB">
        <w:t xml:space="preserve">до заключения контракта </w:t>
      </w:r>
      <w:r>
        <w:t>З</w:t>
      </w:r>
      <w:r w:rsidRPr="00AC17FB">
        <w:t xml:space="preserve">аказчик вправе отменить </w:t>
      </w:r>
      <w:r w:rsidR="00741B62">
        <w:t>электронный аукцион</w:t>
      </w:r>
      <w:r w:rsidR="00E709D4" w:rsidRPr="00AC17FB">
        <w:t xml:space="preserve"> </w:t>
      </w:r>
      <w:r w:rsidRPr="00AC17FB">
        <w:t>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F23E7B">
        <w:rPr>
          <w:b/>
        </w:rPr>
        <w:t>2.4.5.</w:t>
      </w:r>
      <w:r w:rsidRPr="00AC17FB">
        <w:t xml:space="preserve">При отмене </w:t>
      </w:r>
      <w:r w:rsidR="00716E0C">
        <w:t>электронного аукциона</w:t>
      </w:r>
      <w:r w:rsidR="00716E0C" w:rsidRPr="00AC17FB">
        <w:t xml:space="preserve"> </w:t>
      </w:r>
      <w:r>
        <w:t>З</w:t>
      </w:r>
      <w:r w:rsidRPr="00AC17FB">
        <w:t xml:space="preserve">аказчик не несет ответственность перед участниками закупки, подавшими заявки, за исключением случая, если вследствие отмены </w:t>
      </w:r>
      <w:r w:rsidR="00704D7D">
        <w:t xml:space="preserve">электронного </w:t>
      </w:r>
      <w:r>
        <w:t>аукциона</w:t>
      </w:r>
      <w:r w:rsidRPr="00F23E7B">
        <w:t xml:space="preserve"> </w:t>
      </w:r>
      <w:r>
        <w:t>У</w:t>
      </w:r>
      <w:r w:rsidRPr="00AC17FB">
        <w:t xml:space="preserve">частникам закупки причинены убытки в результате недобросовестных действий </w:t>
      </w:r>
      <w:r>
        <w:t>З</w:t>
      </w:r>
      <w:r w:rsidRPr="00AC17FB">
        <w:t>аказчика</w:t>
      </w:r>
      <w:r>
        <w:t>.</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564A21">
        <w:rPr>
          <w:b/>
          <w:sz w:val="28"/>
          <w:szCs w:val="28"/>
        </w:rPr>
        <w:t xml:space="preserve">электронном </w:t>
      </w:r>
      <w:r>
        <w:rPr>
          <w:b/>
          <w:sz w:val="28"/>
          <w:szCs w:val="28"/>
        </w:rPr>
        <w:t>аукционе</w:t>
      </w:r>
      <w:r w:rsidR="00564A21">
        <w:rPr>
          <w:b/>
          <w:sz w:val="28"/>
          <w:szCs w:val="28"/>
        </w:rPr>
        <w:t xml:space="preserve">. </w:t>
      </w: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P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404332" w:rsidRDefault="00404332" w:rsidP="00404332">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4647CB" w:rsidRDefault="004647CB" w:rsidP="004647C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483D2E">
        <w:rPr>
          <w:lang w:eastAsia="ar-SA"/>
        </w:rPr>
        <w:t>1</w:t>
      </w:r>
      <w:r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12D0D" w:rsidRPr="00501794" w:rsidRDefault="00E12D0D" w:rsidP="00E12D0D">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501794">
        <w:lastRenderedPageBreak/>
        <w:t>наличии), полезные модели (при наличии), промышленные образцы (при наличии), наименование страны происхождения товара.</w:t>
      </w:r>
    </w:p>
    <w:p w:rsidR="008A718D" w:rsidRPr="008A718D" w:rsidRDefault="008A718D" w:rsidP="008A718D">
      <w:pPr>
        <w:suppressAutoHyphens/>
        <w:jc w:val="both"/>
        <w:rPr>
          <w:b/>
          <w:lang w:eastAsia="ar-SA"/>
        </w:rPr>
      </w:pPr>
      <w:r>
        <w:rPr>
          <w:b/>
          <w:sz w:val="22"/>
          <w:szCs w:val="22"/>
          <w:lang w:eastAsia="ar-SA"/>
        </w:rPr>
        <w:t xml:space="preserve">          </w:t>
      </w:r>
      <w:r w:rsidRPr="008A718D">
        <w:rPr>
          <w:b/>
          <w:lang w:eastAsia="ar-SA"/>
        </w:rPr>
        <w:t>Приоритет товарам российского, белорусского и (или) казахстанского происхождения.</w:t>
      </w:r>
    </w:p>
    <w:p w:rsidR="008A718D" w:rsidRPr="008A718D" w:rsidRDefault="008A718D" w:rsidP="008A718D">
      <w:pPr>
        <w:suppressAutoHyphens/>
        <w:ind w:firstLine="540"/>
        <w:jc w:val="both"/>
        <w:rPr>
          <w:lang w:eastAsia="ar-SA"/>
        </w:rPr>
      </w:pPr>
      <w:r w:rsidRPr="008A718D">
        <w:rPr>
          <w:lang w:eastAsia="ar-SA"/>
        </w:rPr>
        <w:t xml:space="preserve">В соответствии с Приказом Министерства экономического развития РФ от 25 марта </w:t>
      </w:r>
      <w:smartTag w:uri="urn:schemas-microsoft-com:office:smarttags" w:element="metricconverter">
        <w:smartTagPr>
          <w:attr w:name="ProductID" w:val="2014 г"/>
        </w:smartTagPr>
        <w:r w:rsidRPr="008A718D">
          <w:rPr>
            <w:lang w:eastAsia="ar-SA"/>
          </w:rPr>
          <w:t>2014 г</w:t>
        </w:r>
      </w:smartTag>
      <w:r w:rsidRPr="008A718D">
        <w:rPr>
          <w:lang w:eastAsia="ar-SA"/>
        </w:rPr>
        <w:t xml:space="preserve">. </w:t>
      </w:r>
      <w:r>
        <w:rPr>
          <w:lang w:eastAsia="ar-SA"/>
        </w:rPr>
        <w:t>№</w:t>
      </w:r>
      <w:r w:rsidRPr="008A718D">
        <w:rPr>
          <w:lang w:eastAsia="ar-SA"/>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участникам закупки, заявки на участие которых содержат предложения о поставке товаров российского, армянского,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пунктами 4 - 7 Приказа и настоящей документацией об аукционе.</w:t>
      </w:r>
    </w:p>
    <w:p w:rsidR="008A718D" w:rsidRPr="008A718D" w:rsidRDefault="008A718D" w:rsidP="008A718D">
      <w:pPr>
        <w:suppressAutoHyphens/>
        <w:ind w:firstLine="540"/>
        <w:jc w:val="both"/>
        <w:rPr>
          <w:lang w:eastAsia="ar-SA"/>
        </w:rPr>
      </w:pPr>
      <w:r w:rsidRPr="008A718D">
        <w:rPr>
          <w:lang w:eastAsia="ar-SA"/>
        </w:rPr>
        <w:t>В случае если победителем аукциона представлена заявка на участие в аукционе, которая содержит предложение о поставке товаров, указанных в пункте 1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8A718D" w:rsidRPr="008A718D" w:rsidRDefault="008A718D" w:rsidP="008A718D">
      <w:pPr>
        <w:widowControl w:val="0"/>
        <w:tabs>
          <w:tab w:val="left" w:pos="9180"/>
        </w:tabs>
        <w:suppressAutoHyphens/>
        <w:autoSpaceDE w:val="0"/>
        <w:ind w:firstLine="567"/>
        <w:jc w:val="both"/>
        <w:rPr>
          <w:lang w:eastAsia="ar-SA"/>
        </w:rPr>
      </w:pPr>
      <w:r w:rsidRPr="008A718D">
        <w:rPr>
          <w:lang w:eastAsia="ar-SA"/>
        </w:rPr>
        <w:t>Порядок, установленный настоящей частью, не применяется в следующих случаях:</w:t>
      </w:r>
    </w:p>
    <w:p w:rsidR="008A718D" w:rsidRPr="008A718D" w:rsidRDefault="008A718D" w:rsidP="008A718D">
      <w:pPr>
        <w:ind w:firstLine="567"/>
        <w:jc w:val="both"/>
      </w:pPr>
      <w:r w:rsidRPr="008A718D">
        <w:t>а) в рамках одного аукциона предполагается поставка товаров, только часть из которых включена в перечень товаров, указанных в пункте 1 Приказа;</w:t>
      </w:r>
    </w:p>
    <w:p w:rsidR="008A718D" w:rsidRPr="008A718D" w:rsidRDefault="008A718D" w:rsidP="008A718D">
      <w:pPr>
        <w:ind w:firstLine="567"/>
        <w:jc w:val="both"/>
      </w:pPr>
      <w:r w:rsidRPr="008A718D">
        <w:t>б) аукцион признается не состоявшимся в случаях, указанных в частях 1 - 3 статьи 71 Закона;</w:t>
      </w:r>
    </w:p>
    <w:p w:rsidR="008A718D" w:rsidRPr="008A718D" w:rsidRDefault="008A718D" w:rsidP="008A718D">
      <w:pPr>
        <w:ind w:firstLine="567"/>
        <w:jc w:val="both"/>
      </w:pPr>
      <w:r w:rsidRPr="008A718D">
        <w:t>в) в заявках на участие в аукционе не содержится предложений о поставке товаров российского, армянского, белорусского и (или) казахстанского происхождения, указанных в пункте 1 Приказа;</w:t>
      </w:r>
    </w:p>
    <w:p w:rsidR="008A718D" w:rsidRPr="008A718D" w:rsidRDefault="008A718D" w:rsidP="008A718D">
      <w:pPr>
        <w:ind w:firstLine="567"/>
        <w:jc w:val="both"/>
      </w:pPr>
      <w:r w:rsidRPr="008A718D">
        <w:t>г) в рамках одного аукциона предполагается поставка товаров, указанных в пункте 1 Приказа, и участник аукциона, признанный победителем, в своей заявке предлагает к поставке товары российского, армянского, белорусского и (или) казахстанского и иностранного происхождения, при этом стоимость товаров российского, армянского, белорусского и (или) казахстанского происхождения составляет более половины (более 50%) стоимости всех предложенных таким участником товаров.</w:t>
      </w:r>
    </w:p>
    <w:p w:rsidR="008A718D" w:rsidRPr="008A718D" w:rsidRDefault="008A718D" w:rsidP="008A718D">
      <w:pPr>
        <w:ind w:firstLine="720"/>
        <w:jc w:val="both"/>
        <w:rPr>
          <w:b/>
        </w:rPr>
      </w:pPr>
      <w:r w:rsidRPr="008A718D">
        <w:rPr>
          <w:b/>
        </w:rPr>
        <w:t>Для целей реализации Приказа в документации об аукционе установлено следующие требование:</w:t>
      </w:r>
    </w:p>
    <w:p w:rsidR="008A718D" w:rsidRPr="008A718D" w:rsidRDefault="008A718D" w:rsidP="008A718D">
      <w:pPr>
        <w:ind w:firstLine="720"/>
        <w:jc w:val="both"/>
      </w:pPr>
      <w:r w:rsidRPr="008A718D">
        <w:t>требование об указании (декларировании) участником аукциона в заявке на участие в аукционе страны происхождения поставляемого товара;</w:t>
      </w:r>
    </w:p>
    <w:p w:rsidR="008A718D" w:rsidRPr="008A718D" w:rsidRDefault="008A718D" w:rsidP="008A718D">
      <w:pPr>
        <w:ind w:firstLine="720"/>
        <w:jc w:val="both"/>
      </w:pPr>
      <w:r w:rsidRPr="008A718D">
        <w:t>Ответственность за достоверность сведений о стране происхождения товара, указанного в заявке на участие в аукционе несет участник закупки.</w:t>
      </w:r>
    </w:p>
    <w:p w:rsidR="008A718D" w:rsidRPr="008A718D" w:rsidRDefault="008A718D" w:rsidP="008A718D">
      <w:pPr>
        <w:ind w:firstLine="720"/>
        <w:jc w:val="both"/>
      </w:pPr>
      <w:r w:rsidRPr="008A718D">
        <w:t>В случае если победителем аукциона в заявке на участие в аукционе не продекларировано соотношение долей товаров российского (армянского и (или)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8A718D" w:rsidRPr="008A718D" w:rsidRDefault="008A718D" w:rsidP="008A718D">
      <w:pPr>
        <w:ind w:firstLine="720"/>
        <w:jc w:val="both"/>
      </w:pPr>
      <w:r w:rsidRPr="008A718D">
        <w:t>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w:t>
      </w:r>
      <w:r w:rsidR="00BD1FC0">
        <w:t>и</w:t>
      </w:r>
      <w:r w:rsidRPr="008A718D">
        <w:t xml:space="preserve"> цены контракта такого участника аукциона в порядке, предусмотренном пунктом 7 Приказа.</w:t>
      </w:r>
    </w:p>
    <w:p w:rsidR="008A718D" w:rsidRPr="008A718D" w:rsidRDefault="008A718D" w:rsidP="008A718D">
      <w:pPr>
        <w:ind w:firstLine="720"/>
        <w:jc w:val="both"/>
      </w:pPr>
      <w:r w:rsidRPr="008A718D">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w:t>
      </w:r>
      <w:r w:rsidR="00BD1FC0">
        <w:t>,</w:t>
      </w:r>
      <w:r w:rsidRPr="008A718D">
        <w:t xml:space="preserve">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8A718D" w:rsidRPr="008A718D" w:rsidRDefault="008A718D" w:rsidP="008A718D">
      <w:pPr>
        <w:widowControl w:val="0"/>
        <w:autoSpaceDE w:val="0"/>
        <w:autoSpaceDN w:val="0"/>
        <w:adjustRightInd w:val="0"/>
        <w:ind w:firstLine="567"/>
        <w:jc w:val="both"/>
        <w:rPr>
          <w:lang w:eastAsia="ar-SA"/>
        </w:rPr>
      </w:pPr>
      <w:r w:rsidRPr="008A718D">
        <w:rPr>
          <w:lang w:eastAsia="ar-SA"/>
        </w:rPr>
        <w:lastRenderedPageBreak/>
        <w:t>В случае, если в первой части заявки на участие в аукционе участника закупки не указана страна происхождения товаров, предлагаемых к поставке, при рассмотрении первых частей заявок на участие в аукционе такой участник не допускается</w:t>
      </w:r>
      <w:r w:rsidR="006A4424">
        <w:rPr>
          <w:lang w:eastAsia="ar-SA"/>
        </w:rPr>
        <w:t xml:space="preserve"> Единой </w:t>
      </w:r>
      <w:r w:rsidRPr="008A718D">
        <w:rPr>
          <w:lang w:eastAsia="ar-SA"/>
        </w:rPr>
        <w:t>комиссией Заказчика к участию в аукционе.</w:t>
      </w:r>
    </w:p>
    <w:p w:rsidR="008A718D" w:rsidRPr="008A718D" w:rsidRDefault="008A718D" w:rsidP="007D04B9">
      <w:pPr>
        <w:autoSpaceDE w:val="0"/>
        <w:autoSpaceDN w:val="0"/>
        <w:adjustRightInd w:val="0"/>
        <w:ind w:firstLine="600"/>
        <w:jc w:val="both"/>
      </w:pPr>
      <w:r>
        <w:t xml:space="preserve">Первая часть заявки на участие в электронном аукционе, предусмотренная </w:t>
      </w:r>
      <w:hyperlink r:id="rId2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8A718D" w:rsidRDefault="008A718D" w:rsidP="007D04B9">
      <w:pPr>
        <w:autoSpaceDE w:val="0"/>
        <w:autoSpaceDN w:val="0"/>
        <w:adjustRightInd w:val="0"/>
        <w:ind w:firstLine="60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 (при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Pr>
          <w:rFonts w:ascii="Times New Roman" w:hAnsi="Times New Roman" w:cs="Times New Roman"/>
          <w:color w:val="FF0000"/>
          <w:sz w:val="24"/>
          <w:szCs w:val="24"/>
        </w:rPr>
        <w:t>7</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970DC1" w:rsidRPr="00022AB6" w:rsidRDefault="00970DC1" w:rsidP="00970DC1">
      <w:pPr>
        <w:pStyle w:val="ConsPlusNormal"/>
        <w:ind w:firstLine="540"/>
        <w:jc w:val="both"/>
        <w:rPr>
          <w:rFonts w:ascii="Times New Roman" w:hAnsi="Times New Roman" w:cs="Times New Roman"/>
          <w:sz w:val="24"/>
          <w:szCs w:val="24"/>
        </w:rPr>
      </w:pPr>
      <w:r w:rsidRPr="00823B9B">
        <w:rPr>
          <w:rFonts w:ascii="Times New Roman" w:hAnsi="Times New Roman" w:cs="Times New Roman"/>
          <w:b/>
          <w:sz w:val="24"/>
          <w:szCs w:val="24"/>
        </w:rPr>
        <w:t>4)</w:t>
      </w:r>
      <w:r w:rsidRPr="00823B9B">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022AB6" w:rsidRPr="00022AB6" w:rsidRDefault="00022AB6" w:rsidP="00B60820">
      <w:pPr>
        <w:ind w:firstLine="540"/>
        <w:jc w:val="both"/>
      </w:pPr>
    </w:p>
    <w:p w:rsidR="00F36A80" w:rsidRPr="007503F3" w:rsidRDefault="00F36A80" w:rsidP="00F36A80">
      <w:pPr>
        <w:ind w:firstLine="540"/>
        <w:jc w:val="both"/>
        <w:rPr>
          <w:b/>
        </w:rPr>
      </w:pPr>
      <w:bookmarkStart w:id="2" w:name="sub_410941"/>
      <w:r w:rsidRPr="00B50C91">
        <w:rPr>
          <w:b/>
        </w:rPr>
        <w:t>3.2.4.</w:t>
      </w:r>
      <w:r w:rsidRPr="007503F3">
        <w:rPr>
          <w:b/>
        </w:rPr>
        <w:t>Участник электронного аукциона не допускается к участию в нем в случае:</w:t>
      </w:r>
    </w:p>
    <w:p w:rsidR="00F36A80" w:rsidRPr="00B50C91" w:rsidRDefault="00F36A80" w:rsidP="00F36A80">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F36A80" w:rsidRDefault="00F36A80" w:rsidP="00F36A80">
      <w:pPr>
        <w:autoSpaceDE w:val="0"/>
        <w:autoSpaceDN w:val="0"/>
        <w:adjustRightInd w:val="0"/>
        <w:ind w:firstLine="540"/>
        <w:jc w:val="both"/>
      </w:pPr>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F36A80" w:rsidRPr="00B50C91" w:rsidRDefault="00F36A80" w:rsidP="00F36A80">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p w:rsidR="00F36A80" w:rsidRPr="00B50C91" w:rsidRDefault="00F36A80" w:rsidP="00F36A80">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F36A80" w:rsidRPr="00741157" w:rsidRDefault="00F36A80" w:rsidP="00F36A80">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F36A80" w:rsidRDefault="00F36A80" w:rsidP="004534EF">
      <w:pPr>
        <w:ind w:firstLine="540"/>
        <w:jc w:val="both"/>
        <w:rPr>
          <w:b/>
        </w:rPr>
      </w:pPr>
    </w:p>
    <w:bookmarkEnd w:id="2"/>
    <w:p w:rsidR="00E817B2" w:rsidRPr="00B50C91" w:rsidRDefault="00E817B2" w:rsidP="004534EF">
      <w:pPr>
        <w:ind w:firstLine="540"/>
        <w:jc w:val="both"/>
        <w:rPr>
          <w:b/>
        </w:rPr>
      </w:pPr>
      <w:r w:rsidRPr="00B50C91">
        <w:rPr>
          <w:b/>
          <w:iCs/>
        </w:rPr>
        <w:t>3.4.Форма аукционного предложения по цене муниципального контракта.</w:t>
      </w:r>
    </w:p>
    <w:p w:rsidR="00E817B2" w:rsidRPr="00B50C91" w:rsidRDefault="00E817B2" w:rsidP="004534E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DD3E5E">
        <w:t xml:space="preserve">поставить товар, </w:t>
      </w:r>
      <w:r>
        <w:t>являющи</w:t>
      </w:r>
      <w:r w:rsidR="00DD3E5E">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817B2" w:rsidRPr="00B50C91" w:rsidRDefault="00E817B2" w:rsidP="004534EF">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sidR="006A0114">
        <w:rPr>
          <w:b/>
          <w:bCs/>
        </w:rPr>
        <w:t>поставщиком.</w:t>
      </w:r>
    </w:p>
    <w:p w:rsidR="00E817B2" w:rsidRDefault="00E817B2" w:rsidP="004534EF">
      <w:pPr>
        <w:ind w:firstLine="540"/>
        <w:jc w:val="both"/>
        <w:rPr>
          <w:b/>
          <w:i/>
        </w:rPr>
      </w:pPr>
      <w:r w:rsidRPr="00B50C91">
        <w:lastRenderedPageBreak/>
        <w:t xml:space="preserve">Валютой, используемой для формирования цены муниципального контракта и расчетов с </w:t>
      </w:r>
      <w:r w:rsidR="006A0114">
        <w:t>поставщиком</w:t>
      </w:r>
      <w:r w:rsidR="008F0E96">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rsidR="00366037">
        <w:rPr>
          <w:b/>
          <w:i/>
        </w:rPr>
        <w:t>Информационной карте</w:t>
      </w:r>
      <w:r w:rsidRPr="00B50C91">
        <w:rPr>
          <w:b/>
          <w:i/>
        </w:rPr>
        <w:t xml:space="preserve"> аукциона.</w:t>
      </w:r>
    </w:p>
    <w:p w:rsidR="00E817B2" w:rsidRPr="00B50C91" w:rsidRDefault="00E817B2" w:rsidP="004534EF">
      <w:pPr>
        <w:pStyle w:val="a5"/>
        <w:spacing w:line="240" w:lineRule="auto"/>
        <w:jc w:val="center"/>
        <w:rPr>
          <w:b/>
          <w:sz w:val="24"/>
          <w:szCs w:val="24"/>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633AFD">
        <w:rPr>
          <w:b/>
          <w:sz w:val="28"/>
          <w:szCs w:val="28"/>
        </w:rPr>
        <w:t xml:space="preserve">электронном </w:t>
      </w:r>
      <w:r>
        <w:rPr>
          <w:b/>
          <w:sz w:val="28"/>
          <w:szCs w:val="28"/>
        </w:rPr>
        <w:t>аукционе</w:t>
      </w:r>
      <w:r w:rsidR="00633AFD">
        <w:rPr>
          <w:b/>
          <w:sz w:val="28"/>
          <w:szCs w:val="28"/>
        </w:rPr>
        <w:t xml:space="preserve">. </w:t>
      </w: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22" w:history="1">
        <w:r w:rsidRPr="00B34E8C">
          <w:rPr>
            <w:rStyle w:val="a4"/>
            <w:rFonts w:ascii="Times New Roman CYR" w:eastAsiaTheme="majorEastAsia" w:hAnsi="Times New Roman CYR" w:cs="Times New Roman CYR"/>
            <w:color w:val="auto"/>
            <w:u w:val="none"/>
          </w:rPr>
          <w:t>http://www.sberbank-ast.ru</w:t>
        </w:r>
      </w:hyperlink>
      <w:r w:rsidRPr="00B34E8C">
        <w:t>.</w:t>
      </w:r>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C03CDB">
        <w:rPr>
          <w:rFonts w:ascii="Times New Roman CYR" w:hAnsi="Times New Roman CYR" w:cs="Times New Roman CYR"/>
        </w:rPr>
        <w:t xml:space="preserve"> электронного </w:t>
      </w:r>
      <w:r>
        <w:rPr>
          <w:rFonts w:ascii="Times New Roman CYR" w:hAnsi="Times New Roman CYR" w:cs="Times New Roman CYR"/>
        </w:rPr>
        <w:t xml:space="preserve">аукциона 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EB4B8D">
        <w:rPr>
          <w:rFonts w:cs="Calibri"/>
          <w:b/>
        </w:rPr>
        <w:t xml:space="preserve">электронном </w:t>
      </w:r>
      <w:r>
        <w:rPr>
          <w:rFonts w:cs="Calibri"/>
          <w:b/>
        </w:rPr>
        <w:t>аукционе</w:t>
      </w:r>
      <w:r w:rsidR="00EB4B8D">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EB4B8D">
        <w:rPr>
          <w:b/>
          <w:sz w:val="28"/>
          <w:szCs w:val="28"/>
        </w:rPr>
        <w:t xml:space="preserve">электронном </w:t>
      </w:r>
      <w:r>
        <w:rPr>
          <w:b/>
          <w:sz w:val="28"/>
          <w:szCs w:val="28"/>
        </w:rPr>
        <w:t>аукционе</w:t>
      </w:r>
      <w:r w:rsidR="00EB4B8D">
        <w:rPr>
          <w:b/>
          <w:sz w:val="28"/>
          <w:szCs w:val="28"/>
        </w:rPr>
        <w:t xml:space="preserve">. </w:t>
      </w:r>
    </w:p>
    <w:p w:rsidR="00E817B2" w:rsidRPr="00B50C91" w:rsidRDefault="00E817B2" w:rsidP="004534EF">
      <w:pPr>
        <w:pStyle w:val="a5"/>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191727">
        <w:rPr>
          <w:b/>
        </w:rPr>
        <w:t xml:space="preserve">электронном </w:t>
      </w:r>
      <w:r w:rsidRPr="00B50C91">
        <w:rPr>
          <w:b/>
        </w:rPr>
        <w:t>аукционе</w:t>
      </w:r>
      <w:r w:rsidR="00191727">
        <w:rPr>
          <w:b/>
        </w:rPr>
        <w:t xml:space="preserve">. </w:t>
      </w:r>
      <w:r w:rsidRPr="00B50C91">
        <w:rPr>
          <w:b/>
        </w:rPr>
        <w:t xml:space="preserve"> </w:t>
      </w:r>
    </w:p>
    <w:p w:rsidR="00E67DAB" w:rsidRPr="00B50C91" w:rsidRDefault="00E817B2" w:rsidP="00E67DAB">
      <w:pPr>
        <w:ind w:firstLine="540"/>
        <w:jc w:val="both"/>
      </w:pPr>
      <w:r w:rsidRPr="00B50C91">
        <w:rPr>
          <w:b/>
        </w:rPr>
        <w:t>5.1.1.</w:t>
      </w:r>
      <w:r w:rsidR="00E67DAB" w:rsidRPr="00B50C91">
        <w:t xml:space="preserve">Единая комиссия проверяет </w:t>
      </w:r>
      <w:r w:rsidR="00E67DAB" w:rsidRPr="00B50C91">
        <w:rPr>
          <w:b/>
          <w:u w:val="single"/>
        </w:rPr>
        <w:t>первые части заявок</w:t>
      </w:r>
      <w:r w:rsidR="00E67DAB" w:rsidRPr="00B50C91">
        <w:t xml:space="preserve"> на участие в </w:t>
      </w:r>
      <w:r w:rsidR="00E67DAB">
        <w:t>электронном аукционе</w:t>
      </w:r>
      <w:r w:rsidR="00E67DAB" w:rsidRPr="00B50C91">
        <w:t xml:space="preserve">, содержащие </w:t>
      </w:r>
      <w:r w:rsidR="00E67DAB">
        <w:t xml:space="preserve">информацию, </w:t>
      </w:r>
      <w:r w:rsidR="00E67DAB" w:rsidRPr="00B50C91">
        <w:t>предусмотренн</w:t>
      </w:r>
      <w:r w:rsidR="00E67DAB">
        <w:t>ую</w:t>
      </w:r>
      <w:r w:rsidR="00E67DAB" w:rsidRPr="00B50C91">
        <w:t xml:space="preserve"> пунктом</w:t>
      </w:r>
      <w:hyperlink w:anchor="sub_41084" w:history="1"/>
      <w:r w:rsidR="00E67DAB" w:rsidRPr="00B50C91">
        <w:t xml:space="preserve"> </w:t>
      </w:r>
      <w:r w:rsidR="00E67DAB" w:rsidRPr="00B50C91">
        <w:rPr>
          <w:b/>
        </w:rPr>
        <w:t>3.2.2.</w:t>
      </w:r>
      <w:r w:rsidR="00E67DAB">
        <w:rPr>
          <w:b/>
        </w:rPr>
        <w:t xml:space="preserve"> </w:t>
      </w:r>
      <w:r w:rsidR="00E67DAB" w:rsidRPr="00B91804">
        <w:t>настоящей документации, на соответствие требованиям, установленным документацией о таком аукционе в отношении</w:t>
      </w:r>
      <w:r w:rsidR="00E67DAB" w:rsidRPr="00B50C91">
        <w:t xml:space="preserve"> </w:t>
      </w:r>
      <w:r w:rsidR="00E67DAB">
        <w:t>закупаемого товара.</w:t>
      </w:r>
    </w:p>
    <w:p w:rsidR="00E817B2" w:rsidRPr="00B50C91" w:rsidRDefault="00E817B2" w:rsidP="004534EF">
      <w:pPr>
        <w:ind w:firstLine="540"/>
        <w:jc w:val="both"/>
      </w:pPr>
      <w:r w:rsidRPr="00B50C91">
        <w:rPr>
          <w:b/>
        </w:rPr>
        <w:lastRenderedPageBreak/>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r w:rsidR="00883FCC">
        <w:fldChar w:fldCharType="begin"/>
      </w:r>
      <w:r w:rsidR="00883FCC">
        <w:instrText xml:space="preserve"> HYPERLINK \l "sub_41084" </w:instrText>
      </w:r>
      <w:r w:rsidR="00883FCC">
        <w:fldChar w:fldCharType="separate"/>
      </w:r>
      <w:r w:rsidR="00883FCC">
        <w:fldChar w:fldCharType="end"/>
      </w:r>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оформляется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7"/>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E817B2" w:rsidP="004534EF">
      <w:pPr>
        <w:ind w:firstLine="567"/>
        <w:jc w:val="both"/>
        <w:rPr>
          <w:rFonts w:eastAsiaTheme="minorHAnsi"/>
          <w:lang w:eastAsia="en-US"/>
        </w:rPr>
      </w:pPr>
      <w:r w:rsidRPr="007653E4">
        <w:rPr>
          <w:rFonts w:eastAsiaTheme="minorHAnsi"/>
          <w:lang w:eastAsia="en-US"/>
        </w:rPr>
        <w:t xml:space="preserve">В случае, если </w:t>
      </w:r>
      <w:r>
        <w:rPr>
          <w:rFonts w:eastAsiaTheme="minorHAnsi"/>
          <w:lang w:eastAsia="en-US"/>
        </w:rPr>
        <w:t>Единой</w:t>
      </w:r>
      <w:r w:rsidRPr="007653E4">
        <w:rPr>
          <w:rFonts w:eastAsiaTheme="minorHAnsi"/>
          <w:lang w:eastAsia="en-US"/>
        </w:rPr>
        <w:t xml:space="preserve"> комиссией принято решение об отказе в допуске к участию в таком аукционе его </w:t>
      </w:r>
      <w:r>
        <w:rPr>
          <w:rFonts w:eastAsiaTheme="minorHAnsi"/>
          <w:lang w:eastAsia="en-US"/>
        </w:rPr>
        <w:t>У</w:t>
      </w:r>
      <w:r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3"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4" w:name="sub_7111"/>
      <w:bookmarkEnd w:id="3"/>
      <w:r w:rsidRPr="0020596C">
        <w:rPr>
          <w:rFonts w:eastAsiaTheme="minorHAnsi"/>
          <w:lang w:eastAsia="en-US"/>
        </w:rPr>
        <w:t xml:space="preserve">1) оператор электронной площадки </w:t>
      </w:r>
      <w:r w:rsidRPr="0020596C">
        <w:rPr>
          <w:rFonts w:eastAsiaTheme="minorHAnsi"/>
          <w:b/>
          <w:i/>
          <w:lang w:eastAsia="en-US"/>
        </w:rPr>
        <w:t>не позднее рабочего дня,</w:t>
      </w:r>
      <w:r w:rsidRPr="0020596C">
        <w:rPr>
          <w:rFonts w:eastAsiaTheme="minorHAnsi"/>
          <w:lang w:eastAsia="en-US"/>
        </w:rPr>
        <w:t xml:space="preserve"> следующего за датой окончания срока подачи заявок на участие в таком аукционе, направляет </w:t>
      </w:r>
      <w:r>
        <w:rPr>
          <w:rFonts w:eastAsiaTheme="minorHAnsi"/>
          <w:lang w:eastAsia="en-US"/>
        </w:rPr>
        <w:t>Уполномоченному органу</w:t>
      </w:r>
      <w:r w:rsidRPr="0020596C">
        <w:rPr>
          <w:rFonts w:eastAsiaTheme="minorHAnsi"/>
          <w:lang w:eastAsia="en-US"/>
        </w:rPr>
        <w:t xml:space="preserve"> обе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2"/>
      <w:bookmarkEnd w:id="4"/>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6" w:name="sub_7113"/>
      <w:bookmarkEnd w:id="5"/>
      <w:r w:rsidRPr="0020596C">
        <w:rPr>
          <w:rFonts w:eastAsiaTheme="minorHAnsi"/>
          <w:lang w:eastAsia="en-US"/>
        </w:rPr>
        <w:lastRenderedPageBreak/>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7" w:name="sub_71131"/>
      <w:bookmarkEnd w:id="6"/>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32"/>
      <w:bookmarkEnd w:id="7"/>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9" w:name="sub_7114"/>
      <w:bookmarkEnd w:id="8"/>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10" w:name="sub_712"/>
      <w:bookmarkEnd w:id="9"/>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1" w:name="sub_7121"/>
      <w:bookmarkEnd w:id="10"/>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2" w:name="sub_7122"/>
      <w:bookmarkEnd w:id="11"/>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3" w:name="sub_7123"/>
      <w:bookmarkEnd w:id="12"/>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4" w:name="sub_7124"/>
      <w:bookmarkEnd w:id="13"/>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4"/>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531855">
        <w:rPr>
          <w:b/>
        </w:rPr>
        <w:t xml:space="preserve">электронного </w:t>
      </w:r>
      <w:r w:rsidRPr="00B50C91">
        <w:rPr>
          <w:b/>
        </w:rPr>
        <w:t>аукциона</w:t>
      </w:r>
      <w:r w:rsidR="00531855">
        <w:rPr>
          <w:b/>
        </w:rPr>
        <w:t xml:space="preserve">. </w:t>
      </w:r>
    </w:p>
    <w:p w:rsidR="00E817B2" w:rsidRDefault="00E817B2" w:rsidP="004534EF">
      <w:pPr>
        <w:ind w:firstLine="540"/>
        <w:jc w:val="both"/>
      </w:pPr>
      <w:r w:rsidRPr="00E14F02">
        <w:rPr>
          <w:b/>
        </w:rPr>
        <w:t>5.2.1.</w:t>
      </w:r>
      <w:r w:rsidR="00531855" w:rsidRPr="00531855">
        <w:t>Электронный а</w:t>
      </w:r>
      <w:r w:rsidRPr="00B50C91">
        <w:t xml:space="preserve">укцион проводится на электронной площадке в день, указанный в извещении о проведении </w:t>
      </w:r>
      <w:r w:rsidR="00531855">
        <w:t xml:space="preserve">электронного </w:t>
      </w:r>
      <w:r w:rsidRPr="00B50C91">
        <w:t>аукциона</w:t>
      </w:r>
      <w:r w:rsidR="00531855">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53185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lastRenderedPageBreak/>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04D7D">
        <w:t xml:space="preserve">электронного </w:t>
      </w:r>
      <w:r>
        <w:t xml:space="preserve">аукциона,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w:t>
      </w:r>
      <w:r w:rsidR="00D137F4">
        <w:t>о цене контракта независимо от «</w:t>
      </w:r>
      <w:r w:rsidRPr="00B50C91">
        <w:t>шага аукциона</w:t>
      </w:r>
      <w:r w:rsidR="00D137F4">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614C9F">
        <w:rPr>
          <w:b/>
        </w:rPr>
        <w:t xml:space="preserve">электронном </w:t>
      </w:r>
      <w:r w:rsidRPr="00B50C91">
        <w:rPr>
          <w:b/>
        </w:rPr>
        <w:t>аукцион</w:t>
      </w:r>
      <w:r w:rsidR="00614C9F">
        <w:rPr>
          <w:b/>
        </w:rPr>
        <w:t>е.</w:t>
      </w:r>
      <w:r w:rsidRPr="00B50C91">
        <w:rPr>
          <w:b/>
        </w:rPr>
        <w:t xml:space="preserve">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Закона 344-ФЗ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6317B2">
        <w:t xml:space="preserve">, </w:t>
      </w:r>
      <w:hyperlink w:anchor="sub_41084" w:history="1">
        <w:r w:rsidRPr="00B50C91">
          <w:t>пункт</w:t>
        </w:r>
        <w:r>
          <w:t>ами</w:t>
        </w:r>
        <w:r w:rsidRPr="00B50C91">
          <w:t xml:space="preserve"> </w:t>
        </w:r>
        <w:r w:rsidRPr="00B50C91">
          <w:rPr>
            <w:b/>
          </w:rPr>
          <w:t>3.2.2.</w:t>
        </w:r>
      </w:hyperlink>
      <w:r w:rsidRPr="00B50C91">
        <w:t xml:space="preserve"> </w:t>
      </w:r>
      <w:r w:rsidRPr="008B018A">
        <w:rPr>
          <w:b/>
        </w:rPr>
        <w:t>и 3.2.3.</w:t>
      </w:r>
      <w:r>
        <w:t xml:space="preserve"> настоящей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w:t>
      </w:r>
      <w:r w:rsidRPr="006317B2">
        <w:lastRenderedPageBreak/>
        <w:t xml:space="preserve">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 и 2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низкую цену контракта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lastRenderedPageBreak/>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D137F4">
        <w:rPr>
          <w:b/>
          <w:sz w:val="28"/>
          <w:szCs w:val="28"/>
        </w:rPr>
        <w:t xml:space="preserve">электронного </w:t>
      </w:r>
      <w:r>
        <w:rPr>
          <w:b/>
          <w:sz w:val="28"/>
          <w:szCs w:val="28"/>
        </w:rPr>
        <w:t>аукциона</w:t>
      </w:r>
      <w:r w:rsidR="00D137F4">
        <w:rPr>
          <w:b/>
          <w:sz w:val="28"/>
          <w:szCs w:val="28"/>
        </w:rPr>
        <w:t xml:space="preserve">. </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муниципальный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452F8C" w:rsidRDefault="00E817B2" w:rsidP="004534EF">
      <w:pPr>
        <w:ind w:firstLine="567"/>
        <w:jc w:val="both"/>
        <w:rPr>
          <w:b/>
        </w:rPr>
      </w:pPr>
      <w:r>
        <w:rPr>
          <w:b/>
        </w:rPr>
        <w:t>7</w:t>
      </w:r>
      <w:r w:rsidRPr="00B50C91">
        <w:rPr>
          <w:b/>
        </w:rPr>
        <w:t>.2.</w:t>
      </w:r>
      <w:r w:rsidRPr="007F4E89">
        <w:rPr>
          <w:b/>
          <w:u w:val="single"/>
        </w:rPr>
        <w:t>В течение пяти дней</w:t>
      </w:r>
      <w:r w:rsidRPr="00452F8C">
        <w:t xml:space="preserve"> с даты размещения в единой информационной системе протокола </w:t>
      </w:r>
      <w:r>
        <w:t>подведения итогов З</w:t>
      </w:r>
      <w:r w:rsidRPr="00452F8C">
        <w:t xml:space="preserve">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w:t>
      </w:r>
      <w:r>
        <w:t>У</w:t>
      </w:r>
      <w:r w:rsidRPr="00452F8C">
        <w:t>частником электронного аукциона, с которым заключается контракт, в проект контракта, прилагаемый к документации о таком аукционе.</w:t>
      </w:r>
    </w:p>
    <w:p w:rsidR="00E817B2" w:rsidRDefault="00E817B2" w:rsidP="004534EF">
      <w:pPr>
        <w:ind w:firstLine="567"/>
        <w:jc w:val="both"/>
      </w:pPr>
      <w:r w:rsidRPr="00EF5F83">
        <w:rPr>
          <w:b/>
        </w:rPr>
        <w:t>7.3.</w:t>
      </w:r>
      <w:r w:rsidRPr="00EF5F83">
        <w:rPr>
          <w:b/>
          <w:u w:val="single"/>
        </w:rPr>
        <w:t>В течение пяти дней</w:t>
      </w:r>
      <w:r w:rsidRPr="00EF5F83">
        <w:t xml:space="preserve"> с даты размещения </w:t>
      </w:r>
      <w:r>
        <w:t>З</w:t>
      </w:r>
      <w:r w:rsidRPr="00EF5F83">
        <w:t>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903530" w:rsidRDefault="00E817B2" w:rsidP="004534EF">
      <w:pPr>
        <w:ind w:firstLine="567"/>
        <w:jc w:val="both"/>
        <w:rPr>
          <w:b/>
        </w:rPr>
      </w:pPr>
      <w:r w:rsidRPr="00EF5F83">
        <w:lastRenderedPageBreak/>
        <w:t xml:space="preserve"> </w:t>
      </w:r>
      <w:r w:rsidRPr="00372472">
        <w:rPr>
          <w:b/>
        </w:rPr>
        <w:t>7</w:t>
      </w:r>
      <w:r w:rsidRPr="00B50C91">
        <w:rPr>
          <w:b/>
        </w:rPr>
        <w:t>.</w:t>
      </w:r>
      <w:r>
        <w:rPr>
          <w:b/>
        </w:rPr>
        <w:t>4</w:t>
      </w:r>
      <w:r w:rsidRPr="00B50C91">
        <w:rPr>
          <w:b/>
        </w:rPr>
        <w:t>.</w:t>
      </w:r>
      <w:r w:rsidRPr="00903530">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t>пунктом 7.</w:t>
      </w:r>
      <w:r w:rsidRPr="00903530">
        <w:t>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343611">
        <w:rPr>
          <w:b/>
        </w:rPr>
        <w:t>7.5.</w:t>
      </w:r>
      <w:r w:rsidRPr="00343611">
        <w:rPr>
          <w:b/>
          <w:u w:val="single"/>
        </w:rPr>
        <w:t xml:space="preserve">В течение трех рабочих дней </w:t>
      </w:r>
      <w:r w:rsidRPr="00343611">
        <w:t xml:space="preserve">с даты размещения победителем электронного аукциона в единой информационной системе в соответствии с </w:t>
      </w:r>
      <w:r>
        <w:t>пунктом 7.4.</w:t>
      </w:r>
      <w:r w:rsidRPr="00343611">
        <w:t xml:space="preserve"> протокола разногласий </w:t>
      </w:r>
      <w:r>
        <w:t>З</w:t>
      </w:r>
      <w:r w:rsidRPr="00343611">
        <w:t xml:space="preserve">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71BB1"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t>З</w:t>
      </w:r>
      <w:r w:rsidRPr="00571BB1">
        <w:t xml:space="preserve">аказчиком в единой информационной системе документов, предусмотренных </w:t>
      </w:r>
      <w:r>
        <w:t>пунктом 7.</w:t>
      </w:r>
      <w:r w:rsidRPr="00571BB1">
        <w:t>5</w:t>
      </w:r>
      <w:r>
        <w:t>.</w:t>
      </w:r>
      <w:r w:rsidRPr="00571BB1">
        <w:t xml:space="preserve">,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t>пунктом 7.4.</w:t>
      </w:r>
      <w:r w:rsidRPr="00571BB1">
        <w:t xml:space="preserve"> протокол разногласий.</w:t>
      </w:r>
    </w:p>
    <w:p w:rsidR="00E817B2" w:rsidRPr="000A4079" w:rsidRDefault="00E817B2" w:rsidP="004534EF">
      <w:pPr>
        <w:pStyle w:val="Default"/>
        <w:ind w:firstLine="567"/>
        <w:jc w:val="both"/>
        <w:rPr>
          <w:rFonts w:ascii="Times New Roman" w:hAnsi="Times New Roman" w:cs="Times New Roman"/>
        </w:rPr>
      </w:pPr>
      <w:r w:rsidRPr="000A4079">
        <w:rPr>
          <w:rFonts w:ascii="Times New Roman" w:hAnsi="Times New Roman" w:cs="Times New Roman"/>
          <w:b/>
        </w:rPr>
        <w:t>7.7.</w:t>
      </w:r>
      <w:r w:rsidRPr="000A4079">
        <w:rPr>
          <w:rFonts w:ascii="Times New Roman" w:hAnsi="Times New Roman" w:cs="Times New Roman"/>
          <w:b/>
          <w:u w:val="single"/>
        </w:rPr>
        <w:t>В течение трех рабочих дней</w:t>
      </w:r>
      <w:r w:rsidRPr="000A4079">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Pr>
          <w:rFonts w:ascii="Times New Roman" w:hAnsi="Times New Roman" w:cs="Times New Roman"/>
        </w:rPr>
        <w:t>З</w:t>
      </w:r>
      <w:r w:rsidRPr="000A4079">
        <w:rPr>
          <w:rFonts w:ascii="Times New Roman" w:hAnsi="Times New Roman" w:cs="Times New Roman"/>
        </w:rPr>
        <w:t>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w:t>
      </w:r>
      <w:r w:rsidRPr="00330E24">
        <w:lastRenderedPageBreak/>
        <w:t xml:space="preserve">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Default="00E817B2" w:rsidP="004534EF">
      <w:pPr>
        <w:tabs>
          <w:tab w:val="left" w:pos="5586"/>
        </w:tabs>
        <w:autoSpaceDE w:val="0"/>
        <w:autoSpaceDN w:val="0"/>
        <w:adjustRightInd w:val="0"/>
        <w:jc w:val="center"/>
        <w:rPr>
          <w:rFonts w:cs="Calibri"/>
          <w:b/>
        </w:rPr>
      </w:pP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lastRenderedPageBreak/>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jc w:val="center"/>
      </w:pP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D351ED">
        <w:rPr>
          <w:rFonts w:cs="Calibri"/>
        </w:rPr>
        <w:t xml:space="preserve">поставленного товара </w:t>
      </w:r>
      <w:r w:rsidRPr="00AF2E4D">
        <w:rPr>
          <w:rFonts w:cs="Calibri"/>
        </w:rPr>
        <w:t xml:space="preserve">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D351ED">
        <w:t xml:space="preserve">поставленного товара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351ED">
        <w:t xml:space="preserve">поставленного товара </w:t>
      </w:r>
      <w:r w:rsidRPr="00223EFC">
        <w:t xml:space="preserve">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w:t>
      </w:r>
      <w:r w:rsidRPr="007604A3">
        <w:lastRenderedPageBreak/>
        <w:t xml:space="preserve">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637F4D" w:rsidRDefault="00637F4D" w:rsidP="004534EF">
      <w:pPr>
        <w:pStyle w:val="Default"/>
        <w:ind w:firstLine="567"/>
        <w:jc w:val="both"/>
        <w:rPr>
          <w:b/>
          <w:sz w:val="28"/>
          <w:szCs w:val="28"/>
        </w:rPr>
      </w:pPr>
    </w:p>
    <w:p w:rsidR="00637F4D" w:rsidRDefault="00637F4D" w:rsidP="004534EF">
      <w:pPr>
        <w:pStyle w:val="Default"/>
        <w:ind w:firstLine="567"/>
        <w:jc w:val="both"/>
        <w:rPr>
          <w:b/>
          <w:sz w:val="28"/>
          <w:szCs w:val="28"/>
        </w:rPr>
      </w:pPr>
    </w:p>
    <w:p w:rsidR="00372AE0" w:rsidRDefault="00372AE0" w:rsidP="004534EF">
      <w:pPr>
        <w:pStyle w:val="Default"/>
        <w:ind w:firstLine="567"/>
        <w:jc w:val="both"/>
        <w:rPr>
          <w:b/>
          <w:sz w:val="28"/>
          <w:szCs w:val="28"/>
        </w:rPr>
      </w:pPr>
    </w:p>
    <w:p w:rsidR="00372AE0" w:rsidRDefault="00372AE0" w:rsidP="004534EF">
      <w:pPr>
        <w:pStyle w:val="Default"/>
        <w:ind w:firstLine="567"/>
        <w:jc w:val="both"/>
        <w:rPr>
          <w:b/>
          <w:sz w:val="28"/>
          <w:szCs w:val="28"/>
        </w:rPr>
      </w:pPr>
    </w:p>
    <w:p w:rsidR="00372AE0" w:rsidRDefault="00372AE0" w:rsidP="004534EF">
      <w:pPr>
        <w:pStyle w:val="Default"/>
        <w:ind w:firstLine="567"/>
        <w:jc w:val="both"/>
        <w:rPr>
          <w:b/>
          <w:sz w:val="28"/>
          <w:szCs w:val="28"/>
        </w:rPr>
      </w:pPr>
    </w:p>
    <w:p w:rsidR="00372AE0" w:rsidRDefault="00372AE0" w:rsidP="004534EF">
      <w:pPr>
        <w:pStyle w:val="Default"/>
        <w:ind w:firstLine="567"/>
        <w:jc w:val="both"/>
        <w:rPr>
          <w:b/>
          <w:sz w:val="28"/>
          <w:szCs w:val="28"/>
        </w:rPr>
      </w:pPr>
    </w:p>
    <w:p w:rsidR="00372AE0" w:rsidRDefault="00372AE0"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C743ED" w:rsidRDefault="00C743ED" w:rsidP="004534EF">
      <w:pPr>
        <w:pStyle w:val="Default"/>
        <w:ind w:firstLine="567"/>
        <w:jc w:val="both"/>
        <w:rPr>
          <w:b/>
          <w:sz w:val="28"/>
          <w:szCs w:val="28"/>
        </w:rPr>
      </w:pPr>
    </w:p>
    <w:p w:rsidR="005E3102" w:rsidRDefault="005E3102" w:rsidP="005E3102">
      <w:pPr>
        <w:keepLines/>
        <w:widowControl w:val="0"/>
        <w:suppressLineNumbers/>
        <w:ind w:firstLine="709"/>
        <w:jc w:val="center"/>
        <w:rPr>
          <w:b/>
          <w:bCs/>
          <w:iCs/>
          <w:sz w:val="28"/>
          <w:szCs w:val="28"/>
        </w:rPr>
      </w:pPr>
      <w:r w:rsidRPr="00960A5A">
        <w:rPr>
          <w:b/>
          <w:sz w:val="28"/>
          <w:szCs w:val="28"/>
        </w:rPr>
        <w:lastRenderedPageBreak/>
        <w:t xml:space="preserve">РАЗДЕЛ </w:t>
      </w:r>
      <w:r w:rsidR="008E41C2" w:rsidRPr="00960A5A">
        <w:rPr>
          <w:b/>
          <w:sz w:val="28"/>
          <w:szCs w:val="28"/>
        </w:rPr>
        <w:t>1.</w:t>
      </w:r>
      <w:r w:rsidRPr="00960A5A">
        <w:rPr>
          <w:b/>
          <w:sz w:val="28"/>
          <w:szCs w:val="28"/>
        </w:rPr>
        <w:t xml:space="preserve">2. ИНФОРМАЦИОННАЯ КАРТА ЭЛЕКТРОННОГО АУКЦИОНА (ДАЛЕЕ - </w:t>
      </w:r>
      <w:r w:rsidRPr="00960A5A">
        <w:rPr>
          <w:b/>
          <w:bCs/>
          <w:iCs/>
          <w:sz w:val="28"/>
          <w:szCs w:val="28"/>
        </w:rPr>
        <w:t>«ИНФОРМАЦИОННАЯ КАРТА АУКЦИОНА»)</w:t>
      </w:r>
    </w:p>
    <w:p w:rsidR="005E3102" w:rsidRDefault="00C74DA7" w:rsidP="00C74DA7">
      <w:pPr>
        <w:pStyle w:val="a9"/>
        <w:widowControl w:val="0"/>
        <w:snapToGrid w:val="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8"/>
        <w:tblW w:w="10774" w:type="dxa"/>
        <w:tblInd w:w="-601" w:type="dxa"/>
        <w:tblLook w:val="04A0" w:firstRow="1" w:lastRow="0" w:firstColumn="1" w:lastColumn="0" w:noHBand="0" w:noVBand="1"/>
      </w:tblPr>
      <w:tblGrid>
        <w:gridCol w:w="3545"/>
        <w:gridCol w:w="7229"/>
      </w:tblGrid>
      <w:tr w:rsidR="00E817B2" w:rsidRPr="00BD69A5" w:rsidTr="00920BFA">
        <w:trPr>
          <w:trHeight w:val="1827"/>
        </w:trPr>
        <w:tc>
          <w:tcPr>
            <w:tcW w:w="3545" w:type="dxa"/>
            <w:vAlign w:val="center"/>
          </w:tcPr>
          <w:p w:rsidR="00E817B2" w:rsidRPr="00BD69A5" w:rsidRDefault="00DC1483" w:rsidP="00DC1483">
            <w:pPr>
              <w:rPr>
                <w:b/>
                <w:color w:val="000000"/>
                <w:sz w:val="24"/>
                <w:szCs w:val="24"/>
              </w:rPr>
            </w:pPr>
            <w:r>
              <w:rPr>
                <w:b/>
                <w:color w:val="000000"/>
                <w:sz w:val="24"/>
                <w:szCs w:val="24"/>
              </w:rPr>
              <w:t xml:space="preserve"> </w:t>
            </w:r>
            <w:r w:rsidR="00E817B2" w:rsidRPr="00BD69A5">
              <w:rPr>
                <w:b/>
                <w:color w:val="000000"/>
                <w:sz w:val="24"/>
                <w:szCs w:val="24"/>
              </w:rPr>
              <w:t>Уполномоченный орган</w:t>
            </w:r>
          </w:p>
        </w:tc>
        <w:tc>
          <w:tcPr>
            <w:tcW w:w="7229" w:type="dxa"/>
            <w:vAlign w:val="center"/>
          </w:tcPr>
          <w:p w:rsidR="00DC44C6" w:rsidRPr="00BD69A5" w:rsidRDefault="005E5648" w:rsidP="00DC44C6">
            <w:pPr>
              <w:ind w:firstLine="34"/>
              <w:jc w:val="both"/>
              <w:rPr>
                <w:sz w:val="24"/>
                <w:szCs w:val="24"/>
              </w:rPr>
            </w:pPr>
            <w:r w:rsidRPr="00BD69A5">
              <w:rPr>
                <w:b/>
                <w:sz w:val="24"/>
                <w:szCs w:val="24"/>
              </w:rPr>
              <w:t>Администрация Сортавальского муниципального района,</w:t>
            </w:r>
            <w:r w:rsidR="00E817B2" w:rsidRPr="00BD69A5">
              <w:rPr>
                <w:b/>
                <w:sz w:val="24"/>
                <w:szCs w:val="24"/>
              </w:rPr>
              <w:t xml:space="preserve"> </w:t>
            </w:r>
            <w:r w:rsidR="00E817B2" w:rsidRPr="00BD69A5">
              <w:rPr>
                <w:sz w:val="24"/>
                <w:szCs w:val="24"/>
              </w:rPr>
              <w:t>расположенная по адресу: 186790</w:t>
            </w:r>
            <w:r w:rsidR="00DC44C6" w:rsidRPr="00BD69A5">
              <w:rPr>
                <w:sz w:val="24"/>
                <w:szCs w:val="24"/>
              </w:rPr>
              <w:t>,</w:t>
            </w:r>
            <w:r w:rsidR="00E817B2" w:rsidRPr="00BD69A5">
              <w:rPr>
                <w:sz w:val="24"/>
                <w:szCs w:val="24"/>
              </w:rPr>
              <w:t xml:space="preserve"> Республика Карелия, </w:t>
            </w:r>
            <w:r w:rsidR="007F6276" w:rsidRPr="00BD69A5">
              <w:rPr>
                <w:sz w:val="24"/>
                <w:szCs w:val="24"/>
              </w:rPr>
              <w:t>г. Сортавала</w:t>
            </w:r>
            <w:r w:rsidR="00E817B2" w:rsidRPr="00BD69A5">
              <w:rPr>
                <w:sz w:val="24"/>
                <w:szCs w:val="24"/>
              </w:rPr>
              <w:t xml:space="preserve">, </w:t>
            </w:r>
            <w:r w:rsidR="0047318E">
              <w:rPr>
                <w:sz w:val="24"/>
                <w:szCs w:val="24"/>
              </w:rPr>
              <w:t>п</w:t>
            </w:r>
            <w:r w:rsidR="007F6276" w:rsidRPr="00BD69A5">
              <w:rPr>
                <w:sz w:val="24"/>
                <w:szCs w:val="24"/>
              </w:rPr>
              <w:t>л. Кирова</w:t>
            </w:r>
            <w:r w:rsidR="00DC44C6" w:rsidRPr="00BD69A5">
              <w:rPr>
                <w:sz w:val="24"/>
                <w:szCs w:val="24"/>
              </w:rPr>
              <w:t xml:space="preserve">, д.11. </w:t>
            </w:r>
          </w:p>
          <w:p w:rsidR="00E817B2" w:rsidRPr="00BD69A5" w:rsidRDefault="00DC44C6" w:rsidP="00DC44C6">
            <w:pPr>
              <w:ind w:firstLine="34"/>
              <w:jc w:val="both"/>
              <w:rPr>
                <w:sz w:val="24"/>
                <w:szCs w:val="24"/>
              </w:rPr>
            </w:pPr>
            <w:r w:rsidRPr="00BD69A5">
              <w:rPr>
                <w:sz w:val="24"/>
                <w:szCs w:val="24"/>
              </w:rPr>
              <w:t>Н</w:t>
            </w:r>
            <w:r w:rsidR="00E817B2" w:rsidRPr="00BD69A5">
              <w:rPr>
                <w:sz w:val="24"/>
                <w:szCs w:val="24"/>
              </w:rPr>
              <w:t xml:space="preserve">омер контактного телефона с указанием Ф.И.О контактного лица Уполномоченного органа - тел.8 (81430) 4-53-42, </w:t>
            </w:r>
            <w:r w:rsidR="0098584E" w:rsidRPr="00BD69A5">
              <w:rPr>
                <w:sz w:val="24"/>
                <w:szCs w:val="24"/>
              </w:rPr>
              <w:t>Севастьянова Виктория Михайловна</w:t>
            </w:r>
            <w:r w:rsidR="00E817B2" w:rsidRPr="00BD69A5">
              <w:rPr>
                <w:sz w:val="24"/>
                <w:szCs w:val="24"/>
              </w:rPr>
              <w:t>,</w:t>
            </w:r>
            <w:r w:rsidRPr="00BD69A5">
              <w:rPr>
                <w:sz w:val="24"/>
                <w:szCs w:val="24"/>
              </w:rPr>
              <w:t xml:space="preserve"> Яковлева Марина Петровна, </w:t>
            </w:r>
            <w:r w:rsidR="00E817B2" w:rsidRPr="00BD69A5">
              <w:rPr>
                <w:sz w:val="24"/>
                <w:szCs w:val="24"/>
                <w:lang w:val="en-US"/>
              </w:rPr>
              <w:t>e</w:t>
            </w:r>
            <w:r w:rsidR="00E817B2" w:rsidRPr="00BD69A5">
              <w:rPr>
                <w:sz w:val="24"/>
                <w:szCs w:val="24"/>
              </w:rPr>
              <w:t>-</w:t>
            </w:r>
            <w:r w:rsidR="00E817B2" w:rsidRPr="00BD69A5">
              <w:rPr>
                <w:sz w:val="24"/>
                <w:szCs w:val="24"/>
                <w:lang w:val="en-US"/>
              </w:rPr>
              <w:t>mail</w:t>
            </w:r>
            <w:r w:rsidR="00E817B2" w:rsidRPr="00BD69A5">
              <w:rPr>
                <w:sz w:val="24"/>
                <w:szCs w:val="24"/>
              </w:rPr>
              <w:t xml:space="preserve">: </w:t>
            </w:r>
            <w:hyperlink r:id="rId23" w:history="1">
              <w:r w:rsidR="00E817B2" w:rsidRPr="00BD69A5">
                <w:rPr>
                  <w:rStyle w:val="a4"/>
                  <w:rFonts w:eastAsiaTheme="majorEastAsia"/>
                  <w:color w:val="auto"/>
                  <w:sz w:val="24"/>
                  <w:szCs w:val="24"/>
                  <w:u w:val="none"/>
                  <w:lang w:val="en-US"/>
                </w:rPr>
                <w:t>munzakaz</w:t>
              </w:r>
              <w:r w:rsidR="00E817B2" w:rsidRPr="00BD69A5">
                <w:rPr>
                  <w:rStyle w:val="a4"/>
                  <w:rFonts w:eastAsiaTheme="majorEastAsia"/>
                  <w:color w:val="auto"/>
                  <w:sz w:val="24"/>
                  <w:szCs w:val="24"/>
                  <w:u w:val="none"/>
                </w:rPr>
                <w:t>_</w:t>
              </w:r>
              <w:r w:rsidR="00E817B2" w:rsidRPr="00BD69A5">
                <w:rPr>
                  <w:rStyle w:val="a4"/>
                  <w:rFonts w:eastAsiaTheme="majorEastAsia"/>
                  <w:color w:val="auto"/>
                  <w:sz w:val="24"/>
                  <w:szCs w:val="24"/>
                  <w:u w:val="none"/>
                  <w:lang w:val="en-US"/>
                </w:rPr>
                <w:t>sort</w:t>
              </w:r>
              <w:r w:rsidR="00E817B2" w:rsidRPr="00BD69A5">
                <w:rPr>
                  <w:rStyle w:val="a4"/>
                  <w:rFonts w:eastAsiaTheme="majorEastAsia"/>
                  <w:color w:val="auto"/>
                  <w:sz w:val="24"/>
                  <w:szCs w:val="24"/>
                  <w:u w:val="none"/>
                </w:rPr>
                <w:t>@</w:t>
              </w:r>
              <w:r w:rsidR="00E817B2" w:rsidRPr="00BD69A5">
                <w:rPr>
                  <w:rStyle w:val="a4"/>
                  <w:rFonts w:eastAsiaTheme="majorEastAsia"/>
                  <w:color w:val="auto"/>
                  <w:sz w:val="24"/>
                  <w:szCs w:val="24"/>
                  <w:u w:val="none"/>
                  <w:lang w:val="en-US"/>
                </w:rPr>
                <w:t>mail</w:t>
              </w:r>
              <w:r w:rsidR="00E817B2" w:rsidRPr="00BD69A5">
                <w:rPr>
                  <w:rStyle w:val="a4"/>
                  <w:rFonts w:eastAsiaTheme="majorEastAsia"/>
                  <w:color w:val="auto"/>
                  <w:sz w:val="24"/>
                  <w:szCs w:val="24"/>
                  <w:u w:val="none"/>
                </w:rPr>
                <w:t>.</w:t>
              </w:r>
              <w:proofErr w:type="spellStart"/>
              <w:r w:rsidR="00E817B2" w:rsidRPr="00BD69A5">
                <w:rPr>
                  <w:rStyle w:val="a4"/>
                  <w:rFonts w:eastAsiaTheme="majorEastAsia"/>
                  <w:color w:val="auto"/>
                  <w:sz w:val="24"/>
                  <w:szCs w:val="24"/>
                  <w:u w:val="none"/>
                  <w:lang w:val="en-US"/>
                </w:rPr>
                <w:t>ru</w:t>
              </w:r>
              <w:proofErr w:type="spellEnd"/>
            </w:hyperlink>
          </w:p>
        </w:tc>
      </w:tr>
      <w:tr w:rsidR="00D04E86" w:rsidRPr="00BD69A5" w:rsidTr="00920BFA">
        <w:trPr>
          <w:trHeight w:val="2218"/>
        </w:trPr>
        <w:tc>
          <w:tcPr>
            <w:tcW w:w="3545" w:type="dxa"/>
            <w:vAlign w:val="center"/>
          </w:tcPr>
          <w:p w:rsidR="00D04E86" w:rsidRPr="00BD69A5" w:rsidRDefault="00D04E86" w:rsidP="00D04E86">
            <w:pPr>
              <w:rPr>
                <w:b/>
                <w:sz w:val="24"/>
                <w:szCs w:val="24"/>
              </w:rPr>
            </w:pPr>
            <w:r w:rsidRPr="00BD69A5">
              <w:rPr>
                <w:b/>
                <w:color w:val="000000"/>
                <w:sz w:val="24"/>
                <w:szCs w:val="24"/>
              </w:rPr>
              <w:t>Муниципальный заказчик</w:t>
            </w:r>
          </w:p>
        </w:tc>
        <w:tc>
          <w:tcPr>
            <w:tcW w:w="7229" w:type="dxa"/>
            <w:vAlign w:val="center"/>
          </w:tcPr>
          <w:p w:rsidR="00CA2E61" w:rsidRPr="00BD69A5" w:rsidRDefault="00CB222D" w:rsidP="00CA2E61">
            <w:pPr>
              <w:jc w:val="both"/>
              <w:rPr>
                <w:b/>
                <w:sz w:val="24"/>
                <w:szCs w:val="24"/>
              </w:rPr>
            </w:pPr>
            <w:r>
              <w:rPr>
                <w:b/>
                <w:bCs/>
                <w:color w:val="000000"/>
                <w:sz w:val="24"/>
                <w:szCs w:val="24"/>
              </w:rPr>
              <w:t xml:space="preserve"> </w:t>
            </w:r>
            <w:r w:rsidR="00CA2E61" w:rsidRPr="00BD69A5">
              <w:rPr>
                <w:b/>
                <w:sz w:val="24"/>
                <w:szCs w:val="24"/>
              </w:rPr>
              <w:t xml:space="preserve">Наименование заказчика: </w:t>
            </w:r>
            <w:r w:rsidR="00CA2E61" w:rsidRPr="00BD69A5">
              <w:rPr>
                <w:sz w:val="24"/>
                <w:szCs w:val="24"/>
              </w:rPr>
              <w:t>Администрация Сортавальского муниципального района.</w:t>
            </w:r>
            <w:r w:rsidR="00CA2E61" w:rsidRPr="00BD69A5">
              <w:rPr>
                <w:b/>
                <w:sz w:val="24"/>
                <w:szCs w:val="24"/>
              </w:rPr>
              <w:t xml:space="preserve"> </w:t>
            </w:r>
          </w:p>
          <w:p w:rsidR="00CA2E61" w:rsidRPr="00BD69A5" w:rsidRDefault="00CA2E61" w:rsidP="00CA2E61">
            <w:pPr>
              <w:jc w:val="both"/>
              <w:rPr>
                <w:color w:val="000000"/>
                <w:sz w:val="24"/>
                <w:szCs w:val="24"/>
                <w:shd w:val="clear" w:color="auto" w:fill="FFFFFF"/>
              </w:rPr>
            </w:pPr>
            <w:r w:rsidRPr="00BD69A5">
              <w:rPr>
                <w:b/>
                <w:spacing w:val="-12"/>
                <w:sz w:val="24"/>
                <w:szCs w:val="24"/>
              </w:rPr>
              <w:t xml:space="preserve">Место нахождения и почтовый адрес заказчика: </w:t>
            </w:r>
            <w:r w:rsidRPr="00BD69A5">
              <w:rPr>
                <w:color w:val="000000"/>
                <w:sz w:val="24"/>
                <w:szCs w:val="24"/>
                <w:shd w:val="clear" w:color="auto" w:fill="FFFFFF"/>
              </w:rPr>
              <w:t xml:space="preserve">186790, Республика Карелия, г. Сортавала, </w:t>
            </w:r>
            <w:r>
              <w:rPr>
                <w:color w:val="000000"/>
                <w:sz w:val="24"/>
                <w:szCs w:val="24"/>
                <w:shd w:val="clear" w:color="auto" w:fill="FFFFFF"/>
              </w:rPr>
              <w:t>п</w:t>
            </w:r>
            <w:r w:rsidRPr="00BD69A5">
              <w:rPr>
                <w:color w:val="000000"/>
                <w:sz w:val="24"/>
                <w:szCs w:val="24"/>
                <w:shd w:val="clear" w:color="auto" w:fill="FFFFFF"/>
              </w:rPr>
              <w:t>л. Кирова, д.11.</w:t>
            </w:r>
          </w:p>
          <w:p w:rsidR="00CA2E61" w:rsidRPr="00BD69A5" w:rsidRDefault="00CA2E61" w:rsidP="00CA2E61">
            <w:pPr>
              <w:jc w:val="both"/>
              <w:rPr>
                <w:sz w:val="24"/>
                <w:szCs w:val="24"/>
              </w:rPr>
            </w:pPr>
            <w:r w:rsidRPr="00BD69A5">
              <w:rPr>
                <w:b/>
                <w:sz w:val="24"/>
                <w:szCs w:val="24"/>
              </w:rPr>
              <w:t xml:space="preserve">Адрес электронной почты заказчика: </w:t>
            </w:r>
            <w:hyperlink r:id="rId24" w:history="1">
              <w:r w:rsidRPr="00BD69A5">
                <w:rPr>
                  <w:rStyle w:val="a4"/>
                  <w:rFonts w:eastAsiaTheme="majorEastAsia"/>
                  <w:color w:val="auto"/>
                  <w:sz w:val="24"/>
                  <w:szCs w:val="24"/>
                  <w:u w:val="none"/>
                  <w:lang w:val="en-US"/>
                </w:rPr>
                <w:t>munzakaz</w:t>
              </w:r>
              <w:r w:rsidRPr="00BD69A5">
                <w:rPr>
                  <w:rStyle w:val="a4"/>
                  <w:rFonts w:eastAsiaTheme="majorEastAsia"/>
                  <w:color w:val="auto"/>
                  <w:sz w:val="24"/>
                  <w:szCs w:val="24"/>
                  <w:u w:val="none"/>
                </w:rPr>
                <w:t>_</w:t>
              </w:r>
              <w:r w:rsidRPr="00BD69A5">
                <w:rPr>
                  <w:rStyle w:val="a4"/>
                  <w:rFonts w:eastAsiaTheme="majorEastAsia"/>
                  <w:color w:val="auto"/>
                  <w:sz w:val="24"/>
                  <w:szCs w:val="24"/>
                  <w:u w:val="none"/>
                  <w:lang w:val="en-US"/>
                </w:rPr>
                <w:t>sort</w:t>
              </w:r>
              <w:r w:rsidRPr="00BD69A5">
                <w:rPr>
                  <w:rStyle w:val="a4"/>
                  <w:rFonts w:eastAsiaTheme="majorEastAsia"/>
                  <w:color w:val="auto"/>
                  <w:sz w:val="24"/>
                  <w:szCs w:val="24"/>
                  <w:u w:val="none"/>
                </w:rPr>
                <w:t>@</w:t>
              </w:r>
              <w:r w:rsidRPr="00BD69A5">
                <w:rPr>
                  <w:rStyle w:val="a4"/>
                  <w:rFonts w:eastAsiaTheme="majorEastAsia"/>
                  <w:color w:val="auto"/>
                  <w:sz w:val="24"/>
                  <w:szCs w:val="24"/>
                  <w:u w:val="none"/>
                  <w:lang w:val="en-US"/>
                </w:rPr>
                <w:t>mail</w:t>
              </w:r>
              <w:r w:rsidRPr="00BD69A5">
                <w:rPr>
                  <w:rStyle w:val="a4"/>
                  <w:rFonts w:eastAsiaTheme="majorEastAsia"/>
                  <w:color w:val="auto"/>
                  <w:sz w:val="24"/>
                  <w:szCs w:val="24"/>
                  <w:u w:val="none"/>
                </w:rPr>
                <w:t>.</w:t>
              </w:r>
              <w:proofErr w:type="spellStart"/>
              <w:r w:rsidRPr="00BD69A5">
                <w:rPr>
                  <w:rStyle w:val="a4"/>
                  <w:rFonts w:eastAsiaTheme="majorEastAsia"/>
                  <w:color w:val="auto"/>
                  <w:sz w:val="24"/>
                  <w:szCs w:val="24"/>
                  <w:u w:val="none"/>
                  <w:lang w:val="en-US"/>
                </w:rPr>
                <w:t>ru</w:t>
              </w:r>
              <w:proofErr w:type="spellEnd"/>
            </w:hyperlink>
          </w:p>
          <w:p w:rsidR="00CA2E61" w:rsidRPr="00BD69A5" w:rsidRDefault="00CA2E61" w:rsidP="00CA2E61">
            <w:pPr>
              <w:jc w:val="both"/>
              <w:rPr>
                <w:bCs/>
                <w:sz w:val="24"/>
                <w:szCs w:val="24"/>
              </w:rPr>
            </w:pPr>
            <w:r w:rsidRPr="00BD69A5">
              <w:rPr>
                <w:b/>
                <w:sz w:val="24"/>
                <w:szCs w:val="24"/>
              </w:rPr>
              <w:t>Номер контактного телефона заказчика:</w:t>
            </w:r>
            <w:r w:rsidRPr="00BD69A5">
              <w:rPr>
                <w:sz w:val="24"/>
                <w:szCs w:val="24"/>
              </w:rPr>
              <w:t xml:space="preserve"> 8 (81430) 4-53-42</w:t>
            </w:r>
          </w:p>
          <w:p w:rsidR="00D04E86" w:rsidRPr="00AF2047" w:rsidRDefault="00CA2E61" w:rsidP="00CA2E61">
            <w:pPr>
              <w:jc w:val="both"/>
              <w:rPr>
                <w:b/>
                <w:sz w:val="24"/>
                <w:szCs w:val="24"/>
              </w:rPr>
            </w:pPr>
            <w:r w:rsidRPr="00BD69A5">
              <w:rPr>
                <w:b/>
                <w:bCs/>
                <w:color w:val="000000"/>
                <w:sz w:val="24"/>
                <w:szCs w:val="24"/>
              </w:rPr>
              <w:t xml:space="preserve">Ответственное должностное лицо заказчика: </w:t>
            </w:r>
            <w:r w:rsidRPr="00BD69A5">
              <w:rPr>
                <w:bCs/>
                <w:color w:val="000000"/>
                <w:sz w:val="24"/>
                <w:szCs w:val="24"/>
              </w:rPr>
              <w:t>С</w:t>
            </w:r>
            <w:r w:rsidRPr="00BD69A5">
              <w:rPr>
                <w:sz w:val="24"/>
                <w:szCs w:val="24"/>
              </w:rPr>
              <w:t>евастьянова Виктория Михайловна, Яковлева Марина Петровна.</w:t>
            </w:r>
          </w:p>
        </w:tc>
      </w:tr>
      <w:tr w:rsidR="00D04E86" w:rsidRPr="00BD69A5" w:rsidTr="00920BFA">
        <w:tc>
          <w:tcPr>
            <w:tcW w:w="3545" w:type="dxa"/>
            <w:vAlign w:val="center"/>
          </w:tcPr>
          <w:p w:rsidR="00D04E86" w:rsidRPr="00BD69A5" w:rsidRDefault="00D04E86" w:rsidP="00D04E86">
            <w:pPr>
              <w:rPr>
                <w:b/>
                <w:sz w:val="24"/>
                <w:szCs w:val="24"/>
              </w:rPr>
            </w:pPr>
            <w:r w:rsidRPr="00BD69A5">
              <w:rPr>
                <w:b/>
                <w:sz w:val="24"/>
                <w:szCs w:val="24"/>
              </w:rPr>
              <w:t xml:space="preserve">Наименование объекта </w:t>
            </w:r>
            <w:r>
              <w:rPr>
                <w:b/>
                <w:sz w:val="24"/>
                <w:szCs w:val="24"/>
              </w:rPr>
              <w:t>за</w:t>
            </w:r>
            <w:r w:rsidRPr="00BD69A5">
              <w:rPr>
                <w:b/>
                <w:sz w:val="24"/>
                <w:szCs w:val="24"/>
              </w:rPr>
              <w:t>купки</w:t>
            </w:r>
          </w:p>
        </w:tc>
        <w:tc>
          <w:tcPr>
            <w:tcW w:w="7229" w:type="dxa"/>
            <w:vAlign w:val="center"/>
          </w:tcPr>
          <w:p w:rsidR="00D04E86" w:rsidRPr="006F2FC2" w:rsidRDefault="00CA2E61" w:rsidP="0087543F">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Поставка видеокамер для муниципальных нужд администрации Сортавальского муниципального района (для субъектов малого предпринимательства и социально ориентированных некоммерческих организаций)</w:t>
            </w:r>
            <w:r w:rsidR="00207F9F">
              <w:rPr>
                <w:sz w:val="24"/>
                <w:szCs w:val="24"/>
              </w:rPr>
              <w:t>.</w:t>
            </w:r>
          </w:p>
        </w:tc>
      </w:tr>
      <w:tr w:rsidR="00D04E86" w:rsidRPr="00BD69A5" w:rsidTr="00920BFA">
        <w:tc>
          <w:tcPr>
            <w:tcW w:w="3545" w:type="dxa"/>
            <w:vAlign w:val="center"/>
          </w:tcPr>
          <w:p w:rsidR="00D04E86" w:rsidRPr="00BD69A5" w:rsidRDefault="00D04E86" w:rsidP="00D04E86">
            <w:pPr>
              <w:rPr>
                <w:b/>
                <w:sz w:val="24"/>
                <w:szCs w:val="24"/>
              </w:rPr>
            </w:pPr>
            <w:r w:rsidRPr="00BD69A5">
              <w:rPr>
                <w:b/>
                <w:bCs/>
                <w:sz w:val="24"/>
                <w:szCs w:val="24"/>
              </w:rPr>
              <w:t xml:space="preserve">Краткое описание </w:t>
            </w:r>
            <w:r>
              <w:rPr>
                <w:b/>
                <w:bCs/>
                <w:sz w:val="24"/>
                <w:szCs w:val="24"/>
              </w:rPr>
              <w:t xml:space="preserve">  </w:t>
            </w:r>
            <w:r w:rsidRPr="00BD69A5">
              <w:rPr>
                <w:b/>
                <w:bCs/>
                <w:sz w:val="24"/>
                <w:szCs w:val="24"/>
              </w:rPr>
              <w:t>объекта закупки</w:t>
            </w:r>
          </w:p>
        </w:tc>
        <w:tc>
          <w:tcPr>
            <w:tcW w:w="7229" w:type="dxa"/>
            <w:vAlign w:val="center"/>
          </w:tcPr>
          <w:p w:rsidR="00CA2E61" w:rsidRPr="00E422BD" w:rsidRDefault="00CA2E61" w:rsidP="00CA2E61">
            <w:pPr>
              <w:tabs>
                <w:tab w:val="left" w:pos="0"/>
              </w:tabs>
              <w:jc w:val="both"/>
              <w:rPr>
                <w:color w:val="000000"/>
                <w:sz w:val="24"/>
                <w:szCs w:val="24"/>
                <w:shd w:val="clear" w:color="auto" w:fill="FFFFFF"/>
                <w:lang w:eastAsia="ar-SA"/>
              </w:rPr>
            </w:pPr>
            <w:r w:rsidRPr="00CA2E61">
              <w:rPr>
                <w:bCs/>
                <w:sz w:val="24"/>
                <w:szCs w:val="24"/>
              </w:rPr>
              <w:t>Функциональные, технические и качественные характеристики, эксплуатационные характеристики объекта закупки (при необходимости), стандартные показатели, требования, условные обозначения и терминология, касающиеся технических и качественных характеристик объекта закупки</w:t>
            </w:r>
            <w:r w:rsidRPr="00CA2E61">
              <w:rPr>
                <w:b/>
                <w:bCs/>
                <w:sz w:val="24"/>
                <w:szCs w:val="24"/>
              </w:rPr>
              <w:t xml:space="preserve"> </w:t>
            </w:r>
            <w:r w:rsidRPr="00AF2047">
              <w:rPr>
                <w:color w:val="000000"/>
                <w:sz w:val="24"/>
                <w:szCs w:val="24"/>
                <w:shd w:val="clear" w:color="auto" w:fill="FFFFFF"/>
                <w:lang w:eastAsia="ar-SA"/>
              </w:rPr>
              <w:t>в соответствии с документацией об аукционе, в том числе с Техническим заданием</w:t>
            </w:r>
            <w:r>
              <w:rPr>
                <w:color w:val="000000"/>
                <w:sz w:val="24"/>
                <w:szCs w:val="24"/>
                <w:shd w:val="clear" w:color="auto" w:fill="FFFFFF"/>
                <w:lang w:eastAsia="ar-SA"/>
              </w:rPr>
              <w:t xml:space="preserve"> </w:t>
            </w:r>
            <w:r w:rsidRPr="00F227F6">
              <w:rPr>
                <w:color w:val="000000"/>
                <w:sz w:val="24"/>
                <w:szCs w:val="24"/>
                <w:lang w:eastAsia="ar-SA"/>
              </w:rPr>
              <w:t>(Раздел 1.3. документации об аукционе) и проектом Контракта (Раздел 1.4. документации об аукционе).</w:t>
            </w:r>
            <w:r>
              <w:rPr>
                <w:color w:val="000000"/>
                <w:sz w:val="24"/>
                <w:szCs w:val="24"/>
                <w:shd w:val="clear" w:color="auto" w:fill="FFFFFF"/>
                <w:lang w:eastAsia="ar-SA"/>
              </w:rPr>
              <w:t xml:space="preserve"> </w:t>
            </w:r>
          </w:p>
        </w:tc>
      </w:tr>
      <w:tr w:rsidR="0003570E" w:rsidRPr="00BD69A5" w:rsidTr="00920BFA">
        <w:tc>
          <w:tcPr>
            <w:tcW w:w="3545" w:type="dxa"/>
          </w:tcPr>
          <w:p w:rsidR="0003570E" w:rsidRPr="0003570E" w:rsidRDefault="0003570E" w:rsidP="0003570E">
            <w:pPr>
              <w:jc w:val="both"/>
              <w:rPr>
                <w:b/>
                <w:color w:val="000000"/>
                <w:sz w:val="24"/>
                <w:szCs w:val="24"/>
                <w:shd w:val="clear" w:color="auto" w:fill="FFFFFF"/>
              </w:rPr>
            </w:pPr>
            <w:r w:rsidRPr="0003570E">
              <w:rPr>
                <w:b/>
                <w:color w:val="000000"/>
                <w:sz w:val="24"/>
                <w:szCs w:val="24"/>
                <w:shd w:val="clear" w:color="auto" w:fill="FFFFFF"/>
              </w:rPr>
              <w:t>Информация о количестве и месте поставки товара</w:t>
            </w:r>
          </w:p>
        </w:tc>
        <w:tc>
          <w:tcPr>
            <w:tcW w:w="7229" w:type="dxa"/>
          </w:tcPr>
          <w:p w:rsidR="00E422BD" w:rsidRDefault="0003570E" w:rsidP="00E422BD">
            <w:pPr>
              <w:tabs>
                <w:tab w:val="left" w:pos="0"/>
              </w:tabs>
              <w:snapToGrid w:val="0"/>
              <w:jc w:val="both"/>
              <w:rPr>
                <w:color w:val="000000"/>
                <w:sz w:val="24"/>
                <w:szCs w:val="24"/>
                <w:shd w:val="clear" w:color="auto" w:fill="FFFFFF"/>
              </w:rPr>
            </w:pPr>
            <w:r w:rsidRPr="00E422BD">
              <w:rPr>
                <w:b/>
                <w:color w:val="000000"/>
                <w:sz w:val="24"/>
                <w:szCs w:val="24"/>
                <w:shd w:val="clear" w:color="auto" w:fill="FFFFFF"/>
              </w:rPr>
              <w:t>Количество</w:t>
            </w:r>
            <w:r w:rsidR="00E422BD" w:rsidRPr="00E422BD">
              <w:rPr>
                <w:b/>
                <w:color w:val="000000"/>
                <w:sz w:val="24"/>
                <w:szCs w:val="24"/>
                <w:shd w:val="clear" w:color="auto" w:fill="FFFFFF"/>
              </w:rPr>
              <w:t xml:space="preserve"> товара:</w:t>
            </w:r>
            <w:r w:rsidR="00E422BD">
              <w:rPr>
                <w:color w:val="000000"/>
                <w:sz w:val="24"/>
                <w:szCs w:val="24"/>
                <w:shd w:val="clear" w:color="auto" w:fill="FFFFFF"/>
              </w:rPr>
              <w:t xml:space="preserve"> </w:t>
            </w:r>
            <w:r w:rsidR="00084378">
              <w:rPr>
                <w:color w:val="000000"/>
                <w:sz w:val="24"/>
                <w:szCs w:val="24"/>
                <w:shd w:val="clear" w:color="auto" w:fill="FFFFFF"/>
              </w:rPr>
              <w:t xml:space="preserve">3 штуки. </w:t>
            </w:r>
          </w:p>
          <w:p w:rsidR="0003570E" w:rsidRPr="00650A14" w:rsidRDefault="0003570E" w:rsidP="00650A14">
            <w:pPr>
              <w:tabs>
                <w:tab w:val="left" w:pos="0"/>
              </w:tabs>
              <w:snapToGrid w:val="0"/>
              <w:jc w:val="both"/>
              <w:rPr>
                <w:b/>
                <w:color w:val="000000"/>
                <w:sz w:val="24"/>
                <w:szCs w:val="24"/>
                <w:shd w:val="clear" w:color="auto" w:fill="FFFFFF"/>
              </w:rPr>
            </w:pPr>
            <w:r w:rsidRPr="00E422BD">
              <w:rPr>
                <w:b/>
                <w:color w:val="000000"/>
                <w:sz w:val="24"/>
                <w:szCs w:val="24"/>
                <w:shd w:val="clear" w:color="auto" w:fill="FFFFFF"/>
              </w:rPr>
              <w:t>Место поставки</w:t>
            </w:r>
            <w:r w:rsidR="00E422BD" w:rsidRPr="00E422BD">
              <w:rPr>
                <w:b/>
                <w:color w:val="000000"/>
                <w:sz w:val="24"/>
                <w:szCs w:val="24"/>
                <w:shd w:val="clear" w:color="auto" w:fill="FFFFFF"/>
              </w:rPr>
              <w:t xml:space="preserve"> товара</w:t>
            </w:r>
            <w:r w:rsidR="00650A14">
              <w:rPr>
                <w:b/>
                <w:color w:val="000000"/>
                <w:sz w:val="24"/>
                <w:szCs w:val="24"/>
                <w:shd w:val="clear" w:color="auto" w:fill="FFFFFF"/>
              </w:rPr>
              <w:t xml:space="preserve">: </w:t>
            </w:r>
            <w:r w:rsidR="00650A14" w:rsidRPr="00BD69A5">
              <w:rPr>
                <w:sz w:val="24"/>
                <w:szCs w:val="24"/>
              </w:rPr>
              <w:t xml:space="preserve">Республика Карелия, г. Сортавала, </w:t>
            </w:r>
            <w:r w:rsidR="00650A14">
              <w:rPr>
                <w:sz w:val="24"/>
                <w:szCs w:val="24"/>
              </w:rPr>
              <w:t>п</w:t>
            </w:r>
            <w:r w:rsidR="00650A14" w:rsidRPr="00BD69A5">
              <w:rPr>
                <w:sz w:val="24"/>
                <w:szCs w:val="24"/>
              </w:rPr>
              <w:t xml:space="preserve">л. Кирова, д.11. </w:t>
            </w:r>
          </w:p>
        </w:tc>
      </w:tr>
      <w:tr w:rsidR="0003570E" w:rsidRPr="00BD69A5" w:rsidTr="00920BFA">
        <w:tc>
          <w:tcPr>
            <w:tcW w:w="3545" w:type="dxa"/>
            <w:vAlign w:val="center"/>
          </w:tcPr>
          <w:p w:rsidR="0003570E" w:rsidRPr="0003570E" w:rsidRDefault="0003570E" w:rsidP="0003570E">
            <w:pPr>
              <w:rPr>
                <w:sz w:val="24"/>
                <w:szCs w:val="24"/>
              </w:rPr>
            </w:pPr>
            <w:r w:rsidRPr="0003570E">
              <w:rPr>
                <w:b/>
                <w:bCs/>
                <w:sz w:val="24"/>
                <w:szCs w:val="24"/>
              </w:rPr>
              <w:t>Сроки поставки товара</w:t>
            </w:r>
            <w:r w:rsidRPr="0003570E">
              <w:rPr>
                <w:sz w:val="24"/>
                <w:szCs w:val="24"/>
              </w:rPr>
              <w:t xml:space="preserve"> </w:t>
            </w:r>
          </w:p>
        </w:tc>
        <w:tc>
          <w:tcPr>
            <w:tcW w:w="7229" w:type="dxa"/>
          </w:tcPr>
          <w:p w:rsidR="00941B83" w:rsidRPr="00520806" w:rsidRDefault="001F0639" w:rsidP="001F0639">
            <w:pPr>
              <w:jc w:val="both"/>
              <w:rPr>
                <w:sz w:val="24"/>
                <w:szCs w:val="24"/>
              </w:rPr>
            </w:pPr>
            <w:r>
              <w:rPr>
                <w:sz w:val="24"/>
                <w:szCs w:val="24"/>
              </w:rPr>
              <w:t>Единая поставка в</w:t>
            </w:r>
            <w:r w:rsidR="00520806" w:rsidRPr="00520806">
              <w:rPr>
                <w:sz w:val="24"/>
                <w:szCs w:val="24"/>
              </w:rPr>
              <w:t xml:space="preserve"> течение </w:t>
            </w:r>
            <w:r w:rsidR="006A59F1">
              <w:rPr>
                <w:sz w:val="24"/>
                <w:szCs w:val="24"/>
              </w:rPr>
              <w:t>10</w:t>
            </w:r>
            <w:r w:rsidR="00520806" w:rsidRPr="00520806">
              <w:rPr>
                <w:sz w:val="24"/>
                <w:szCs w:val="24"/>
              </w:rPr>
              <w:t xml:space="preserve"> (</w:t>
            </w:r>
            <w:r w:rsidR="006A59F1">
              <w:rPr>
                <w:sz w:val="24"/>
                <w:szCs w:val="24"/>
              </w:rPr>
              <w:t>десяти</w:t>
            </w:r>
            <w:r w:rsidR="00520806" w:rsidRPr="00520806">
              <w:rPr>
                <w:sz w:val="24"/>
                <w:szCs w:val="24"/>
              </w:rPr>
              <w:t xml:space="preserve">) календарных дней с даты заключения муниципального </w:t>
            </w:r>
            <w:r w:rsidR="00520806">
              <w:rPr>
                <w:sz w:val="24"/>
                <w:szCs w:val="24"/>
              </w:rPr>
              <w:t>контракта.</w:t>
            </w:r>
            <w:r w:rsidR="00520806" w:rsidRPr="00520806">
              <w:rPr>
                <w:sz w:val="24"/>
                <w:szCs w:val="24"/>
              </w:rPr>
              <w:t xml:space="preserve"> </w:t>
            </w:r>
          </w:p>
        </w:tc>
      </w:tr>
      <w:tr w:rsidR="0003570E" w:rsidRPr="00BD69A5" w:rsidTr="00920BFA">
        <w:tc>
          <w:tcPr>
            <w:tcW w:w="3545" w:type="dxa"/>
            <w:vAlign w:val="center"/>
          </w:tcPr>
          <w:p w:rsidR="0003570E" w:rsidRPr="00BD69A5" w:rsidRDefault="0003570E" w:rsidP="0003570E">
            <w:pPr>
              <w:rPr>
                <w:b/>
                <w:color w:val="000000"/>
                <w:sz w:val="24"/>
                <w:szCs w:val="24"/>
              </w:rPr>
            </w:pPr>
            <w:r w:rsidRPr="00BD69A5">
              <w:rPr>
                <w:b/>
                <w:sz w:val="24"/>
                <w:szCs w:val="24"/>
              </w:rPr>
              <w:t>Начальная (максимальная) цена</w:t>
            </w:r>
            <w:r>
              <w:rPr>
                <w:b/>
                <w:color w:val="000000" w:themeColor="text1"/>
                <w:sz w:val="24"/>
                <w:szCs w:val="24"/>
              </w:rPr>
              <w:t xml:space="preserve"> муниципального</w:t>
            </w:r>
            <w:r w:rsidRPr="00BD69A5">
              <w:rPr>
                <w:b/>
                <w:sz w:val="24"/>
                <w:szCs w:val="24"/>
              </w:rPr>
              <w:t xml:space="preserve"> контракта</w:t>
            </w:r>
          </w:p>
        </w:tc>
        <w:tc>
          <w:tcPr>
            <w:tcW w:w="7229" w:type="dxa"/>
            <w:vAlign w:val="center"/>
          </w:tcPr>
          <w:p w:rsidR="0003570E" w:rsidRPr="00245A4B" w:rsidRDefault="00084378" w:rsidP="00084378">
            <w:pPr>
              <w:jc w:val="both"/>
              <w:rPr>
                <w:sz w:val="24"/>
                <w:szCs w:val="24"/>
              </w:rPr>
            </w:pPr>
            <w:r>
              <w:rPr>
                <w:sz w:val="24"/>
                <w:szCs w:val="24"/>
              </w:rPr>
              <w:t xml:space="preserve">128 928,00 (Сто двадцать восемь тысяч девятьсот двадцать восемь) рублей </w:t>
            </w:r>
            <w:r w:rsidR="00520806">
              <w:rPr>
                <w:sz w:val="24"/>
                <w:szCs w:val="24"/>
              </w:rPr>
              <w:t xml:space="preserve">00 копеек. </w:t>
            </w:r>
          </w:p>
        </w:tc>
      </w:tr>
      <w:tr w:rsidR="0003570E" w:rsidRPr="00BD69A5" w:rsidTr="00920BFA">
        <w:tc>
          <w:tcPr>
            <w:tcW w:w="3545" w:type="dxa"/>
            <w:vAlign w:val="center"/>
          </w:tcPr>
          <w:p w:rsidR="0003570E" w:rsidRPr="00BD69A5" w:rsidRDefault="0003570E" w:rsidP="0003570E">
            <w:pPr>
              <w:rPr>
                <w:b/>
                <w:sz w:val="24"/>
                <w:szCs w:val="24"/>
              </w:rPr>
            </w:pPr>
            <w:r w:rsidRPr="00BD69A5">
              <w:rPr>
                <w:b/>
                <w:sz w:val="24"/>
                <w:szCs w:val="24"/>
              </w:rPr>
              <w:t xml:space="preserve">Обоснование начальной </w:t>
            </w:r>
            <w:r>
              <w:rPr>
                <w:b/>
                <w:sz w:val="24"/>
                <w:szCs w:val="24"/>
              </w:rPr>
              <w:t>(</w:t>
            </w:r>
            <w:r w:rsidRPr="00BD69A5">
              <w:rPr>
                <w:b/>
                <w:sz w:val="24"/>
                <w:szCs w:val="24"/>
              </w:rPr>
              <w:t>максимальной) цены контракта</w:t>
            </w:r>
          </w:p>
        </w:tc>
        <w:tc>
          <w:tcPr>
            <w:tcW w:w="7229" w:type="dxa"/>
            <w:vAlign w:val="center"/>
          </w:tcPr>
          <w:p w:rsidR="0003570E" w:rsidRPr="008400DD" w:rsidRDefault="0003570E" w:rsidP="009925D9">
            <w:pPr>
              <w:autoSpaceDE w:val="0"/>
              <w:autoSpaceDN w:val="0"/>
              <w:adjustRightInd w:val="0"/>
              <w:snapToGrid w:val="0"/>
              <w:jc w:val="both"/>
              <w:rPr>
                <w:sz w:val="24"/>
                <w:szCs w:val="24"/>
              </w:rPr>
            </w:pPr>
            <w:r w:rsidRPr="00AA4057">
              <w:rPr>
                <w:sz w:val="24"/>
                <w:szCs w:val="24"/>
              </w:rPr>
              <w:t>Метод сопоставим</w:t>
            </w:r>
            <w:r>
              <w:rPr>
                <w:sz w:val="24"/>
                <w:szCs w:val="24"/>
              </w:rPr>
              <w:t xml:space="preserve">ых рыночных цен (анализа рынка), </w:t>
            </w:r>
            <w:r w:rsidR="00281133" w:rsidRPr="00225EFF">
              <w:rPr>
                <w:sz w:val="24"/>
                <w:szCs w:val="24"/>
              </w:rPr>
              <w:t>Раздел 1.6</w:t>
            </w:r>
            <w:r w:rsidRPr="00225EFF">
              <w:rPr>
                <w:sz w:val="24"/>
                <w:szCs w:val="24"/>
              </w:rPr>
              <w:t>. документации об аукционе.</w:t>
            </w:r>
          </w:p>
        </w:tc>
      </w:tr>
      <w:tr w:rsidR="00DD694A" w:rsidRPr="00BD69A5" w:rsidTr="00920BFA">
        <w:tc>
          <w:tcPr>
            <w:tcW w:w="3545" w:type="dxa"/>
            <w:tcBorders>
              <w:top w:val="single" w:sz="4" w:space="0" w:color="000000"/>
              <w:left w:val="single" w:sz="4" w:space="0" w:color="000000"/>
              <w:bottom w:val="single" w:sz="4" w:space="0" w:color="000000"/>
            </w:tcBorders>
            <w:shd w:val="clear" w:color="auto" w:fill="auto"/>
          </w:tcPr>
          <w:p w:rsidR="00DD694A" w:rsidRPr="00AD093C" w:rsidRDefault="00AD093C" w:rsidP="00DD694A">
            <w:pPr>
              <w:snapToGrid w:val="0"/>
              <w:jc w:val="both"/>
              <w:rPr>
                <w:sz w:val="24"/>
                <w:szCs w:val="24"/>
              </w:rPr>
            </w:pPr>
            <w:r w:rsidRPr="00AD093C">
              <w:rPr>
                <w:b/>
                <w:sz w:val="24"/>
                <w:szCs w:val="24"/>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w:t>
            </w:r>
            <w:r w:rsidRPr="00AD093C">
              <w:rPr>
                <w:b/>
                <w:sz w:val="24"/>
                <w:szCs w:val="24"/>
                <w:lang w:eastAsia="ar-SA"/>
              </w:rPr>
              <w:lastRenderedPageBreak/>
              <w:t>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F7E58" w:rsidRPr="00BF7E58" w:rsidRDefault="00BF7E58" w:rsidP="00BF7E58">
            <w:pPr>
              <w:snapToGrid w:val="0"/>
              <w:jc w:val="both"/>
              <w:rPr>
                <w:sz w:val="24"/>
                <w:szCs w:val="24"/>
              </w:rPr>
            </w:pPr>
            <w:r w:rsidRPr="00737806">
              <w:rPr>
                <w:sz w:val="24"/>
                <w:szCs w:val="24"/>
              </w:rPr>
              <w:lastRenderedPageBreak/>
              <w:t xml:space="preserve">Необходимо осуществить </w:t>
            </w:r>
            <w:r w:rsidR="0053128E">
              <w:rPr>
                <w:sz w:val="24"/>
                <w:szCs w:val="24"/>
              </w:rPr>
              <w:t xml:space="preserve">поставку видеокамер </w:t>
            </w:r>
            <w:r w:rsidRPr="00BF7E58">
              <w:rPr>
                <w:sz w:val="24"/>
                <w:szCs w:val="24"/>
              </w:rPr>
              <w:t xml:space="preserve">в соответствии с Техническим заданием и проектом </w:t>
            </w:r>
            <w:r w:rsidR="00737806">
              <w:rPr>
                <w:sz w:val="24"/>
                <w:szCs w:val="24"/>
              </w:rPr>
              <w:t>К</w:t>
            </w:r>
            <w:r w:rsidRPr="00BF7E58">
              <w:rPr>
                <w:sz w:val="24"/>
                <w:szCs w:val="24"/>
              </w:rPr>
              <w:t>онтракта.</w:t>
            </w:r>
          </w:p>
          <w:p w:rsidR="00BF7E58" w:rsidRDefault="00BF7E58" w:rsidP="00BF7E58">
            <w:pPr>
              <w:snapToGrid w:val="0"/>
              <w:jc w:val="both"/>
              <w:rPr>
                <w:sz w:val="24"/>
                <w:szCs w:val="24"/>
              </w:rPr>
            </w:pPr>
            <w:r w:rsidRPr="00BF7E58">
              <w:rPr>
                <w:sz w:val="24"/>
                <w:szCs w:val="24"/>
              </w:rPr>
              <w:t>Требования к товару и иные условия поставки товара представлены в технической части настоящей документации об аукционе (Техническое задание) и проекте контракта.</w:t>
            </w:r>
          </w:p>
          <w:p w:rsidR="00DD694A" w:rsidRPr="00DD694A" w:rsidRDefault="00AD093C" w:rsidP="00737806">
            <w:pPr>
              <w:snapToGrid w:val="0"/>
              <w:jc w:val="both"/>
              <w:rPr>
                <w:sz w:val="24"/>
                <w:szCs w:val="24"/>
              </w:rPr>
            </w:pPr>
            <w:r w:rsidRPr="00AD093C">
              <w:rPr>
                <w:sz w:val="24"/>
                <w:szCs w:val="24"/>
              </w:rPr>
              <w:t>Поставщик при поставке товаров должен предоставить все необходимые документы, подтверждающие соответствие товаров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(сертификаты и/или аналогичные документы).</w:t>
            </w:r>
          </w:p>
        </w:tc>
      </w:tr>
      <w:tr w:rsidR="00DD694A" w:rsidRPr="00BD69A5" w:rsidTr="00920BFA">
        <w:tc>
          <w:tcPr>
            <w:tcW w:w="3545" w:type="dxa"/>
            <w:vAlign w:val="center"/>
          </w:tcPr>
          <w:p w:rsidR="00DD694A" w:rsidRDefault="00DD694A" w:rsidP="00DD694A">
            <w:pPr>
              <w:rPr>
                <w:b/>
                <w:sz w:val="24"/>
                <w:szCs w:val="24"/>
              </w:rPr>
            </w:pPr>
          </w:p>
          <w:p w:rsidR="00DD694A" w:rsidRDefault="00DD694A" w:rsidP="00DD694A">
            <w:pPr>
              <w:rPr>
                <w:b/>
                <w:sz w:val="24"/>
                <w:szCs w:val="24"/>
              </w:rPr>
            </w:pPr>
            <w:r>
              <w:rPr>
                <w:b/>
                <w:sz w:val="24"/>
                <w:szCs w:val="24"/>
              </w:rPr>
              <w:t>Источник финансирования</w:t>
            </w:r>
          </w:p>
          <w:p w:rsidR="00DD694A" w:rsidRPr="00345688" w:rsidRDefault="00DD694A" w:rsidP="00DD694A">
            <w:pPr>
              <w:rPr>
                <w:b/>
                <w:sz w:val="24"/>
                <w:szCs w:val="24"/>
              </w:rPr>
            </w:pPr>
          </w:p>
        </w:tc>
        <w:tc>
          <w:tcPr>
            <w:tcW w:w="7229" w:type="dxa"/>
            <w:vAlign w:val="center"/>
          </w:tcPr>
          <w:p w:rsidR="00DD694A" w:rsidRPr="00ED7969" w:rsidRDefault="006A65BF" w:rsidP="00737806">
            <w:pPr>
              <w:jc w:val="both"/>
              <w:rPr>
                <w:sz w:val="24"/>
                <w:szCs w:val="24"/>
              </w:rPr>
            </w:pPr>
            <w:r w:rsidRPr="006A59F1">
              <w:rPr>
                <w:sz w:val="24"/>
                <w:szCs w:val="24"/>
              </w:rPr>
              <w:t>Бюджет Сортавальского муниципального района</w:t>
            </w:r>
            <w:r>
              <w:rPr>
                <w:sz w:val="24"/>
                <w:szCs w:val="24"/>
              </w:rPr>
              <w:t xml:space="preserve"> </w:t>
            </w:r>
            <w:r w:rsidR="00737806">
              <w:rPr>
                <w:sz w:val="24"/>
                <w:szCs w:val="24"/>
              </w:rPr>
              <w:t xml:space="preserve"> </w:t>
            </w:r>
          </w:p>
        </w:tc>
      </w:tr>
      <w:tr w:rsidR="00DD694A" w:rsidRPr="00BD69A5" w:rsidTr="00920BFA">
        <w:tc>
          <w:tcPr>
            <w:tcW w:w="3545" w:type="dxa"/>
            <w:vAlign w:val="center"/>
          </w:tcPr>
          <w:p w:rsidR="00DD694A" w:rsidRPr="00BD69A5" w:rsidRDefault="00DD694A" w:rsidP="004A6391">
            <w:pPr>
              <w:rPr>
                <w:b/>
                <w:color w:val="000000"/>
                <w:sz w:val="24"/>
                <w:szCs w:val="24"/>
              </w:rPr>
            </w:pPr>
            <w:r w:rsidRPr="00BD69A5">
              <w:rPr>
                <w:b/>
                <w:bCs/>
                <w:sz w:val="24"/>
                <w:szCs w:val="24"/>
              </w:rPr>
              <w:t xml:space="preserve">Ограничение участия в определении </w:t>
            </w:r>
            <w:r w:rsidR="004A6391">
              <w:rPr>
                <w:b/>
                <w:bCs/>
                <w:sz w:val="24"/>
                <w:szCs w:val="24"/>
              </w:rPr>
              <w:t>поставщика</w:t>
            </w:r>
            <w:r w:rsidRPr="00BD69A5">
              <w:rPr>
                <w:b/>
                <w:bCs/>
                <w:sz w:val="24"/>
                <w:szCs w:val="24"/>
              </w:rPr>
              <w:t>, установленное</w:t>
            </w:r>
            <w:r w:rsidRPr="00BD69A5">
              <w:rPr>
                <w:sz w:val="24"/>
                <w:szCs w:val="24"/>
              </w:rPr>
              <w:t xml:space="preserve"> </w:t>
            </w:r>
            <w:r w:rsidRPr="00BD69A5">
              <w:rPr>
                <w:b/>
                <w:sz w:val="24"/>
                <w:szCs w:val="24"/>
              </w:rPr>
              <w:t xml:space="preserve">в соответствии с </w:t>
            </w:r>
            <w:r w:rsidRPr="00BD69A5">
              <w:rPr>
                <w:b/>
                <w:bCs/>
                <w:sz w:val="24"/>
                <w:szCs w:val="24"/>
              </w:rPr>
              <w:t xml:space="preserve">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w:t>
            </w:r>
            <w:r>
              <w:rPr>
                <w:b/>
                <w:bCs/>
                <w:sz w:val="24"/>
                <w:szCs w:val="24"/>
              </w:rPr>
              <w:t>-</w:t>
            </w:r>
            <w:r w:rsidRPr="00BD69A5">
              <w:rPr>
                <w:b/>
                <w:bCs/>
                <w:sz w:val="24"/>
                <w:szCs w:val="24"/>
              </w:rPr>
              <w:t xml:space="preserve"> Закон №44-ФЗ)</w:t>
            </w:r>
          </w:p>
        </w:tc>
        <w:tc>
          <w:tcPr>
            <w:tcW w:w="7229" w:type="dxa"/>
            <w:vAlign w:val="center"/>
          </w:tcPr>
          <w:p w:rsidR="00DD694A" w:rsidRPr="00BD69A5" w:rsidRDefault="00F26D4C" w:rsidP="00DD694A">
            <w:pPr>
              <w:jc w:val="both"/>
              <w:rPr>
                <w:bCs/>
                <w:sz w:val="24"/>
                <w:szCs w:val="24"/>
              </w:rPr>
            </w:pPr>
            <w:r w:rsidRPr="00BD69A5">
              <w:rPr>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 в целях реализации требований статьи 30 З</w:t>
            </w:r>
            <w:r w:rsidRPr="00BD69A5">
              <w:rPr>
                <w:bCs/>
                <w:sz w:val="24"/>
                <w:szCs w:val="24"/>
              </w:rPr>
              <w:t>акона №44-ФЗ.</w:t>
            </w:r>
          </w:p>
        </w:tc>
      </w:tr>
      <w:tr w:rsidR="00DD694A" w:rsidRPr="00BD69A5" w:rsidTr="00920BFA">
        <w:tc>
          <w:tcPr>
            <w:tcW w:w="3545" w:type="dxa"/>
            <w:vAlign w:val="center"/>
          </w:tcPr>
          <w:p w:rsidR="00DD694A" w:rsidRPr="00BD69A5" w:rsidRDefault="00DD694A" w:rsidP="00D8527F">
            <w:pPr>
              <w:rPr>
                <w:b/>
                <w:color w:val="000000"/>
                <w:sz w:val="24"/>
                <w:szCs w:val="24"/>
              </w:rPr>
            </w:pPr>
            <w:r w:rsidRPr="00BD69A5">
              <w:rPr>
                <w:b/>
                <w:bCs/>
                <w:color w:val="000000"/>
                <w:sz w:val="24"/>
                <w:szCs w:val="24"/>
              </w:rPr>
              <w:t xml:space="preserve">Способ определения </w:t>
            </w:r>
            <w:r w:rsidR="00D8527F">
              <w:rPr>
                <w:b/>
                <w:bCs/>
                <w:color w:val="000000"/>
                <w:sz w:val="24"/>
                <w:szCs w:val="24"/>
              </w:rPr>
              <w:t>поставщика</w:t>
            </w:r>
          </w:p>
        </w:tc>
        <w:tc>
          <w:tcPr>
            <w:tcW w:w="7229" w:type="dxa"/>
            <w:vAlign w:val="center"/>
          </w:tcPr>
          <w:p w:rsidR="00DD694A" w:rsidRPr="00BD69A5" w:rsidRDefault="00DD694A" w:rsidP="00DD694A">
            <w:pPr>
              <w:jc w:val="both"/>
              <w:rPr>
                <w:sz w:val="24"/>
                <w:szCs w:val="24"/>
              </w:rPr>
            </w:pPr>
            <w:r w:rsidRPr="00BD69A5">
              <w:rPr>
                <w:color w:val="000000"/>
                <w:sz w:val="24"/>
                <w:szCs w:val="24"/>
              </w:rPr>
              <w:t xml:space="preserve">Электронный аукцион </w:t>
            </w:r>
          </w:p>
        </w:tc>
      </w:tr>
      <w:tr w:rsidR="00DD694A" w:rsidRPr="00BD69A5" w:rsidTr="00920BFA">
        <w:tc>
          <w:tcPr>
            <w:tcW w:w="3545" w:type="dxa"/>
            <w:vAlign w:val="center"/>
          </w:tcPr>
          <w:p w:rsidR="00DD694A" w:rsidRPr="00BD69A5" w:rsidRDefault="00DD694A" w:rsidP="00DD694A">
            <w:pPr>
              <w:rPr>
                <w:b/>
                <w:color w:val="000000"/>
                <w:sz w:val="24"/>
                <w:szCs w:val="24"/>
              </w:rPr>
            </w:pPr>
            <w:r w:rsidRPr="00BD69A5">
              <w:rPr>
                <w:b/>
                <w:sz w:val="24"/>
                <w:szCs w:val="24"/>
              </w:rPr>
              <w:t xml:space="preserve">Адрес электронной </w:t>
            </w:r>
            <w:r>
              <w:rPr>
                <w:b/>
                <w:sz w:val="24"/>
                <w:szCs w:val="24"/>
              </w:rPr>
              <w:t xml:space="preserve">  </w:t>
            </w:r>
            <w:r w:rsidRPr="00BD69A5">
              <w:rPr>
                <w:b/>
                <w:sz w:val="24"/>
                <w:szCs w:val="24"/>
              </w:rPr>
              <w:t>площадки в информационно-телекоммуникационной сети «Интернет»</w:t>
            </w:r>
          </w:p>
        </w:tc>
        <w:tc>
          <w:tcPr>
            <w:tcW w:w="7229" w:type="dxa"/>
            <w:vAlign w:val="center"/>
          </w:tcPr>
          <w:p w:rsidR="00DD694A" w:rsidRPr="00BD69A5" w:rsidRDefault="00DD694A" w:rsidP="00DD694A">
            <w:pPr>
              <w:jc w:val="both"/>
              <w:rPr>
                <w:b/>
                <w:sz w:val="24"/>
                <w:szCs w:val="24"/>
              </w:rPr>
            </w:pPr>
            <w:r w:rsidRPr="00BD69A5">
              <w:rPr>
                <w:sz w:val="24"/>
                <w:szCs w:val="24"/>
              </w:rPr>
              <w:t>http://www.sberbank-ast.ru</w:t>
            </w:r>
          </w:p>
        </w:tc>
      </w:tr>
      <w:tr w:rsidR="00DD694A" w:rsidRPr="00BD69A5" w:rsidTr="00920BFA">
        <w:tc>
          <w:tcPr>
            <w:tcW w:w="3545" w:type="dxa"/>
            <w:vAlign w:val="center"/>
          </w:tcPr>
          <w:p w:rsidR="00DD694A" w:rsidRPr="00BD69A5" w:rsidRDefault="00DD694A" w:rsidP="00DD694A">
            <w:pPr>
              <w:tabs>
                <w:tab w:val="left" w:pos="5029"/>
              </w:tabs>
              <w:autoSpaceDE w:val="0"/>
              <w:autoSpaceDN w:val="0"/>
              <w:adjustRightInd w:val="0"/>
              <w:ind w:right="34"/>
              <w:rPr>
                <w:b/>
                <w:color w:val="000000"/>
                <w:sz w:val="24"/>
                <w:szCs w:val="24"/>
              </w:rPr>
            </w:pPr>
            <w:r w:rsidRPr="00BD69A5">
              <w:rPr>
                <w:b/>
                <w:sz w:val="24"/>
                <w:szCs w:val="24"/>
              </w:rPr>
              <w:t>Срок подачи заявок</w:t>
            </w:r>
            <w:r w:rsidRPr="00BD69A5">
              <w:rPr>
                <w:sz w:val="24"/>
                <w:szCs w:val="24"/>
              </w:rPr>
              <w:t xml:space="preserve"> </w:t>
            </w:r>
          </w:p>
        </w:tc>
        <w:tc>
          <w:tcPr>
            <w:tcW w:w="7229" w:type="dxa"/>
            <w:vAlign w:val="center"/>
          </w:tcPr>
          <w:p w:rsidR="00DD694A" w:rsidRPr="00BD69A5" w:rsidRDefault="00DD694A" w:rsidP="00DD694A">
            <w:pPr>
              <w:tabs>
                <w:tab w:val="left" w:pos="5029"/>
              </w:tabs>
              <w:autoSpaceDE w:val="0"/>
              <w:autoSpaceDN w:val="0"/>
              <w:adjustRightInd w:val="0"/>
              <w:ind w:right="34"/>
              <w:jc w:val="both"/>
              <w:rPr>
                <w:sz w:val="24"/>
                <w:szCs w:val="24"/>
              </w:rPr>
            </w:pPr>
            <w:r w:rsidRPr="00BD69A5">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rPr>
                <w:sz w:val="24"/>
                <w:szCs w:val="24"/>
              </w:rPr>
              <w:t>.</w:t>
            </w:r>
          </w:p>
        </w:tc>
      </w:tr>
      <w:tr w:rsidR="00DD694A" w:rsidRPr="00E12C6A" w:rsidTr="00920BFA">
        <w:tc>
          <w:tcPr>
            <w:tcW w:w="3545" w:type="dxa"/>
            <w:vAlign w:val="center"/>
          </w:tcPr>
          <w:p w:rsidR="00DD694A" w:rsidRPr="00BD69A5" w:rsidRDefault="00DD694A" w:rsidP="00DD694A">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D694A" w:rsidRPr="00E12C6A" w:rsidRDefault="00DD694A" w:rsidP="00084378">
            <w:pPr>
              <w:pStyle w:val="FR1"/>
              <w:keepNext/>
              <w:keepLines/>
              <w:widowControl/>
              <w:spacing w:before="0" w:line="240" w:lineRule="auto"/>
              <w:rPr>
                <w:b/>
                <w:sz w:val="24"/>
                <w:szCs w:val="24"/>
              </w:rPr>
            </w:pPr>
            <w:r w:rsidRPr="00E12C6A">
              <w:rPr>
                <w:b/>
                <w:bCs/>
                <w:sz w:val="24"/>
                <w:szCs w:val="24"/>
              </w:rPr>
              <w:t>09</w:t>
            </w:r>
            <w:r w:rsidRPr="00E12C6A">
              <w:rPr>
                <w:b/>
                <w:sz w:val="24"/>
                <w:szCs w:val="24"/>
              </w:rPr>
              <w:t xml:space="preserve"> часов 00 минут</w:t>
            </w:r>
            <w:r w:rsidRPr="00E12C6A">
              <w:rPr>
                <w:sz w:val="24"/>
                <w:szCs w:val="24"/>
              </w:rPr>
              <w:t xml:space="preserve"> по московскому </w:t>
            </w:r>
            <w:r w:rsidRPr="00960A5A">
              <w:rPr>
                <w:sz w:val="24"/>
                <w:szCs w:val="24"/>
              </w:rPr>
              <w:t xml:space="preserve">времени </w:t>
            </w:r>
            <w:r w:rsidRPr="000C3201">
              <w:rPr>
                <w:b/>
                <w:sz w:val="24"/>
                <w:szCs w:val="24"/>
              </w:rPr>
              <w:t>«</w:t>
            </w:r>
            <w:r w:rsidR="00084378">
              <w:rPr>
                <w:b/>
                <w:sz w:val="24"/>
                <w:szCs w:val="24"/>
              </w:rPr>
              <w:t>11</w:t>
            </w:r>
            <w:r w:rsidRPr="000C3201">
              <w:rPr>
                <w:b/>
                <w:sz w:val="24"/>
                <w:szCs w:val="24"/>
              </w:rPr>
              <w:t>»</w:t>
            </w:r>
            <w:r w:rsidR="00084378">
              <w:rPr>
                <w:b/>
                <w:sz w:val="24"/>
                <w:szCs w:val="24"/>
              </w:rPr>
              <w:t xml:space="preserve"> ноября </w:t>
            </w:r>
            <w:r w:rsidRPr="000C3201">
              <w:rPr>
                <w:b/>
                <w:sz w:val="24"/>
                <w:szCs w:val="24"/>
              </w:rPr>
              <w:t>2015 года</w:t>
            </w:r>
          </w:p>
        </w:tc>
      </w:tr>
      <w:tr w:rsidR="00DD694A" w:rsidRPr="00BD69A5" w:rsidTr="00920BFA">
        <w:tc>
          <w:tcPr>
            <w:tcW w:w="3545" w:type="dxa"/>
            <w:vAlign w:val="center"/>
          </w:tcPr>
          <w:p w:rsidR="00DD694A" w:rsidRPr="00BD69A5" w:rsidRDefault="00DD694A" w:rsidP="00DD694A">
            <w:pPr>
              <w:jc w:val="both"/>
              <w:rPr>
                <w:b/>
                <w:color w:val="000000"/>
                <w:sz w:val="24"/>
                <w:szCs w:val="24"/>
              </w:rPr>
            </w:pPr>
            <w:r w:rsidRPr="00BD69A5">
              <w:rPr>
                <w:b/>
                <w:bCs/>
                <w:sz w:val="24"/>
                <w:szCs w:val="24"/>
              </w:rPr>
              <w:t>Место подачи заявок</w:t>
            </w:r>
            <w:r w:rsidRPr="00BD69A5">
              <w:rPr>
                <w:sz w:val="24"/>
                <w:szCs w:val="24"/>
              </w:rPr>
              <w:t xml:space="preserve"> </w:t>
            </w:r>
          </w:p>
        </w:tc>
        <w:tc>
          <w:tcPr>
            <w:tcW w:w="7229" w:type="dxa"/>
            <w:vAlign w:val="center"/>
          </w:tcPr>
          <w:p w:rsidR="00DD694A" w:rsidRPr="00E75062" w:rsidRDefault="00DD694A" w:rsidP="00DD694A">
            <w:pPr>
              <w:jc w:val="both"/>
              <w:rPr>
                <w:sz w:val="24"/>
                <w:szCs w:val="24"/>
              </w:rPr>
            </w:pPr>
            <w:r w:rsidRPr="00E75062">
              <w:rPr>
                <w:sz w:val="24"/>
                <w:szCs w:val="24"/>
                <w:shd w:val="clear" w:color="auto" w:fill="FFFFFF"/>
              </w:rPr>
              <w:t xml:space="preserve">Заявка на участие в электронном аукционе направляется участником закупки оператору электронной площадки - </w:t>
            </w:r>
            <w:r w:rsidRPr="00E75062">
              <w:rPr>
                <w:bCs/>
                <w:sz w:val="24"/>
                <w:szCs w:val="24"/>
              </w:rPr>
              <w:t>ЗАО «</w:t>
            </w:r>
            <w:r w:rsidRPr="00E75062">
              <w:rPr>
                <w:sz w:val="24"/>
                <w:szCs w:val="24"/>
              </w:rPr>
              <w:t xml:space="preserve">Сбербанк-Автоматизированная Система Торгов» - </w:t>
            </w:r>
            <w:hyperlink r:id="rId25" w:history="1">
              <w:r w:rsidRPr="00E75062">
                <w:rPr>
                  <w:rStyle w:val="a4"/>
                  <w:rFonts w:eastAsiaTheme="majorEastAsia"/>
                  <w:color w:val="auto"/>
                  <w:sz w:val="24"/>
                  <w:szCs w:val="24"/>
                </w:rPr>
                <w:t>http://www.sberbank-ast.ru</w:t>
              </w:r>
            </w:hyperlink>
          </w:p>
        </w:tc>
      </w:tr>
      <w:tr w:rsidR="00DD694A" w:rsidRPr="00BD69A5" w:rsidTr="00920BFA">
        <w:tc>
          <w:tcPr>
            <w:tcW w:w="3545" w:type="dxa"/>
            <w:vAlign w:val="center"/>
          </w:tcPr>
          <w:p w:rsidR="00DD694A" w:rsidRPr="00BD69A5" w:rsidRDefault="00DD694A" w:rsidP="00DD694A">
            <w:pPr>
              <w:tabs>
                <w:tab w:val="left" w:pos="426"/>
              </w:tabs>
              <w:jc w:val="both"/>
              <w:rPr>
                <w:b/>
                <w:color w:val="000000"/>
                <w:sz w:val="24"/>
                <w:szCs w:val="24"/>
              </w:rPr>
            </w:pPr>
            <w:r w:rsidRPr="00BD69A5">
              <w:rPr>
                <w:b/>
                <w:bCs/>
                <w:sz w:val="24"/>
                <w:szCs w:val="24"/>
              </w:rPr>
              <w:t>Порядок подачи заявок</w:t>
            </w:r>
            <w:r w:rsidRPr="00BD69A5">
              <w:rPr>
                <w:sz w:val="24"/>
                <w:szCs w:val="24"/>
              </w:rPr>
              <w:t xml:space="preserve"> </w:t>
            </w:r>
          </w:p>
        </w:tc>
        <w:tc>
          <w:tcPr>
            <w:tcW w:w="7229" w:type="dxa"/>
            <w:vAlign w:val="center"/>
          </w:tcPr>
          <w:p w:rsidR="00DD694A" w:rsidRPr="00BD69A5" w:rsidRDefault="00DD694A" w:rsidP="00DD694A">
            <w:pPr>
              <w:tabs>
                <w:tab w:val="left" w:pos="426"/>
              </w:tabs>
              <w:jc w:val="both"/>
              <w:rPr>
                <w:color w:val="000000"/>
                <w:sz w:val="24"/>
                <w:szCs w:val="24"/>
                <w:shd w:val="clear" w:color="auto" w:fill="FFFFFF"/>
              </w:rPr>
            </w:pPr>
            <w:r w:rsidRPr="00BD69A5">
              <w:rPr>
                <w:sz w:val="24"/>
                <w:szCs w:val="24"/>
              </w:rPr>
              <w:t>В соответствии со статьей 66</w:t>
            </w:r>
            <w:r w:rsidRPr="00BD69A5">
              <w:rPr>
                <w:bCs/>
                <w:sz w:val="24"/>
                <w:szCs w:val="24"/>
              </w:rPr>
              <w:t xml:space="preserve"> Закона №44-ФЗ,</w:t>
            </w:r>
            <w:r w:rsidRPr="00BD69A5">
              <w:rPr>
                <w:color w:val="000000"/>
                <w:sz w:val="24"/>
                <w:szCs w:val="24"/>
                <w:shd w:val="clear" w:color="auto" w:fill="FFFFFF"/>
              </w:rPr>
              <w:t xml:space="preserve"> документацией об электронном аукционе и регламентом электронной площадки.</w:t>
            </w:r>
          </w:p>
        </w:tc>
      </w:tr>
      <w:tr w:rsidR="00DD694A" w:rsidRPr="00BD69A5" w:rsidTr="00920BFA">
        <w:tc>
          <w:tcPr>
            <w:tcW w:w="3545" w:type="dxa"/>
            <w:vAlign w:val="center"/>
          </w:tcPr>
          <w:p w:rsidR="00DD694A" w:rsidRPr="00BD69A5" w:rsidRDefault="00DD694A" w:rsidP="00DD694A">
            <w:pPr>
              <w:autoSpaceDE w:val="0"/>
              <w:autoSpaceDN w:val="0"/>
              <w:adjustRightInd w:val="0"/>
              <w:jc w:val="both"/>
              <w:rPr>
                <w:b/>
                <w:bCs/>
                <w:color w:val="FF0000"/>
                <w:sz w:val="24"/>
                <w:szCs w:val="24"/>
              </w:rPr>
            </w:pPr>
            <w:r w:rsidRPr="00BD69A5">
              <w:rPr>
                <w:b/>
                <w:bCs/>
                <w:sz w:val="24"/>
                <w:szCs w:val="24"/>
              </w:rPr>
              <w:t>Дата окончания срока рассмотрения заявок на участие в электронном аукционе</w:t>
            </w:r>
            <w:r w:rsidRPr="00BD69A5">
              <w:rPr>
                <w:bCs/>
                <w:sz w:val="24"/>
                <w:szCs w:val="24"/>
              </w:rPr>
              <w:t xml:space="preserve"> </w:t>
            </w:r>
          </w:p>
        </w:tc>
        <w:tc>
          <w:tcPr>
            <w:tcW w:w="7229" w:type="dxa"/>
            <w:vAlign w:val="center"/>
          </w:tcPr>
          <w:p w:rsidR="00DD694A" w:rsidRPr="000C3201" w:rsidRDefault="00DD694A" w:rsidP="00084378">
            <w:pPr>
              <w:autoSpaceDE w:val="0"/>
              <w:autoSpaceDN w:val="0"/>
              <w:adjustRightInd w:val="0"/>
              <w:jc w:val="both"/>
              <w:rPr>
                <w:b/>
                <w:bCs/>
                <w:sz w:val="24"/>
                <w:szCs w:val="24"/>
              </w:rPr>
            </w:pPr>
            <w:r w:rsidRPr="000C3201">
              <w:rPr>
                <w:b/>
                <w:bCs/>
                <w:sz w:val="24"/>
                <w:szCs w:val="24"/>
              </w:rPr>
              <w:t>«1</w:t>
            </w:r>
            <w:r w:rsidR="00084378">
              <w:rPr>
                <w:b/>
                <w:bCs/>
                <w:sz w:val="24"/>
                <w:szCs w:val="24"/>
              </w:rPr>
              <w:t>3</w:t>
            </w:r>
            <w:r w:rsidRPr="000C3201">
              <w:rPr>
                <w:b/>
                <w:bCs/>
                <w:sz w:val="24"/>
                <w:szCs w:val="24"/>
              </w:rPr>
              <w:t>»</w:t>
            </w:r>
            <w:r w:rsidR="000C3201" w:rsidRPr="000C3201">
              <w:rPr>
                <w:b/>
                <w:bCs/>
                <w:sz w:val="24"/>
                <w:szCs w:val="24"/>
              </w:rPr>
              <w:t xml:space="preserve"> </w:t>
            </w:r>
            <w:r w:rsidR="00084378">
              <w:rPr>
                <w:b/>
                <w:bCs/>
                <w:sz w:val="24"/>
                <w:szCs w:val="24"/>
              </w:rPr>
              <w:t>но</w:t>
            </w:r>
            <w:r w:rsidR="000C3201" w:rsidRPr="000C3201">
              <w:rPr>
                <w:b/>
                <w:bCs/>
                <w:sz w:val="24"/>
                <w:szCs w:val="24"/>
              </w:rPr>
              <w:t xml:space="preserve">ября </w:t>
            </w:r>
            <w:r w:rsidRPr="000C3201">
              <w:rPr>
                <w:b/>
                <w:bCs/>
                <w:sz w:val="24"/>
                <w:szCs w:val="24"/>
              </w:rPr>
              <w:t>2</w:t>
            </w:r>
            <w:r w:rsidRPr="000C3201">
              <w:rPr>
                <w:b/>
                <w:sz w:val="24"/>
                <w:szCs w:val="24"/>
              </w:rPr>
              <w:t>015 года</w:t>
            </w:r>
          </w:p>
        </w:tc>
      </w:tr>
      <w:tr w:rsidR="00DD694A" w:rsidRPr="00BD69A5" w:rsidTr="00920BFA">
        <w:tc>
          <w:tcPr>
            <w:tcW w:w="3545" w:type="dxa"/>
            <w:vAlign w:val="center"/>
          </w:tcPr>
          <w:p w:rsidR="00DD694A" w:rsidRPr="00BD69A5" w:rsidRDefault="00DD694A" w:rsidP="00DD694A">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D694A" w:rsidRPr="00E12C6A" w:rsidRDefault="00DD694A" w:rsidP="00084378">
            <w:pPr>
              <w:pStyle w:val="FR1"/>
              <w:keepNext/>
              <w:keepLines/>
              <w:widowControl/>
              <w:spacing w:before="0" w:line="240" w:lineRule="auto"/>
              <w:rPr>
                <w:b/>
                <w:bCs/>
                <w:sz w:val="24"/>
                <w:szCs w:val="24"/>
              </w:rPr>
            </w:pPr>
            <w:r w:rsidRPr="00E12C6A">
              <w:rPr>
                <w:b/>
                <w:bCs/>
                <w:sz w:val="24"/>
                <w:szCs w:val="24"/>
              </w:rPr>
              <w:t>«</w:t>
            </w:r>
            <w:r w:rsidR="000C3201" w:rsidRPr="000C3201">
              <w:rPr>
                <w:b/>
                <w:bCs/>
                <w:sz w:val="24"/>
                <w:szCs w:val="24"/>
              </w:rPr>
              <w:t>1</w:t>
            </w:r>
            <w:r w:rsidR="00084378">
              <w:rPr>
                <w:b/>
                <w:bCs/>
                <w:sz w:val="24"/>
                <w:szCs w:val="24"/>
              </w:rPr>
              <w:t>6</w:t>
            </w:r>
            <w:r w:rsidRPr="000C3201">
              <w:rPr>
                <w:b/>
                <w:bCs/>
                <w:sz w:val="24"/>
                <w:szCs w:val="24"/>
              </w:rPr>
              <w:t>»</w:t>
            </w:r>
            <w:r w:rsidR="000C3201" w:rsidRPr="000C3201">
              <w:rPr>
                <w:b/>
                <w:bCs/>
                <w:sz w:val="24"/>
                <w:szCs w:val="24"/>
              </w:rPr>
              <w:t xml:space="preserve"> </w:t>
            </w:r>
            <w:r w:rsidR="00084378">
              <w:rPr>
                <w:b/>
                <w:bCs/>
                <w:sz w:val="24"/>
                <w:szCs w:val="24"/>
              </w:rPr>
              <w:t>но</w:t>
            </w:r>
            <w:r w:rsidR="000C3201" w:rsidRPr="000C3201">
              <w:rPr>
                <w:b/>
                <w:bCs/>
                <w:sz w:val="24"/>
                <w:szCs w:val="24"/>
              </w:rPr>
              <w:t xml:space="preserve">ября </w:t>
            </w:r>
            <w:r w:rsidRPr="000C3201">
              <w:rPr>
                <w:b/>
                <w:bCs/>
                <w:sz w:val="24"/>
                <w:szCs w:val="24"/>
              </w:rPr>
              <w:t>2</w:t>
            </w:r>
            <w:r w:rsidRPr="000C3201">
              <w:rPr>
                <w:b/>
                <w:sz w:val="24"/>
                <w:szCs w:val="24"/>
              </w:rPr>
              <w:t>015 года</w:t>
            </w:r>
            <w:r w:rsidRPr="000C3201">
              <w:rPr>
                <w:sz w:val="24"/>
                <w:szCs w:val="24"/>
              </w:rPr>
              <w:t xml:space="preserve"> (время</w:t>
            </w:r>
            <w:r w:rsidRPr="00E12C6A">
              <w:rPr>
                <w:sz w:val="24"/>
                <w:szCs w:val="24"/>
              </w:rPr>
              <w:t xml:space="preserve"> начала проведения аукциона устанавливается оператором электронной площадки).</w:t>
            </w:r>
          </w:p>
        </w:tc>
      </w:tr>
      <w:tr w:rsidR="00DD694A" w:rsidRPr="00BD69A5" w:rsidTr="00920BFA">
        <w:tc>
          <w:tcPr>
            <w:tcW w:w="3545" w:type="dxa"/>
            <w:vAlign w:val="center"/>
          </w:tcPr>
          <w:p w:rsidR="00DD694A" w:rsidRPr="00BD69A5" w:rsidRDefault="00DD694A" w:rsidP="00DD694A">
            <w:pPr>
              <w:rPr>
                <w:b/>
                <w:bCs/>
                <w:sz w:val="24"/>
                <w:szCs w:val="24"/>
              </w:rPr>
            </w:pPr>
            <w:r w:rsidRPr="00BD69A5">
              <w:rPr>
                <w:b/>
                <w:sz w:val="24"/>
                <w:szCs w:val="24"/>
              </w:rPr>
              <w:t>Даты начала и окончания срока предоставления разъяснений положений документации</w:t>
            </w:r>
          </w:p>
        </w:tc>
        <w:tc>
          <w:tcPr>
            <w:tcW w:w="7229" w:type="dxa"/>
            <w:vAlign w:val="center"/>
          </w:tcPr>
          <w:p w:rsidR="007B5768" w:rsidRDefault="00DD694A" w:rsidP="00832D1F">
            <w:pPr>
              <w:autoSpaceDE w:val="0"/>
              <w:autoSpaceDN w:val="0"/>
              <w:adjustRightInd w:val="0"/>
              <w:jc w:val="both"/>
              <w:rPr>
                <w:rFonts w:ascii="Times New Roman CYR" w:hAnsi="Times New Roman CYR" w:cs="Times New Roman CYR"/>
                <w:color w:val="FF0000"/>
                <w:sz w:val="24"/>
                <w:szCs w:val="24"/>
              </w:rPr>
            </w:pPr>
            <w:r w:rsidRPr="007B5768">
              <w:rPr>
                <w:sz w:val="24"/>
                <w:szCs w:val="24"/>
              </w:rPr>
              <w:t xml:space="preserve">Запрос о даче разъяснений положений документации об аукционе может быть направлен участником закупки с </w:t>
            </w:r>
            <w:r w:rsidR="00084378">
              <w:rPr>
                <w:sz w:val="24"/>
                <w:szCs w:val="24"/>
              </w:rPr>
              <w:t>02.11.</w:t>
            </w:r>
            <w:r w:rsidRPr="007B5768">
              <w:rPr>
                <w:sz w:val="24"/>
                <w:szCs w:val="24"/>
              </w:rPr>
              <w:t xml:space="preserve">2015г. по </w:t>
            </w:r>
            <w:r w:rsidR="000C3201">
              <w:rPr>
                <w:sz w:val="24"/>
                <w:szCs w:val="24"/>
              </w:rPr>
              <w:t>0</w:t>
            </w:r>
            <w:r w:rsidR="00832D1F">
              <w:rPr>
                <w:sz w:val="24"/>
                <w:szCs w:val="24"/>
              </w:rPr>
              <w:t>8</w:t>
            </w:r>
            <w:r w:rsidRPr="007B5768">
              <w:rPr>
                <w:sz w:val="24"/>
                <w:szCs w:val="24"/>
              </w:rPr>
              <w:t>.</w:t>
            </w:r>
            <w:r w:rsidR="000C3201">
              <w:rPr>
                <w:sz w:val="24"/>
                <w:szCs w:val="24"/>
              </w:rPr>
              <w:t>1</w:t>
            </w:r>
            <w:r w:rsidR="00832D1F">
              <w:rPr>
                <w:sz w:val="24"/>
                <w:szCs w:val="24"/>
              </w:rPr>
              <w:t>1</w:t>
            </w:r>
            <w:r w:rsidRPr="007B5768">
              <w:rPr>
                <w:sz w:val="24"/>
                <w:szCs w:val="24"/>
              </w:rPr>
              <w:t>.2015г.</w:t>
            </w:r>
            <w:r w:rsidRPr="007B5768">
              <w:rPr>
                <w:rFonts w:ascii="Times New Roman CYR" w:hAnsi="Times New Roman CYR" w:cs="Times New Roman CYR"/>
                <w:color w:val="FF0000"/>
                <w:sz w:val="24"/>
                <w:szCs w:val="24"/>
              </w:rPr>
              <w:t xml:space="preserve"> </w:t>
            </w:r>
          </w:p>
          <w:p w:rsidR="00832D1F" w:rsidRPr="00832D1F" w:rsidRDefault="00832D1F" w:rsidP="00832D1F">
            <w:pPr>
              <w:autoSpaceDE w:val="0"/>
              <w:autoSpaceDN w:val="0"/>
              <w:adjustRightInd w:val="0"/>
              <w:jc w:val="both"/>
              <w:rPr>
                <w:rFonts w:ascii="Times New Roman CYR" w:hAnsi="Times New Roman CYR" w:cs="Times New Roman CYR"/>
                <w:sz w:val="24"/>
                <w:szCs w:val="24"/>
              </w:rPr>
            </w:pPr>
            <w:r w:rsidRPr="00832D1F">
              <w:rPr>
                <w:rFonts w:ascii="Times New Roman CYR" w:hAnsi="Times New Roman CYR" w:cs="Times New Roman CYR"/>
                <w:sz w:val="24"/>
                <w:szCs w:val="24"/>
              </w:rPr>
              <w:t>(</w:t>
            </w:r>
            <w:proofErr w:type="gramStart"/>
            <w:r w:rsidRPr="00832D1F">
              <w:rPr>
                <w:rFonts w:ascii="Times New Roman CYR" w:hAnsi="Times New Roman CYR" w:cs="Times New Roman CYR"/>
                <w:sz w:val="24"/>
                <w:szCs w:val="24"/>
              </w:rPr>
              <w:t>В</w:t>
            </w:r>
            <w:proofErr w:type="gramEnd"/>
            <w:r w:rsidRPr="00832D1F">
              <w:rPr>
                <w:rFonts w:ascii="Times New Roman CYR" w:hAnsi="Times New Roman CYR" w:cs="Times New Roman CYR"/>
                <w:sz w:val="24"/>
                <w:szCs w:val="24"/>
              </w:rPr>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w:t>
            </w:r>
            <w:r>
              <w:rPr>
                <w:rFonts w:ascii="Times New Roman CYR" w:hAnsi="Times New Roman CYR" w:cs="Times New Roman CYR"/>
                <w:sz w:val="24"/>
                <w:szCs w:val="24"/>
              </w:rPr>
              <w:t>.</w:t>
            </w:r>
            <w:r w:rsidRPr="00832D1F">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Pr="00832D1F">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09 ноября </w:t>
            </w:r>
            <w:r w:rsidRPr="00832D1F">
              <w:rPr>
                <w:rFonts w:ascii="Times New Roman CYR" w:hAnsi="Times New Roman CYR" w:cs="Times New Roman CYR"/>
                <w:sz w:val="24"/>
                <w:szCs w:val="24"/>
              </w:rPr>
              <w:t>2015г.)</w:t>
            </w:r>
          </w:p>
        </w:tc>
      </w:tr>
      <w:tr w:rsidR="00DD694A" w:rsidRPr="00BD69A5" w:rsidTr="00920BFA">
        <w:tc>
          <w:tcPr>
            <w:tcW w:w="3545" w:type="dxa"/>
            <w:vAlign w:val="center"/>
          </w:tcPr>
          <w:p w:rsidR="00DD694A" w:rsidRPr="00BD69A5" w:rsidRDefault="00DD694A" w:rsidP="00DD694A">
            <w:pPr>
              <w:autoSpaceDE w:val="0"/>
              <w:autoSpaceDN w:val="0"/>
              <w:adjustRightInd w:val="0"/>
              <w:rPr>
                <w:b/>
                <w:bCs/>
                <w:sz w:val="24"/>
                <w:szCs w:val="24"/>
              </w:rPr>
            </w:pPr>
            <w:r w:rsidRPr="00BD69A5">
              <w:rPr>
                <w:b/>
                <w:bCs/>
                <w:sz w:val="24"/>
                <w:szCs w:val="24"/>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D694A" w:rsidRDefault="00DD694A" w:rsidP="00DD694A">
            <w:pPr>
              <w:autoSpaceDE w:val="0"/>
              <w:autoSpaceDN w:val="0"/>
              <w:adjustRightInd w:val="0"/>
              <w:jc w:val="both"/>
              <w:rPr>
                <w:sz w:val="24"/>
                <w:szCs w:val="24"/>
              </w:rPr>
            </w:pPr>
            <w:r w:rsidRPr="00BD69A5">
              <w:rPr>
                <w:bCs/>
                <w:sz w:val="24"/>
                <w:szCs w:val="24"/>
              </w:rPr>
              <w:t>О</w:t>
            </w:r>
            <w:r w:rsidRPr="00BD69A5">
              <w:rPr>
                <w:sz w:val="24"/>
                <w:szCs w:val="24"/>
              </w:rPr>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D694A" w:rsidRPr="00941986" w:rsidRDefault="00DD694A" w:rsidP="00DD694A">
            <w:pPr>
              <w:autoSpaceDE w:val="0"/>
              <w:autoSpaceDN w:val="0"/>
              <w:adjustRightInd w:val="0"/>
              <w:jc w:val="both"/>
              <w:rPr>
                <w:sz w:val="24"/>
                <w:szCs w:val="24"/>
              </w:rPr>
            </w:pPr>
            <w:r w:rsidRPr="00BD69A5">
              <w:rPr>
                <w:bCs/>
                <w:sz w:val="24"/>
                <w:szCs w:val="24"/>
              </w:rPr>
              <w:t>Порядок внесения денежных средств в качестве обеспечения заявок на участие в закупке</w:t>
            </w:r>
            <w:r w:rsidRPr="00BD69A5">
              <w:rPr>
                <w:sz w:val="24"/>
                <w:szCs w:val="24"/>
              </w:rPr>
              <w:t xml:space="preserve"> регламентируется статьей 44 </w:t>
            </w:r>
            <w:r w:rsidRPr="00BD69A5">
              <w:rPr>
                <w:bCs/>
                <w:sz w:val="24"/>
                <w:szCs w:val="24"/>
              </w:rPr>
              <w:t>Закона №44-ФЗ.</w:t>
            </w:r>
          </w:p>
        </w:tc>
      </w:tr>
      <w:tr w:rsidR="00DD694A" w:rsidRPr="00BD69A5" w:rsidTr="00920BFA">
        <w:tc>
          <w:tcPr>
            <w:tcW w:w="3545" w:type="dxa"/>
            <w:vAlign w:val="center"/>
          </w:tcPr>
          <w:p w:rsidR="00DD694A" w:rsidRPr="00BD69A5" w:rsidRDefault="00DD694A" w:rsidP="00DD694A">
            <w:pPr>
              <w:rPr>
                <w:color w:val="FF0000"/>
                <w:sz w:val="24"/>
                <w:szCs w:val="24"/>
              </w:rPr>
            </w:pPr>
            <w:r w:rsidRPr="00BD69A5">
              <w:rPr>
                <w:b/>
                <w:bCs/>
                <w:sz w:val="24"/>
                <w:szCs w:val="24"/>
              </w:rPr>
              <w:t xml:space="preserve">Размер обеспечения заявки на </w:t>
            </w:r>
            <w:r w:rsidRPr="00BD69A5">
              <w:rPr>
                <w:b/>
                <w:bCs/>
                <w:sz w:val="24"/>
                <w:szCs w:val="24"/>
              </w:rPr>
              <w:lastRenderedPageBreak/>
              <w:t xml:space="preserve">участие в электронном аукционе </w:t>
            </w:r>
          </w:p>
        </w:tc>
        <w:tc>
          <w:tcPr>
            <w:tcW w:w="7229" w:type="dxa"/>
            <w:vAlign w:val="center"/>
          </w:tcPr>
          <w:p w:rsidR="00DD694A" w:rsidRPr="00872B5A" w:rsidRDefault="00DD694A" w:rsidP="00832D1F">
            <w:pPr>
              <w:pStyle w:val="a9"/>
              <w:jc w:val="both"/>
              <w:outlineLvl w:val="0"/>
              <w:rPr>
                <w:sz w:val="24"/>
                <w:szCs w:val="24"/>
              </w:rPr>
            </w:pPr>
            <w:r w:rsidRPr="00BA65AD">
              <w:rPr>
                <w:b/>
                <w:sz w:val="24"/>
                <w:szCs w:val="24"/>
              </w:rPr>
              <w:lastRenderedPageBreak/>
              <w:t>1%</w:t>
            </w:r>
            <w:r w:rsidRPr="00BA65AD">
              <w:rPr>
                <w:sz w:val="24"/>
                <w:szCs w:val="24"/>
              </w:rPr>
              <w:t xml:space="preserve"> начальной (максимальной) цены муниципального контракта и </w:t>
            </w:r>
            <w:r w:rsidRPr="00BA65AD">
              <w:rPr>
                <w:sz w:val="24"/>
                <w:szCs w:val="24"/>
              </w:rPr>
              <w:lastRenderedPageBreak/>
              <w:t xml:space="preserve">составляет </w:t>
            </w:r>
            <w:r w:rsidR="00832D1F">
              <w:rPr>
                <w:sz w:val="24"/>
                <w:szCs w:val="24"/>
              </w:rPr>
              <w:t>–</w:t>
            </w:r>
            <w:r w:rsidRPr="00BA65AD">
              <w:rPr>
                <w:sz w:val="24"/>
                <w:szCs w:val="24"/>
              </w:rPr>
              <w:t xml:space="preserve"> </w:t>
            </w:r>
            <w:r w:rsidR="00832D1F" w:rsidRPr="00832D1F">
              <w:rPr>
                <w:b/>
                <w:sz w:val="24"/>
                <w:szCs w:val="24"/>
              </w:rPr>
              <w:t xml:space="preserve">1 289,28 </w:t>
            </w:r>
            <w:r w:rsidR="00872B5A" w:rsidRPr="00832D1F">
              <w:rPr>
                <w:b/>
                <w:sz w:val="24"/>
                <w:szCs w:val="24"/>
              </w:rPr>
              <w:t>(</w:t>
            </w:r>
            <w:r w:rsidR="00832D1F">
              <w:rPr>
                <w:b/>
                <w:sz w:val="24"/>
                <w:szCs w:val="24"/>
              </w:rPr>
              <w:t>одна тысяча двести восемьдесят девять) рублей 28</w:t>
            </w:r>
            <w:r w:rsidR="00872B5A" w:rsidRPr="00872B5A">
              <w:rPr>
                <w:b/>
                <w:sz w:val="24"/>
                <w:szCs w:val="24"/>
              </w:rPr>
              <w:t xml:space="preserve"> копеек.</w:t>
            </w:r>
            <w:r>
              <w:rPr>
                <w:sz w:val="24"/>
                <w:szCs w:val="24"/>
              </w:rPr>
              <w:t xml:space="preserve"> </w:t>
            </w:r>
          </w:p>
        </w:tc>
      </w:tr>
      <w:tr w:rsidR="00DD694A" w:rsidRPr="00BD69A5" w:rsidTr="00920BFA">
        <w:tc>
          <w:tcPr>
            <w:tcW w:w="3545" w:type="dxa"/>
            <w:vAlign w:val="center"/>
          </w:tcPr>
          <w:p w:rsidR="00DD694A" w:rsidRPr="00BD69A5" w:rsidRDefault="00DD694A" w:rsidP="00DD694A">
            <w:pPr>
              <w:rPr>
                <w:b/>
                <w:bCs/>
                <w:sz w:val="24"/>
                <w:szCs w:val="24"/>
              </w:rPr>
            </w:pPr>
            <w:r w:rsidRPr="00BD69A5">
              <w:rPr>
                <w:b/>
                <w:sz w:val="24"/>
                <w:szCs w:val="24"/>
              </w:rPr>
              <w:lastRenderedPageBreak/>
              <w:t xml:space="preserve">Размер обеспечения исполнения контракта </w:t>
            </w:r>
            <w:r w:rsidRPr="00BD69A5">
              <w:rPr>
                <w:sz w:val="24"/>
                <w:szCs w:val="24"/>
              </w:rPr>
              <w:t xml:space="preserve"> </w:t>
            </w:r>
          </w:p>
        </w:tc>
        <w:tc>
          <w:tcPr>
            <w:tcW w:w="7229" w:type="dxa"/>
            <w:vAlign w:val="center"/>
          </w:tcPr>
          <w:p w:rsidR="00DD694A" w:rsidRPr="00B14E83" w:rsidRDefault="00743E79" w:rsidP="00832D1F">
            <w:pPr>
              <w:pStyle w:val="a9"/>
              <w:jc w:val="both"/>
              <w:outlineLvl w:val="0"/>
              <w:rPr>
                <w:sz w:val="24"/>
                <w:szCs w:val="24"/>
              </w:rPr>
            </w:pPr>
            <w:r>
              <w:rPr>
                <w:b/>
                <w:bCs/>
                <w:sz w:val="24"/>
                <w:szCs w:val="24"/>
              </w:rPr>
              <w:t>10%</w:t>
            </w:r>
            <w:r w:rsidR="00DD694A" w:rsidRPr="00B14E83">
              <w:rPr>
                <w:b/>
                <w:bCs/>
                <w:sz w:val="24"/>
                <w:szCs w:val="24"/>
              </w:rPr>
              <w:t xml:space="preserve"> </w:t>
            </w:r>
            <w:r w:rsidR="00DD694A" w:rsidRPr="00B14E83">
              <w:rPr>
                <w:bCs/>
                <w:sz w:val="24"/>
                <w:szCs w:val="24"/>
              </w:rPr>
              <w:t>от н</w:t>
            </w:r>
            <w:r w:rsidR="00DD694A" w:rsidRPr="00B14E83">
              <w:rPr>
                <w:sz w:val="24"/>
                <w:szCs w:val="24"/>
              </w:rPr>
              <w:t xml:space="preserve">ачальной (максимальной) цены муниципального контракта </w:t>
            </w:r>
            <w:r w:rsidR="00832D1F">
              <w:rPr>
                <w:sz w:val="24"/>
                <w:szCs w:val="24"/>
              </w:rPr>
              <w:t>–</w:t>
            </w:r>
            <w:r w:rsidR="00C40F4D" w:rsidRPr="00B14E83">
              <w:rPr>
                <w:sz w:val="24"/>
                <w:szCs w:val="24"/>
              </w:rPr>
              <w:t xml:space="preserve"> </w:t>
            </w:r>
            <w:r w:rsidR="00832D1F" w:rsidRPr="00832D1F">
              <w:rPr>
                <w:b/>
                <w:sz w:val="24"/>
                <w:szCs w:val="24"/>
              </w:rPr>
              <w:t>12 892,80</w:t>
            </w:r>
            <w:r w:rsidR="00832D1F">
              <w:rPr>
                <w:sz w:val="24"/>
                <w:szCs w:val="24"/>
              </w:rPr>
              <w:t xml:space="preserve"> </w:t>
            </w:r>
            <w:r w:rsidR="00832D1F" w:rsidRPr="00832D1F">
              <w:rPr>
                <w:b/>
                <w:sz w:val="24"/>
                <w:szCs w:val="24"/>
              </w:rPr>
              <w:t>(двенадцать тысяч восемьсот девяносто два) рубля 80</w:t>
            </w:r>
            <w:r w:rsidRPr="00832D1F">
              <w:rPr>
                <w:b/>
                <w:sz w:val="24"/>
                <w:szCs w:val="24"/>
              </w:rPr>
              <w:t xml:space="preserve"> копеек.</w:t>
            </w:r>
            <w:r>
              <w:rPr>
                <w:b/>
                <w:sz w:val="24"/>
                <w:szCs w:val="24"/>
              </w:rPr>
              <w:t xml:space="preserve"> </w:t>
            </w:r>
          </w:p>
        </w:tc>
      </w:tr>
      <w:tr w:rsidR="00DD694A" w:rsidRPr="00BD69A5" w:rsidTr="00920BFA">
        <w:tc>
          <w:tcPr>
            <w:tcW w:w="3545" w:type="dxa"/>
            <w:vAlign w:val="center"/>
          </w:tcPr>
          <w:p w:rsidR="00DD694A" w:rsidRPr="00BD69A5" w:rsidRDefault="00DD694A" w:rsidP="00DD694A">
            <w:pPr>
              <w:autoSpaceDE w:val="0"/>
              <w:autoSpaceDN w:val="0"/>
              <w:adjustRightInd w:val="0"/>
              <w:jc w:val="both"/>
              <w:rPr>
                <w:sz w:val="24"/>
                <w:szCs w:val="24"/>
              </w:rPr>
            </w:pPr>
            <w:r w:rsidRPr="00BD69A5">
              <w:rPr>
                <w:b/>
                <w:bCs/>
                <w:sz w:val="24"/>
                <w:szCs w:val="24"/>
              </w:rPr>
              <w:t>Порядок предоставления обеспечения исполнения контракта</w:t>
            </w:r>
            <w:r w:rsidRPr="00BD69A5">
              <w:rPr>
                <w:sz w:val="24"/>
                <w:szCs w:val="24"/>
              </w:rPr>
              <w:t xml:space="preserve"> </w:t>
            </w:r>
          </w:p>
          <w:p w:rsidR="00DD694A" w:rsidRPr="00BD69A5" w:rsidRDefault="00DD694A" w:rsidP="00DD694A">
            <w:pPr>
              <w:pStyle w:val="ConsPlusNormal"/>
              <w:ind w:firstLine="426"/>
              <w:jc w:val="both"/>
              <w:rPr>
                <w:rFonts w:ascii="Times New Roman" w:hAnsi="Times New Roman" w:cs="Times New Roman"/>
                <w:b/>
                <w:bCs/>
                <w:sz w:val="24"/>
                <w:szCs w:val="24"/>
              </w:rPr>
            </w:pPr>
          </w:p>
        </w:tc>
        <w:tc>
          <w:tcPr>
            <w:tcW w:w="7229" w:type="dxa"/>
            <w:vAlign w:val="center"/>
          </w:tcPr>
          <w:p w:rsidR="00316078" w:rsidRPr="00B14E83" w:rsidRDefault="00316078" w:rsidP="00316078">
            <w:pPr>
              <w:autoSpaceDE w:val="0"/>
              <w:autoSpaceDN w:val="0"/>
              <w:adjustRightInd w:val="0"/>
              <w:ind w:firstLine="284"/>
              <w:jc w:val="both"/>
              <w:rPr>
                <w:sz w:val="24"/>
                <w:szCs w:val="24"/>
              </w:rPr>
            </w:pPr>
            <w:r w:rsidRPr="00B14E83">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Способ обеспечения исполнения контракта определяется участником закупки, с которым заключается контракт, самостоятельно. </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 Заказчик рассматривает поступившую банковскую гарантию в срок, не превышающий трех рабочих дней со дня ее поступления. </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Срок действия банковской гарантии должен превышать срок действия контракта не менее чем на один месяц.     </w:t>
            </w:r>
          </w:p>
          <w:p w:rsidR="00316078" w:rsidRPr="00B14E83" w:rsidRDefault="00316078" w:rsidP="00316078">
            <w:pPr>
              <w:autoSpaceDE w:val="0"/>
              <w:autoSpaceDN w:val="0"/>
              <w:adjustRightInd w:val="0"/>
              <w:ind w:firstLine="284"/>
              <w:jc w:val="both"/>
              <w:rPr>
                <w:sz w:val="24"/>
                <w:szCs w:val="24"/>
              </w:rPr>
            </w:pPr>
            <w:r w:rsidRPr="00B14E83">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 В случае </w:t>
            </w:r>
            <w:proofErr w:type="spellStart"/>
            <w:r w:rsidRPr="00B14E83">
              <w:rPr>
                <w:sz w:val="24"/>
                <w:szCs w:val="24"/>
              </w:rPr>
              <w:t>непредоставления</w:t>
            </w:r>
            <w:proofErr w:type="spellEnd"/>
            <w:r w:rsidRPr="00B14E83">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316078" w:rsidRPr="00B14E83" w:rsidRDefault="00316078" w:rsidP="00316078">
            <w:pPr>
              <w:autoSpaceDE w:val="0"/>
              <w:autoSpaceDN w:val="0"/>
              <w:adjustRightInd w:val="0"/>
              <w:ind w:firstLine="284"/>
              <w:jc w:val="both"/>
              <w:rPr>
                <w:sz w:val="24"/>
                <w:szCs w:val="24"/>
              </w:rPr>
            </w:pPr>
            <w:r w:rsidRPr="00B14E83">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16078" w:rsidRPr="00B14E83" w:rsidRDefault="00316078" w:rsidP="00316078">
            <w:pPr>
              <w:autoSpaceDE w:val="0"/>
              <w:autoSpaceDN w:val="0"/>
              <w:adjustRightInd w:val="0"/>
              <w:ind w:firstLine="284"/>
              <w:jc w:val="both"/>
              <w:rPr>
                <w:sz w:val="24"/>
                <w:szCs w:val="24"/>
              </w:rPr>
            </w:pPr>
            <w:r w:rsidRPr="00B14E83">
              <w:rPr>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B14E83">
              <w:rPr>
                <w:sz w:val="24"/>
                <w:szCs w:val="24"/>
              </w:rPr>
              <w:lastRenderedPageBreak/>
              <w:t>(далее – гарант), на условиях, определенных гражданским    законодательством и статьей 45 Закона №44-ФЗ, с учетом следующих требований:</w:t>
            </w:r>
          </w:p>
          <w:p w:rsidR="00316078" w:rsidRPr="00B14E83" w:rsidRDefault="00316078" w:rsidP="00316078">
            <w:pPr>
              <w:autoSpaceDE w:val="0"/>
              <w:autoSpaceDN w:val="0"/>
              <w:adjustRightInd w:val="0"/>
              <w:ind w:firstLine="284"/>
              <w:jc w:val="both"/>
              <w:rPr>
                <w:sz w:val="24"/>
                <w:szCs w:val="24"/>
              </w:rPr>
            </w:pPr>
            <w:r w:rsidRPr="00B14E83">
              <w:rPr>
                <w:sz w:val="24"/>
                <w:szCs w:val="24"/>
              </w:rPr>
              <w:t>а) обязательное закрепление в банковской гарантии:</w:t>
            </w:r>
          </w:p>
          <w:p w:rsidR="00316078" w:rsidRPr="00B14E83" w:rsidRDefault="00316078" w:rsidP="00316078">
            <w:pPr>
              <w:autoSpaceDE w:val="0"/>
              <w:autoSpaceDN w:val="0"/>
              <w:adjustRightInd w:val="0"/>
              <w:ind w:firstLine="284"/>
              <w:jc w:val="both"/>
              <w:rPr>
                <w:sz w:val="24"/>
                <w:szCs w:val="24"/>
              </w:rPr>
            </w:pPr>
            <w:r w:rsidRPr="00B14E83">
              <w:rPr>
                <w:sz w:val="24"/>
                <w:szCs w:val="24"/>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316078" w:rsidRPr="00B14E83" w:rsidRDefault="00316078" w:rsidP="00316078">
            <w:pPr>
              <w:autoSpaceDE w:val="0"/>
              <w:autoSpaceDN w:val="0"/>
              <w:adjustRightInd w:val="0"/>
              <w:ind w:firstLine="284"/>
              <w:jc w:val="both"/>
              <w:rPr>
                <w:sz w:val="24"/>
                <w:szCs w:val="24"/>
              </w:rPr>
            </w:pPr>
            <w:r w:rsidRPr="00B14E83">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16078" w:rsidRPr="00B14E83" w:rsidRDefault="00316078" w:rsidP="00316078">
            <w:pPr>
              <w:autoSpaceDE w:val="0"/>
              <w:autoSpaceDN w:val="0"/>
              <w:adjustRightInd w:val="0"/>
              <w:ind w:firstLine="284"/>
              <w:jc w:val="both"/>
              <w:rPr>
                <w:sz w:val="24"/>
                <w:szCs w:val="24"/>
              </w:rPr>
            </w:pPr>
            <w:r w:rsidRPr="00B14E83">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316078" w:rsidRPr="00B14E83" w:rsidRDefault="00316078" w:rsidP="00316078">
            <w:pPr>
              <w:autoSpaceDE w:val="0"/>
              <w:autoSpaceDN w:val="0"/>
              <w:adjustRightInd w:val="0"/>
              <w:ind w:firstLine="284"/>
              <w:jc w:val="both"/>
              <w:rPr>
                <w:sz w:val="24"/>
                <w:szCs w:val="24"/>
              </w:rPr>
            </w:pPr>
            <w:r w:rsidRPr="00B14E83">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316078" w:rsidRPr="00B14E83" w:rsidRDefault="00316078" w:rsidP="00316078">
            <w:pPr>
              <w:autoSpaceDE w:val="0"/>
              <w:autoSpaceDN w:val="0"/>
              <w:adjustRightInd w:val="0"/>
              <w:ind w:firstLine="284"/>
              <w:jc w:val="both"/>
              <w:rPr>
                <w:sz w:val="24"/>
                <w:szCs w:val="24"/>
              </w:rPr>
            </w:pPr>
            <w:r w:rsidRPr="00B14E83">
              <w:rPr>
                <w:sz w:val="24"/>
                <w:szCs w:val="24"/>
              </w:rPr>
              <w:t>б) недопустимость включения в банковскую гарантию:</w:t>
            </w:r>
          </w:p>
          <w:p w:rsidR="00316078" w:rsidRPr="00B14E83" w:rsidRDefault="00316078" w:rsidP="00316078">
            <w:pPr>
              <w:autoSpaceDE w:val="0"/>
              <w:autoSpaceDN w:val="0"/>
              <w:adjustRightInd w:val="0"/>
              <w:ind w:firstLine="284"/>
              <w:jc w:val="both"/>
              <w:rPr>
                <w:sz w:val="24"/>
                <w:szCs w:val="24"/>
              </w:rPr>
            </w:pPr>
            <w:r w:rsidRPr="00B14E83">
              <w:rPr>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rPr>
                <w:sz w:val="24"/>
                <w:szCs w:val="24"/>
              </w:rPr>
              <w:t>непредоставления</w:t>
            </w:r>
            <w:proofErr w:type="spellEnd"/>
            <w:r w:rsidRPr="00B14E83">
              <w:rPr>
                <w:sz w:val="24"/>
                <w:szCs w:val="24"/>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16078" w:rsidRPr="00B14E83" w:rsidRDefault="00316078" w:rsidP="00316078">
            <w:pPr>
              <w:autoSpaceDE w:val="0"/>
              <w:autoSpaceDN w:val="0"/>
              <w:adjustRightInd w:val="0"/>
              <w:ind w:firstLine="284"/>
              <w:jc w:val="both"/>
              <w:rPr>
                <w:sz w:val="24"/>
                <w:szCs w:val="24"/>
              </w:rPr>
            </w:pPr>
            <w:r w:rsidRPr="00B14E83">
              <w:rPr>
                <w:sz w:val="24"/>
                <w:szCs w:val="24"/>
              </w:rPr>
              <w:t>требований о предоставлении заказчиком гаранту отчета об исполнении контракта;</w:t>
            </w:r>
          </w:p>
          <w:p w:rsidR="00316078" w:rsidRPr="00B14E83" w:rsidRDefault="00316078" w:rsidP="00316078">
            <w:pPr>
              <w:autoSpaceDE w:val="0"/>
              <w:autoSpaceDN w:val="0"/>
              <w:adjustRightInd w:val="0"/>
              <w:ind w:firstLine="284"/>
              <w:jc w:val="both"/>
              <w:rPr>
                <w:sz w:val="24"/>
                <w:szCs w:val="24"/>
              </w:rPr>
            </w:pPr>
            <w:r w:rsidRPr="00B14E83">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316078" w:rsidRPr="00B14E83" w:rsidRDefault="00316078" w:rsidP="00316078">
            <w:pPr>
              <w:autoSpaceDE w:val="0"/>
              <w:autoSpaceDN w:val="0"/>
              <w:adjustRightInd w:val="0"/>
              <w:ind w:firstLine="284"/>
              <w:jc w:val="both"/>
              <w:rPr>
                <w:sz w:val="24"/>
                <w:szCs w:val="24"/>
              </w:rPr>
            </w:pPr>
            <w:r w:rsidRPr="00B14E83">
              <w:rPr>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16078" w:rsidRDefault="00316078" w:rsidP="00316078">
            <w:pPr>
              <w:tabs>
                <w:tab w:val="left" w:pos="459"/>
              </w:tabs>
              <w:autoSpaceDE w:val="0"/>
              <w:autoSpaceDN w:val="0"/>
              <w:adjustRightInd w:val="0"/>
              <w:jc w:val="both"/>
              <w:rPr>
                <w:rFonts w:cs="Calibri"/>
                <w:b/>
                <w:sz w:val="24"/>
                <w:szCs w:val="24"/>
              </w:rPr>
            </w:pPr>
            <w:r w:rsidRPr="00B14E83">
              <w:rPr>
                <w:b/>
                <w:sz w:val="24"/>
                <w:szCs w:val="24"/>
              </w:rPr>
              <w:t xml:space="preserve">       Реквизиты счета для предоставления обеспечения исполнения контракта путем </w:t>
            </w:r>
            <w:r w:rsidRPr="00B14E83">
              <w:rPr>
                <w:rFonts w:cs="Calibri"/>
                <w:b/>
                <w:sz w:val="24"/>
                <w:szCs w:val="24"/>
              </w:rPr>
              <w:t>внесения денежных средств:</w:t>
            </w:r>
          </w:p>
          <w:p w:rsidR="00743E79" w:rsidRPr="00BD69A5" w:rsidRDefault="00743E79" w:rsidP="00743E79">
            <w:pPr>
              <w:pStyle w:val="16"/>
              <w:widowControl/>
              <w:tabs>
                <w:tab w:val="left" w:pos="459"/>
              </w:tabs>
              <w:suppressAutoHyphens/>
              <w:ind w:firstLine="459"/>
              <w:rPr>
                <w:sz w:val="24"/>
                <w:szCs w:val="24"/>
              </w:rPr>
            </w:pPr>
            <w:r w:rsidRPr="00BD69A5">
              <w:rPr>
                <w:sz w:val="24"/>
                <w:szCs w:val="24"/>
              </w:rPr>
              <w:t>ИНН 1007002143 КПП 100701001</w:t>
            </w:r>
          </w:p>
          <w:p w:rsidR="00743E79" w:rsidRPr="00BD69A5" w:rsidRDefault="00743E79" w:rsidP="00743E79">
            <w:pPr>
              <w:pStyle w:val="16"/>
              <w:widowControl/>
              <w:tabs>
                <w:tab w:val="left" w:pos="459"/>
              </w:tabs>
              <w:suppressAutoHyphens/>
              <w:ind w:firstLine="459"/>
              <w:rPr>
                <w:sz w:val="24"/>
                <w:szCs w:val="24"/>
              </w:rPr>
            </w:pPr>
            <w:r w:rsidRPr="00BD69A5">
              <w:rPr>
                <w:sz w:val="24"/>
                <w:szCs w:val="24"/>
              </w:rPr>
              <w:t xml:space="preserve">Получатель: Сортавальское Финансовое управление (Администрация Сортавальского муниципального района, </w:t>
            </w:r>
            <w:proofErr w:type="spellStart"/>
            <w:r w:rsidRPr="00BD69A5">
              <w:rPr>
                <w:sz w:val="24"/>
                <w:szCs w:val="24"/>
              </w:rPr>
              <w:t>л.счёт</w:t>
            </w:r>
            <w:proofErr w:type="spellEnd"/>
            <w:r w:rsidRPr="00BD69A5">
              <w:rPr>
                <w:sz w:val="24"/>
                <w:szCs w:val="24"/>
              </w:rPr>
              <w:t xml:space="preserve"> 06001030010)</w:t>
            </w:r>
          </w:p>
          <w:p w:rsidR="00743E79" w:rsidRPr="00BD69A5" w:rsidRDefault="00743E79" w:rsidP="00743E79">
            <w:pPr>
              <w:pStyle w:val="16"/>
              <w:widowControl/>
              <w:tabs>
                <w:tab w:val="left" w:pos="459"/>
              </w:tabs>
              <w:suppressAutoHyphens/>
              <w:ind w:firstLine="459"/>
              <w:rPr>
                <w:sz w:val="24"/>
                <w:szCs w:val="24"/>
              </w:rPr>
            </w:pPr>
            <w:r w:rsidRPr="00BD69A5">
              <w:rPr>
                <w:sz w:val="24"/>
                <w:szCs w:val="24"/>
              </w:rPr>
              <w:t>р/счет №40302810700005000006</w:t>
            </w:r>
          </w:p>
          <w:p w:rsidR="00743E79" w:rsidRPr="00BD69A5" w:rsidRDefault="00743E79" w:rsidP="00743E79">
            <w:pPr>
              <w:pStyle w:val="16"/>
              <w:widowControl/>
              <w:tabs>
                <w:tab w:val="left" w:pos="459"/>
              </w:tabs>
              <w:suppressAutoHyphens/>
              <w:ind w:firstLine="459"/>
              <w:rPr>
                <w:sz w:val="24"/>
                <w:szCs w:val="24"/>
              </w:rPr>
            </w:pPr>
            <w:r w:rsidRPr="00BD69A5">
              <w:rPr>
                <w:sz w:val="24"/>
                <w:szCs w:val="24"/>
              </w:rPr>
              <w:t>БИК 048606000</w:t>
            </w:r>
          </w:p>
          <w:p w:rsidR="00743E79" w:rsidRPr="00BD69A5" w:rsidRDefault="00743E79" w:rsidP="00743E79">
            <w:pPr>
              <w:pStyle w:val="16"/>
              <w:widowControl/>
              <w:tabs>
                <w:tab w:val="left" w:pos="459"/>
              </w:tabs>
              <w:suppressAutoHyphens/>
              <w:ind w:firstLine="459"/>
              <w:rPr>
                <w:sz w:val="24"/>
                <w:szCs w:val="24"/>
              </w:rPr>
            </w:pPr>
            <w:r w:rsidRPr="00BD69A5">
              <w:rPr>
                <w:sz w:val="24"/>
                <w:szCs w:val="24"/>
              </w:rPr>
              <w:t>в РКЦ Сортавала г. Сортавала</w:t>
            </w:r>
          </w:p>
          <w:p w:rsidR="00DD694A" w:rsidRPr="00B14E83" w:rsidRDefault="007F6A99" w:rsidP="00931759">
            <w:pPr>
              <w:tabs>
                <w:tab w:val="left" w:pos="459"/>
              </w:tabs>
              <w:autoSpaceDE w:val="0"/>
              <w:autoSpaceDN w:val="0"/>
              <w:adjustRightInd w:val="0"/>
              <w:jc w:val="both"/>
              <w:rPr>
                <w:sz w:val="24"/>
                <w:szCs w:val="24"/>
              </w:rPr>
            </w:pPr>
            <w:r w:rsidRPr="00B14E83">
              <w:rPr>
                <w:rFonts w:cs="Calibri"/>
                <w:sz w:val="24"/>
                <w:szCs w:val="24"/>
              </w:rPr>
              <w:t xml:space="preserve">      </w:t>
            </w:r>
            <w:r w:rsidR="00316078" w:rsidRPr="00B14E83">
              <w:rPr>
                <w:sz w:val="24"/>
                <w:szCs w:val="24"/>
              </w:rPr>
              <w:t xml:space="preserve">  </w:t>
            </w:r>
            <w:r w:rsidR="00316078" w:rsidRPr="00B14E83">
              <w:rPr>
                <w:b/>
                <w:sz w:val="24"/>
                <w:szCs w:val="24"/>
              </w:rPr>
              <w:t>Назначение платежа:</w:t>
            </w:r>
            <w:r w:rsidR="00316078" w:rsidRPr="00B14E83">
              <w:rPr>
                <w:sz w:val="24"/>
                <w:szCs w:val="24"/>
              </w:rPr>
              <w:t xml:space="preserve"> «Обеспечение исполнения контракта</w:t>
            </w:r>
            <w:r w:rsidR="000E4759" w:rsidRPr="00B14E83">
              <w:rPr>
                <w:sz w:val="24"/>
                <w:szCs w:val="24"/>
              </w:rPr>
              <w:t xml:space="preserve"> </w:t>
            </w:r>
            <w:r w:rsidR="00743E79">
              <w:rPr>
                <w:sz w:val="24"/>
                <w:szCs w:val="24"/>
              </w:rPr>
              <w:t xml:space="preserve">на поставку видеокамер для муниципальных нужд администрации </w:t>
            </w:r>
            <w:r w:rsidR="00743E79">
              <w:rPr>
                <w:sz w:val="24"/>
                <w:szCs w:val="24"/>
              </w:rPr>
              <w:lastRenderedPageBreak/>
              <w:t xml:space="preserve">Сортавальского муниципального района». </w:t>
            </w:r>
          </w:p>
        </w:tc>
      </w:tr>
      <w:tr w:rsidR="00DD694A" w:rsidRPr="00BD69A5" w:rsidTr="00920BFA">
        <w:tc>
          <w:tcPr>
            <w:tcW w:w="3545" w:type="dxa"/>
            <w:vAlign w:val="center"/>
          </w:tcPr>
          <w:p w:rsidR="00DD694A" w:rsidRPr="00BD69A5" w:rsidRDefault="00DD694A" w:rsidP="00DD694A">
            <w:pPr>
              <w:jc w:val="both"/>
              <w:rPr>
                <w:b/>
                <w:bCs/>
                <w:sz w:val="24"/>
                <w:szCs w:val="24"/>
              </w:rPr>
            </w:pPr>
            <w:r w:rsidRPr="00BD69A5">
              <w:rPr>
                <w:b/>
                <w:sz w:val="24"/>
                <w:szCs w:val="24"/>
              </w:rPr>
              <w:lastRenderedPageBreak/>
              <w:t xml:space="preserve">Информация о банковском сопровождении контракта </w:t>
            </w:r>
            <w:r w:rsidRPr="00BD69A5">
              <w:rPr>
                <w:b/>
                <w:bCs/>
                <w:sz w:val="24"/>
                <w:szCs w:val="24"/>
              </w:rPr>
              <w:t>в соответствии со статьей 35 Закона №44-ФЗ</w:t>
            </w:r>
            <w:r w:rsidRPr="00BD69A5">
              <w:rPr>
                <w:bCs/>
                <w:sz w:val="24"/>
                <w:szCs w:val="24"/>
              </w:rPr>
              <w:t xml:space="preserve"> </w:t>
            </w:r>
          </w:p>
        </w:tc>
        <w:tc>
          <w:tcPr>
            <w:tcW w:w="7229" w:type="dxa"/>
            <w:vAlign w:val="center"/>
          </w:tcPr>
          <w:p w:rsidR="00DD694A" w:rsidRPr="00BD69A5" w:rsidRDefault="00DD694A" w:rsidP="00DD694A">
            <w:pPr>
              <w:jc w:val="both"/>
              <w:rPr>
                <w:b/>
                <w:i/>
                <w:sz w:val="24"/>
                <w:szCs w:val="24"/>
              </w:rPr>
            </w:pPr>
            <w:r>
              <w:rPr>
                <w:bCs/>
                <w:sz w:val="24"/>
                <w:szCs w:val="24"/>
              </w:rPr>
              <w:t>Не требуется</w:t>
            </w:r>
          </w:p>
        </w:tc>
      </w:tr>
      <w:tr w:rsidR="00DD694A" w:rsidRPr="00BD69A5" w:rsidTr="00920BFA">
        <w:tc>
          <w:tcPr>
            <w:tcW w:w="3545" w:type="dxa"/>
            <w:vAlign w:val="center"/>
          </w:tcPr>
          <w:p w:rsidR="00DD694A" w:rsidRPr="00BD69A5" w:rsidRDefault="00DD694A" w:rsidP="00DD694A">
            <w:pPr>
              <w:rPr>
                <w:b/>
                <w:bCs/>
                <w:sz w:val="24"/>
                <w:szCs w:val="24"/>
              </w:rPr>
            </w:pPr>
            <w:r w:rsidRPr="00BD69A5">
              <w:rPr>
                <w:b/>
                <w:color w:val="000000"/>
                <w:sz w:val="24"/>
                <w:szCs w:val="24"/>
                <w:shd w:val="clear" w:color="auto" w:fill="FFFFFF"/>
              </w:rPr>
              <w:t>Преимущества, предоставляемые заказчиком</w:t>
            </w:r>
            <w:r w:rsidRPr="00BD69A5">
              <w:rPr>
                <w:b/>
                <w:bCs/>
                <w:sz w:val="24"/>
                <w:szCs w:val="24"/>
              </w:rPr>
              <w:t xml:space="preserve"> в соответствии со статьями 28 – 30 </w:t>
            </w:r>
            <w:r>
              <w:rPr>
                <w:b/>
                <w:bCs/>
                <w:sz w:val="24"/>
                <w:szCs w:val="24"/>
              </w:rPr>
              <w:t>Закона №44-ФЗ</w:t>
            </w:r>
          </w:p>
        </w:tc>
        <w:tc>
          <w:tcPr>
            <w:tcW w:w="7229" w:type="dxa"/>
          </w:tcPr>
          <w:p w:rsidR="00931759" w:rsidRPr="00931759" w:rsidRDefault="00931759" w:rsidP="00931759">
            <w:pPr>
              <w:tabs>
                <w:tab w:val="left" w:pos="426"/>
              </w:tabs>
              <w:jc w:val="both"/>
              <w:rPr>
                <w:color w:val="000000"/>
                <w:sz w:val="24"/>
                <w:szCs w:val="24"/>
                <w:shd w:val="clear" w:color="auto" w:fill="FFFFFF"/>
              </w:rPr>
            </w:pPr>
            <w:r w:rsidRPr="00931759">
              <w:rPr>
                <w:rFonts w:ascii="Times New Roman CYR" w:hAnsi="Times New Roman CYR" w:cs="Times New Roman CYR"/>
                <w:sz w:val="24"/>
                <w:szCs w:val="24"/>
              </w:rPr>
              <w:t>Участниками электронного аукциона могут быть только субъекты малого предпринимательства, которые соответствуют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w:t>
            </w:r>
          </w:p>
          <w:p w:rsidR="00931759" w:rsidRPr="00931759" w:rsidRDefault="00931759" w:rsidP="00931759">
            <w:pPr>
              <w:tabs>
                <w:tab w:val="left" w:pos="426"/>
              </w:tabs>
              <w:jc w:val="both"/>
              <w:rPr>
                <w:color w:val="000000"/>
                <w:sz w:val="24"/>
                <w:szCs w:val="24"/>
                <w:shd w:val="clear" w:color="auto" w:fill="FFFFFF"/>
              </w:rPr>
            </w:pPr>
            <w:r w:rsidRPr="00931759">
              <w:rPr>
                <w:color w:val="000000"/>
                <w:sz w:val="24"/>
                <w:szCs w:val="24"/>
                <w:shd w:val="clear" w:color="auto" w:fill="FFFFFF"/>
              </w:rPr>
              <w:t>Участники закупки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p w:rsidR="00DD694A" w:rsidRPr="00BD69A5" w:rsidRDefault="00931759" w:rsidP="00931759">
            <w:pPr>
              <w:snapToGrid w:val="0"/>
              <w:jc w:val="both"/>
              <w:rPr>
                <w:sz w:val="24"/>
                <w:szCs w:val="24"/>
              </w:rPr>
            </w:pPr>
            <w:r w:rsidRPr="00931759">
              <w:rPr>
                <w:color w:val="000000"/>
                <w:sz w:val="24"/>
                <w:szCs w:val="24"/>
                <w:shd w:val="clear" w:color="auto" w:fill="FFFFFF"/>
              </w:rPr>
              <w:t>Заявки, поданные участниками закупки, не являющимися субъектами малого предпринимательства или социально ориентированными некоммерческими организациями подлежат отклонению.</w:t>
            </w:r>
          </w:p>
        </w:tc>
      </w:tr>
      <w:tr w:rsidR="00DD694A" w:rsidRPr="00BD69A5" w:rsidTr="00920BFA">
        <w:tc>
          <w:tcPr>
            <w:tcW w:w="3545" w:type="dxa"/>
            <w:vAlign w:val="center"/>
          </w:tcPr>
          <w:p w:rsidR="00DD694A" w:rsidRPr="00BD69A5" w:rsidRDefault="00DD694A" w:rsidP="00DD694A">
            <w:pPr>
              <w:rPr>
                <w:b/>
                <w:sz w:val="24"/>
                <w:szCs w:val="24"/>
              </w:rPr>
            </w:pPr>
            <w:r w:rsidRPr="00BD69A5">
              <w:rPr>
                <w:b/>
                <w:sz w:val="24"/>
                <w:szCs w:val="24"/>
              </w:rPr>
              <w:t>«Шаг аукциона»</w:t>
            </w:r>
          </w:p>
        </w:tc>
        <w:tc>
          <w:tcPr>
            <w:tcW w:w="7229" w:type="dxa"/>
          </w:tcPr>
          <w:p w:rsidR="00DD694A" w:rsidRPr="00BD69A5" w:rsidRDefault="00DD694A" w:rsidP="00DD694A">
            <w:pPr>
              <w:jc w:val="both"/>
              <w:rPr>
                <w:sz w:val="24"/>
                <w:szCs w:val="24"/>
              </w:rPr>
            </w:pPr>
            <w:r>
              <w:rPr>
                <w:b/>
                <w:sz w:val="24"/>
                <w:szCs w:val="24"/>
                <w:u w:val="single"/>
              </w:rPr>
              <w:t>«Шаг аукциона»</w:t>
            </w:r>
            <w:r w:rsidRPr="00BD69A5">
              <w:rPr>
                <w:sz w:val="24"/>
                <w:szCs w:val="24"/>
              </w:rPr>
              <w:t xml:space="preserve"> составляет от 0,5 процента до 5 (пяти) процентов начальной (максимальной) цены контракта (цены лота).</w:t>
            </w:r>
          </w:p>
        </w:tc>
      </w:tr>
      <w:tr w:rsidR="00DD694A" w:rsidRPr="00BD69A5" w:rsidTr="00920BFA">
        <w:tc>
          <w:tcPr>
            <w:tcW w:w="3545" w:type="dxa"/>
            <w:vAlign w:val="center"/>
          </w:tcPr>
          <w:p w:rsidR="00DD694A" w:rsidRPr="00F1776D" w:rsidRDefault="00DD694A" w:rsidP="00DD694A">
            <w:pPr>
              <w:rPr>
                <w:b/>
                <w:sz w:val="24"/>
                <w:szCs w:val="24"/>
              </w:rPr>
            </w:pPr>
            <w:r w:rsidRPr="00F1776D">
              <w:rPr>
                <w:b/>
                <w:sz w:val="24"/>
                <w:szCs w:val="24"/>
              </w:rPr>
              <w:t>Порядок формирования цены контракта</w:t>
            </w:r>
          </w:p>
        </w:tc>
        <w:tc>
          <w:tcPr>
            <w:tcW w:w="7229" w:type="dxa"/>
          </w:tcPr>
          <w:p w:rsidR="0098775E" w:rsidRPr="0098775E" w:rsidRDefault="00AE375C" w:rsidP="0098775E">
            <w:pPr>
              <w:snapToGrid w:val="0"/>
              <w:jc w:val="both"/>
              <w:rPr>
                <w:sz w:val="24"/>
                <w:szCs w:val="24"/>
              </w:rPr>
            </w:pPr>
            <w:r w:rsidRPr="00F1776D">
              <w:rPr>
                <w:sz w:val="24"/>
                <w:szCs w:val="24"/>
              </w:rPr>
              <w:t xml:space="preserve">  </w:t>
            </w:r>
            <w:r w:rsidR="00D53F87">
              <w:rPr>
                <w:sz w:val="24"/>
                <w:szCs w:val="24"/>
              </w:rPr>
              <w:t xml:space="preserve"> </w:t>
            </w:r>
            <w:r w:rsidR="00F16B9D" w:rsidRPr="0098775E">
              <w:rPr>
                <w:sz w:val="24"/>
                <w:szCs w:val="24"/>
              </w:rPr>
              <w:t xml:space="preserve">Цена </w:t>
            </w:r>
            <w:r w:rsidRPr="0098775E">
              <w:rPr>
                <w:sz w:val="24"/>
                <w:szCs w:val="24"/>
              </w:rPr>
              <w:t>К</w:t>
            </w:r>
            <w:r w:rsidR="00F16B9D" w:rsidRPr="0098775E">
              <w:rPr>
                <w:sz w:val="24"/>
                <w:szCs w:val="24"/>
              </w:rPr>
              <w:t xml:space="preserve">онтракта является твердой и определяется на весь срок исполнения </w:t>
            </w:r>
            <w:r w:rsidRPr="0098775E">
              <w:rPr>
                <w:sz w:val="24"/>
                <w:szCs w:val="24"/>
              </w:rPr>
              <w:t>К</w:t>
            </w:r>
            <w:r w:rsidR="0098775E" w:rsidRPr="0098775E">
              <w:rPr>
                <w:sz w:val="24"/>
                <w:szCs w:val="24"/>
              </w:rPr>
              <w:t>онтракта.</w:t>
            </w:r>
          </w:p>
          <w:p w:rsidR="00662860" w:rsidRPr="00F1776D" w:rsidRDefault="0098775E" w:rsidP="0098775E">
            <w:pPr>
              <w:snapToGrid w:val="0"/>
              <w:jc w:val="both"/>
              <w:rPr>
                <w:sz w:val="24"/>
                <w:szCs w:val="24"/>
              </w:rPr>
            </w:pPr>
            <w:r w:rsidRPr="0098775E">
              <w:rPr>
                <w:sz w:val="24"/>
                <w:szCs w:val="24"/>
              </w:rPr>
              <w:t xml:space="preserve">   Цена Контракта включает в себя стоимость самого товара, упаковки, маркировки товара, погрузочно-разгрузочных работ, хранения, расходы по доставке, подъему на этажи, стоимость последующего гарантийного обслуживания, уплату всех обязательных налогов, сборов, платежей и других расходов, связанных с исполнением Контракта.</w:t>
            </w:r>
          </w:p>
        </w:tc>
      </w:tr>
      <w:tr w:rsidR="00DD694A" w:rsidRPr="00BD69A5" w:rsidTr="00920BFA">
        <w:tc>
          <w:tcPr>
            <w:tcW w:w="3545" w:type="dxa"/>
            <w:vAlign w:val="center"/>
          </w:tcPr>
          <w:p w:rsidR="00DD694A" w:rsidRPr="00BD69A5" w:rsidRDefault="00DD694A" w:rsidP="00DD694A">
            <w:pPr>
              <w:rPr>
                <w:b/>
                <w:sz w:val="24"/>
                <w:szCs w:val="24"/>
              </w:rPr>
            </w:pPr>
            <w:r w:rsidRPr="00BD69A5">
              <w:rPr>
                <w:b/>
                <w:sz w:val="24"/>
                <w:szCs w:val="24"/>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4F2BA2" w:rsidRDefault="00883D7A" w:rsidP="004F2BA2">
            <w:pPr>
              <w:snapToGrid w:val="0"/>
              <w:jc w:val="both"/>
              <w:rPr>
                <w:b/>
                <w:sz w:val="24"/>
                <w:szCs w:val="24"/>
              </w:rPr>
            </w:pPr>
            <w:r w:rsidRPr="00883D7A">
              <w:rPr>
                <w:b/>
                <w:sz w:val="24"/>
                <w:szCs w:val="24"/>
              </w:rPr>
              <w:t>Первая часть заявки на участие в аукционе должна содержать:</w:t>
            </w:r>
          </w:p>
          <w:p w:rsidR="00501794" w:rsidRPr="00501794" w:rsidRDefault="004F2BA2" w:rsidP="004F2BA2">
            <w:pPr>
              <w:snapToGrid w:val="0"/>
              <w:jc w:val="both"/>
              <w:rPr>
                <w:b/>
                <w:sz w:val="24"/>
                <w:szCs w:val="24"/>
              </w:rPr>
            </w:pPr>
            <w:r>
              <w:rPr>
                <w:sz w:val="24"/>
                <w:szCs w:val="24"/>
                <w:lang w:eastAsia="ar-SA"/>
              </w:rPr>
              <w:t xml:space="preserve">     </w:t>
            </w:r>
            <w:r w:rsidRPr="004F2BA2">
              <w:rPr>
                <w:sz w:val="24"/>
                <w:szCs w:val="24"/>
                <w:lang w:eastAsia="ar-SA"/>
              </w:rPr>
              <w:t>С</w:t>
            </w:r>
            <w:r w:rsidR="00501794" w:rsidRPr="00501794">
              <w:rPr>
                <w:sz w:val="24"/>
                <w:szCs w:val="24"/>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501794" w:rsidRDefault="004F2BA2" w:rsidP="004F2BA2">
            <w:pPr>
              <w:autoSpaceDE w:val="0"/>
              <w:autoSpaceDN w:val="0"/>
              <w:adjustRightInd w:val="0"/>
              <w:jc w:val="both"/>
              <w:rPr>
                <w:sz w:val="24"/>
                <w:szCs w:val="24"/>
              </w:rPr>
            </w:pPr>
            <w:r>
              <w:rPr>
                <w:sz w:val="24"/>
                <w:szCs w:val="24"/>
              </w:rPr>
              <w:t xml:space="preserve">     </w:t>
            </w:r>
            <w:r w:rsidRPr="004F2BA2">
              <w:rPr>
                <w:sz w:val="24"/>
                <w:szCs w:val="24"/>
              </w:rPr>
              <w:t>К</w:t>
            </w:r>
            <w:r w:rsidR="00501794" w:rsidRPr="00501794">
              <w:rPr>
                <w:sz w:val="24"/>
                <w:szCs w:val="24"/>
              </w:rPr>
              <w:t xml:space="preserve">онкретные показатели, соответствующие значениям, установленным документацией о таком аукционе </w:t>
            </w:r>
            <w:r w:rsidR="00501794" w:rsidRPr="00501794">
              <w:rPr>
                <w:sz w:val="24"/>
                <w:szCs w:val="24"/>
                <w:lang w:eastAsia="ar-SA"/>
              </w:rPr>
              <w:t xml:space="preserve">(Техническое </w:t>
            </w:r>
            <w:r w:rsidR="00501794" w:rsidRPr="00501794">
              <w:rPr>
                <w:sz w:val="24"/>
                <w:szCs w:val="24"/>
                <w:lang w:eastAsia="ar-SA"/>
              </w:rPr>
              <w:lastRenderedPageBreak/>
              <w:t>задание документации об аукционе (</w:t>
            </w:r>
            <w:r w:rsidR="003F09A4">
              <w:rPr>
                <w:sz w:val="24"/>
                <w:szCs w:val="24"/>
                <w:lang w:eastAsia="ar-SA"/>
              </w:rPr>
              <w:t>Раздел 1.3</w:t>
            </w:r>
            <w:r w:rsidR="00501794" w:rsidRPr="00B22678">
              <w:rPr>
                <w:sz w:val="24"/>
                <w:szCs w:val="24"/>
                <w:lang w:eastAsia="ar-SA"/>
              </w:rPr>
              <w:t>)</w:t>
            </w:r>
            <w:r w:rsidR="00501794" w:rsidRPr="00B22678">
              <w:rPr>
                <w:sz w:val="24"/>
                <w:szCs w:val="24"/>
              </w:rPr>
              <w:t>,</w:t>
            </w:r>
            <w:r w:rsidR="00501794" w:rsidRPr="00501794">
              <w:rPr>
                <w:sz w:val="24"/>
                <w:szCs w:val="24"/>
              </w:rPr>
              <w:t xml:space="preserve"> (рекомендуется указать по </w:t>
            </w:r>
            <w:r w:rsidRPr="004F2BA2">
              <w:rPr>
                <w:sz w:val="24"/>
                <w:szCs w:val="24"/>
              </w:rPr>
              <w:t>Ф</w:t>
            </w:r>
            <w:r w:rsidR="00501794" w:rsidRPr="00501794">
              <w:rPr>
                <w:sz w:val="24"/>
                <w:szCs w:val="24"/>
              </w:rPr>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F31D6" w:rsidRPr="007F31D6" w:rsidRDefault="007F31D6" w:rsidP="007F31D6">
            <w:pPr>
              <w:suppressAutoHyphens/>
              <w:jc w:val="both"/>
              <w:rPr>
                <w:b/>
                <w:sz w:val="24"/>
                <w:szCs w:val="24"/>
                <w:lang w:eastAsia="ar-SA"/>
              </w:rPr>
            </w:pPr>
            <w:r w:rsidRPr="007F31D6">
              <w:rPr>
                <w:b/>
                <w:sz w:val="24"/>
                <w:szCs w:val="24"/>
                <w:lang w:eastAsia="ar-SA"/>
              </w:rPr>
              <w:t xml:space="preserve">       Приоритет товарам российского, белорусского и (или) казахстанского происхождения.</w:t>
            </w:r>
          </w:p>
          <w:p w:rsidR="007F31D6" w:rsidRPr="007F31D6" w:rsidRDefault="007F31D6" w:rsidP="007F31D6">
            <w:pPr>
              <w:suppressAutoHyphens/>
              <w:ind w:firstLine="540"/>
              <w:jc w:val="both"/>
              <w:rPr>
                <w:sz w:val="24"/>
                <w:szCs w:val="24"/>
                <w:lang w:eastAsia="ar-SA"/>
              </w:rPr>
            </w:pPr>
            <w:r w:rsidRPr="007F31D6">
              <w:rPr>
                <w:sz w:val="24"/>
                <w:szCs w:val="24"/>
                <w:lang w:eastAsia="ar-SA"/>
              </w:rPr>
              <w:t xml:space="preserve">В соответствии с Приказом Министерства экономического развития РФ от 25 марта </w:t>
            </w:r>
            <w:smartTag w:uri="urn:schemas-microsoft-com:office:smarttags" w:element="metricconverter">
              <w:smartTagPr>
                <w:attr w:name="ProductID" w:val="2014 г"/>
              </w:smartTagPr>
              <w:r w:rsidRPr="007F31D6">
                <w:rPr>
                  <w:sz w:val="24"/>
                  <w:szCs w:val="24"/>
                  <w:lang w:eastAsia="ar-SA"/>
                </w:rPr>
                <w:t>2014 г</w:t>
              </w:r>
            </w:smartTag>
            <w:r w:rsidRPr="007F31D6">
              <w:rPr>
                <w:sz w:val="24"/>
                <w:szCs w:val="24"/>
                <w:lang w:eastAsia="ar-SA"/>
              </w:rPr>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участникам закупки, заявки на участие которых содержат предложения о поставке товаров российского, армянского,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пунктами 4 - 7 Приказа и настоящей документацией об аукционе.</w:t>
            </w:r>
          </w:p>
          <w:p w:rsidR="007F31D6" w:rsidRPr="007F31D6" w:rsidRDefault="007F31D6" w:rsidP="007F31D6">
            <w:pPr>
              <w:suppressAutoHyphens/>
              <w:ind w:firstLine="540"/>
              <w:jc w:val="both"/>
              <w:rPr>
                <w:sz w:val="24"/>
                <w:szCs w:val="24"/>
                <w:lang w:eastAsia="ar-SA"/>
              </w:rPr>
            </w:pPr>
            <w:r w:rsidRPr="007F31D6">
              <w:rPr>
                <w:sz w:val="24"/>
                <w:szCs w:val="24"/>
                <w:lang w:eastAsia="ar-SA"/>
              </w:rPr>
              <w:t>В случае если победителем аукциона представлена заявка на участие в аукционе, которая содержит предложение о поставке товаров, указанных в пункте 1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7F31D6" w:rsidRPr="007F31D6" w:rsidRDefault="007F31D6" w:rsidP="007F31D6">
            <w:pPr>
              <w:widowControl w:val="0"/>
              <w:tabs>
                <w:tab w:val="left" w:pos="9180"/>
              </w:tabs>
              <w:suppressAutoHyphens/>
              <w:autoSpaceDE w:val="0"/>
              <w:ind w:firstLine="567"/>
              <w:jc w:val="both"/>
              <w:rPr>
                <w:sz w:val="24"/>
                <w:szCs w:val="24"/>
                <w:lang w:eastAsia="ar-SA"/>
              </w:rPr>
            </w:pPr>
            <w:r w:rsidRPr="007F31D6">
              <w:rPr>
                <w:sz w:val="24"/>
                <w:szCs w:val="24"/>
                <w:lang w:eastAsia="ar-SA"/>
              </w:rPr>
              <w:t>Порядок, установленный настоящей частью, не применяется в следующих случаях:</w:t>
            </w:r>
          </w:p>
          <w:p w:rsidR="007F31D6" w:rsidRPr="007F31D6" w:rsidRDefault="007F31D6" w:rsidP="007F31D6">
            <w:pPr>
              <w:ind w:firstLine="567"/>
              <w:jc w:val="both"/>
              <w:rPr>
                <w:sz w:val="24"/>
                <w:szCs w:val="24"/>
              </w:rPr>
            </w:pPr>
            <w:r w:rsidRPr="007F31D6">
              <w:rPr>
                <w:sz w:val="24"/>
                <w:szCs w:val="24"/>
              </w:rPr>
              <w:t>а) в рамках одного аукциона предполагается поставка товаров, только часть из которых включена в перечень товаров, указанных в пункте 1 Приказа;</w:t>
            </w:r>
          </w:p>
          <w:p w:rsidR="007F31D6" w:rsidRPr="007F31D6" w:rsidRDefault="007F31D6" w:rsidP="007F31D6">
            <w:pPr>
              <w:ind w:firstLine="567"/>
              <w:jc w:val="both"/>
              <w:rPr>
                <w:sz w:val="24"/>
                <w:szCs w:val="24"/>
              </w:rPr>
            </w:pPr>
            <w:r w:rsidRPr="007F31D6">
              <w:rPr>
                <w:sz w:val="24"/>
                <w:szCs w:val="24"/>
              </w:rPr>
              <w:t>б) аукцион признается не состоявшимся в случаях, указанных в частях 1 - 3 статьи 71 Закона;</w:t>
            </w:r>
          </w:p>
          <w:p w:rsidR="007F31D6" w:rsidRPr="007F31D6" w:rsidRDefault="007F31D6" w:rsidP="007F31D6">
            <w:pPr>
              <w:ind w:firstLine="567"/>
              <w:jc w:val="both"/>
              <w:rPr>
                <w:sz w:val="24"/>
                <w:szCs w:val="24"/>
              </w:rPr>
            </w:pPr>
            <w:r w:rsidRPr="007F31D6">
              <w:rPr>
                <w:sz w:val="24"/>
                <w:szCs w:val="24"/>
              </w:rPr>
              <w:t>в) в заявках на участие в аукционе не содержится предложений о поставке товаров российского, армянского, белорусского и (или) казахстанского происхождения, указанных в пункте 1 Приказа;</w:t>
            </w:r>
          </w:p>
          <w:p w:rsidR="007F31D6" w:rsidRPr="007F31D6" w:rsidRDefault="007F31D6" w:rsidP="007F31D6">
            <w:pPr>
              <w:ind w:firstLine="567"/>
              <w:jc w:val="both"/>
              <w:rPr>
                <w:sz w:val="24"/>
                <w:szCs w:val="24"/>
              </w:rPr>
            </w:pPr>
            <w:r w:rsidRPr="007F31D6">
              <w:rPr>
                <w:sz w:val="24"/>
                <w:szCs w:val="24"/>
              </w:rPr>
              <w:t>г) в рамках одного аукциона предполагается поставка товаров, указанных в пункте 1 Приказа, и участник аукциона, признанный победителем, в своей заявке предлагает к поставке товары российского, армянского, белорусского и (или) казахстанского и иностранного происхождения, при этом стоимость товаров российского, армянского, белорусского и (или) казахстанского происхождения составляет более половины (более 50%) стоимости всех предложенных таким участником товаров.</w:t>
            </w:r>
          </w:p>
          <w:p w:rsidR="007F31D6" w:rsidRPr="007F31D6" w:rsidRDefault="007F31D6" w:rsidP="006446D5">
            <w:pPr>
              <w:ind w:firstLine="458"/>
              <w:jc w:val="both"/>
              <w:rPr>
                <w:b/>
                <w:sz w:val="24"/>
                <w:szCs w:val="24"/>
              </w:rPr>
            </w:pPr>
            <w:r w:rsidRPr="007F31D6">
              <w:rPr>
                <w:b/>
                <w:sz w:val="24"/>
                <w:szCs w:val="24"/>
              </w:rPr>
              <w:t>Для целей реализации Приказа в документации об аукционе установлено следующие требование:</w:t>
            </w:r>
          </w:p>
          <w:p w:rsidR="007F31D6" w:rsidRPr="007F31D6" w:rsidRDefault="007F31D6" w:rsidP="006446D5">
            <w:pPr>
              <w:ind w:firstLine="317"/>
              <w:jc w:val="both"/>
              <w:rPr>
                <w:sz w:val="24"/>
                <w:szCs w:val="24"/>
              </w:rPr>
            </w:pPr>
            <w:r w:rsidRPr="007F31D6">
              <w:rPr>
                <w:sz w:val="24"/>
                <w:szCs w:val="24"/>
              </w:rPr>
              <w:t>требование об указании (декларировании) участником аукциона в заявке на участие в аукционе страны происхождения поставляемого товара;</w:t>
            </w:r>
          </w:p>
          <w:p w:rsidR="007F31D6" w:rsidRPr="007F31D6" w:rsidRDefault="007F31D6" w:rsidP="006446D5">
            <w:pPr>
              <w:ind w:firstLine="317"/>
              <w:jc w:val="both"/>
              <w:rPr>
                <w:sz w:val="24"/>
                <w:szCs w:val="24"/>
              </w:rPr>
            </w:pPr>
            <w:r w:rsidRPr="007F31D6">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7F31D6" w:rsidRPr="007F31D6" w:rsidRDefault="007F31D6" w:rsidP="006446D5">
            <w:pPr>
              <w:ind w:firstLine="317"/>
              <w:jc w:val="both"/>
              <w:rPr>
                <w:sz w:val="24"/>
                <w:szCs w:val="24"/>
              </w:rPr>
            </w:pPr>
            <w:r w:rsidRPr="007F31D6">
              <w:rPr>
                <w:sz w:val="24"/>
                <w:szCs w:val="24"/>
              </w:rPr>
              <w:t xml:space="preserve">В случае если победителем аукциона в заявке на участие в </w:t>
            </w:r>
            <w:r w:rsidRPr="007F31D6">
              <w:rPr>
                <w:sz w:val="24"/>
                <w:szCs w:val="24"/>
              </w:rPr>
              <w:lastRenderedPageBreak/>
              <w:t>аукционе не продекларировано соотношение долей товаров российского (армянского и (или)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7F31D6" w:rsidRPr="007F31D6" w:rsidRDefault="007F31D6" w:rsidP="006446D5">
            <w:pPr>
              <w:ind w:firstLine="458"/>
              <w:jc w:val="both"/>
              <w:rPr>
                <w:sz w:val="24"/>
                <w:szCs w:val="24"/>
              </w:rPr>
            </w:pPr>
            <w:r w:rsidRPr="007F31D6">
              <w:rPr>
                <w:sz w:val="24"/>
                <w:szCs w:val="24"/>
              </w:rPr>
              <w:t>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пунктом 7 Приказа.</w:t>
            </w:r>
          </w:p>
          <w:p w:rsidR="007F31D6" w:rsidRPr="007F31D6" w:rsidRDefault="007F31D6" w:rsidP="007F31D6">
            <w:pPr>
              <w:ind w:firstLine="317"/>
              <w:jc w:val="both"/>
              <w:rPr>
                <w:sz w:val="24"/>
                <w:szCs w:val="24"/>
              </w:rPr>
            </w:pPr>
            <w:r w:rsidRPr="007F31D6">
              <w:rPr>
                <w:sz w:val="24"/>
                <w:szCs w:val="24"/>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7F31D6" w:rsidRPr="007F31D6" w:rsidRDefault="007F31D6" w:rsidP="007F31D6">
            <w:pPr>
              <w:widowControl w:val="0"/>
              <w:tabs>
                <w:tab w:val="left" w:pos="317"/>
              </w:tabs>
              <w:autoSpaceDE w:val="0"/>
              <w:autoSpaceDN w:val="0"/>
              <w:adjustRightInd w:val="0"/>
              <w:jc w:val="both"/>
              <w:rPr>
                <w:sz w:val="24"/>
                <w:szCs w:val="24"/>
                <w:lang w:eastAsia="ar-SA"/>
              </w:rPr>
            </w:pPr>
            <w:r>
              <w:rPr>
                <w:sz w:val="24"/>
                <w:szCs w:val="24"/>
                <w:lang w:eastAsia="ar-SA"/>
              </w:rPr>
              <w:t xml:space="preserve">       </w:t>
            </w:r>
            <w:r w:rsidRPr="007F31D6">
              <w:rPr>
                <w:sz w:val="24"/>
                <w:szCs w:val="24"/>
                <w:lang w:eastAsia="ar-SA"/>
              </w:rPr>
              <w:t>В случае, если в первой части заявки на участие в аукционе участника закупки не указана страна происхождения товаров, предлагаемых к поставке, при рассмотрении первых частей заявок на участие в аукционе такой участник не допускается комиссией Заказчика к участию в аукционе.</w:t>
            </w:r>
          </w:p>
          <w:p w:rsidR="00501794" w:rsidRPr="00501794" w:rsidRDefault="00501794" w:rsidP="00F1776D">
            <w:pPr>
              <w:widowControl w:val="0"/>
              <w:autoSpaceDE w:val="0"/>
              <w:autoSpaceDN w:val="0"/>
              <w:adjustRightInd w:val="0"/>
              <w:ind w:firstLine="317"/>
              <w:jc w:val="both"/>
              <w:rPr>
                <w:bCs/>
                <w:sz w:val="24"/>
                <w:szCs w:val="24"/>
                <w:lang w:eastAsia="ar-SA"/>
              </w:rPr>
            </w:pPr>
            <w:r w:rsidRPr="00501794">
              <w:rPr>
                <w:bCs/>
                <w:sz w:val="24"/>
                <w:szCs w:val="24"/>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83D7A" w:rsidRDefault="00883D7A" w:rsidP="00883D7A">
            <w:pPr>
              <w:snapToGrid w:val="0"/>
              <w:jc w:val="both"/>
              <w:rPr>
                <w:sz w:val="24"/>
                <w:szCs w:val="24"/>
              </w:rPr>
            </w:pPr>
            <w:r w:rsidRPr="002E6FFF">
              <w:rPr>
                <w:color w:val="FF0000"/>
                <w:sz w:val="24"/>
                <w:szCs w:val="24"/>
              </w:rPr>
              <w:t xml:space="preserve">    </w:t>
            </w:r>
            <w:r w:rsidR="002E6FFF">
              <w:rPr>
                <w:color w:val="FF0000"/>
                <w:sz w:val="24"/>
                <w:szCs w:val="24"/>
              </w:rPr>
              <w:t xml:space="preserve"> </w:t>
            </w:r>
            <w:r w:rsidRPr="00883D7A">
              <w:rPr>
                <w:sz w:val="24"/>
                <w:szCs w:val="24"/>
              </w:rPr>
              <w:t xml:space="preserve">Участник закупки вправе предоставить первую часть заявки по указанной </w:t>
            </w:r>
            <w:r w:rsidR="007A452D">
              <w:rPr>
                <w:sz w:val="24"/>
                <w:szCs w:val="24"/>
              </w:rPr>
              <w:t>ф</w:t>
            </w:r>
            <w:r w:rsidRPr="00883D7A">
              <w:rPr>
                <w:sz w:val="24"/>
                <w:szCs w:val="24"/>
              </w:rPr>
              <w:t>орме, при этом предоставление информации по указанной форме не является обязательным; возможна произвольная форма предоставления сведений.</w:t>
            </w:r>
          </w:p>
          <w:p w:rsidR="0098775E" w:rsidRDefault="0098775E" w:rsidP="00883D7A">
            <w:pPr>
              <w:snapToGrid w:val="0"/>
              <w:jc w:val="both"/>
              <w:rPr>
                <w:sz w:val="24"/>
                <w:szCs w:val="24"/>
              </w:rPr>
            </w:pPr>
          </w:p>
          <w:p w:rsidR="00883D7A" w:rsidRPr="00883D7A" w:rsidRDefault="00883D7A" w:rsidP="00883D7A">
            <w:pPr>
              <w:snapToGrid w:val="0"/>
              <w:jc w:val="both"/>
              <w:rPr>
                <w:b/>
                <w:sz w:val="24"/>
                <w:szCs w:val="24"/>
              </w:rPr>
            </w:pPr>
            <w:r w:rsidRPr="00883D7A">
              <w:rPr>
                <w:b/>
                <w:sz w:val="24"/>
                <w:szCs w:val="24"/>
              </w:rPr>
              <w:t>Вторая часть заявки на участие в аукционе должна содержать:</w:t>
            </w:r>
          </w:p>
          <w:p w:rsidR="00883D7A" w:rsidRPr="00883D7A" w:rsidRDefault="00883D7A" w:rsidP="00883D7A">
            <w:pPr>
              <w:snapToGrid w:val="0"/>
              <w:jc w:val="both"/>
              <w:rPr>
                <w:sz w:val="24"/>
                <w:szCs w:val="24"/>
              </w:rPr>
            </w:pPr>
            <w:r w:rsidRPr="00883D7A">
              <w:rPr>
                <w:sz w:val="24"/>
                <w:szCs w:val="24"/>
              </w:rPr>
              <w:t>1) следующую информацию:</w:t>
            </w:r>
          </w:p>
          <w:p w:rsidR="00883D7A" w:rsidRPr="00883D7A" w:rsidRDefault="00883D7A" w:rsidP="00883D7A">
            <w:pPr>
              <w:snapToGrid w:val="0"/>
              <w:jc w:val="both"/>
              <w:rPr>
                <w:sz w:val="24"/>
                <w:szCs w:val="24"/>
              </w:rPr>
            </w:pPr>
            <w:r w:rsidRPr="00883D7A">
              <w:rPr>
                <w:sz w:val="24"/>
                <w:szCs w:val="24"/>
              </w:rPr>
              <w:t>- наименование (для юридического лица), фамилия, имя, отчество (при наличии), паспортные данные, место жительства (для физического лица),</w:t>
            </w:r>
          </w:p>
          <w:p w:rsidR="00883D7A" w:rsidRPr="00883D7A" w:rsidRDefault="00883D7A" w:rsidP="00883D7A">
            <w:pPr>
              <w:snapToGrid w:val="0"/>
              <w:jc w:val="both"/>
              <w:rPr>
                <w:sz w:val="24"/>
                <w:szCs w:val="24"/>
              </w:rPr>
            </w:pPr>
            <w:r w:rsidRPr="00883D7A">
              <w:rPr>
                <w:sz w:val="24"/>
                <w:szCs w:val="24"/>
              </w:rPr>
              <w:t xml:space="preserve">- фирменное наименование (при наличии), </w:t>
            </w:r>
          </w:p>
          <w:p w:rsidR="00883D7A" w:rsidRPr="00883D7A" w:rsidRDefault="00883D7A" w:rsidP="00883D7A">
            <w:pPr>
              <w:snapToGrid w:val="0"/>
              <w:jc w:val="both"/>
              <w:rPr>
                <w:sz w:val="24"/>
                <w:szCs w:val="24"/>
              </w:rPr>
            </w:pPr>
            <w:r w:rsidRPr="00883D7A">
              <w:rPr>
                <w:sz w:val="24"/>
                <w:szCs w:val="24"/>
              </w:rPr>
              <w:t xml:space="preserve">- место нахождения для участника закупки, </w:t>
            </w:r>
          </w:p>
          <w:p w:rsidR="00883D7A" w:rsidRPr="00883D7A" w:rsidRDefault="00883D7A" w:rsidP="00883D7A">
            <w:pPr>
              <w:snapToGrid w:val="0"/>
              <w:jc w:val="both"/>
              <w:rPr>
                <w:sz w:val="24"/>
                <w:szCs w:val="24"/>
              </w:rPr>
            </w:pPr>
            <w:r w:rsidRPr="00883D7A">
              <w:rPr>
                <w:sz w:val="24"/>
                <w:szCs w:val="24"/>
              </w:rPr>
              <w:t xml:space="preserve">- почтовый адрес (для юридического лица), </w:t>
            </w:r>
          </w:p>
          <w:p w:rsidR="00883D7A" w:rsidRPr="00883D7A" w:rsidRDefault="00883D7A" w:rsidP="00883D7A">
            <w:pPr>
              <w:snapToGrid w:val="0"/>
              <w:jc w:val="both"/>
              <w:rPr>
                <w:sz w:val="24"/>
                <w:szCs w:val="24"/>
              </w:rPr>
            </w:pPr>
            <w:r w:rsidRPr="00883D7A">
              <w:rPr>
                <w:sz w:val="24"/>
                <w:szCs w:val="24"/>
              </w:rPr>
              <w:t xml:space="preserve">- номер контактного телефона участника закупки, </w:t>
            </w:r>
          </w:p>
          <w:p w:rsidR="00883D7A" w:rsidRPr="00883D7A" w:rsidRDefault="00883D7A" w:rsidP="00883D7A">
            <w:pPr>
              <w:snapToGrid w:val="0"/>
              <w:jc w:val="both"/>
              <w:rPr>
                <w:sz w:val="24"/>
                <w:szCs w:val="24"/>
              </w:rPr>
            </w:pPr>
            <w:r w:rsidRPr="00883D7A">
              <w:rPr>
                <w:sz w:val="24"/>
                <w:szCs w:val="24"/>
              </w:rPr>
              <w:t xml:space="preserve">-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w:t>
            </w:r>
          </w:p>
          <w:p w:rsidR="00883D7A" w:rsidRPr="00883D7A" w:rsidRDefault="00883D7A" w:rsidP="00883D7A">
            <w:pPr>
              <w:snapToGrid w:val="0"/>
              <w:jc w:val="both"/>
              <w:rPr>
                <w:sz w:val="24"/>
                <w:szCs w:val="24"/>
              </w:rPr>
            </w:pPr>
            <w:r w:rsidRPr="00883D7A">
              <w:rPr>
                <w:sz w:val="24"/>
                <w:szCs w:val="24"/>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83D7A" w:rsidRPr="00883D7A" w:rsidRDefault="00883D7A" w:rsidP="00883D7A">
            <w:pPr>
              <w:snapToGrid w:val="0"/>
              <w:jc w:val="both"/>
              <w:rPr>
                <w:sz w:val="24"/>
                <w:szCs w:val="24"/>
              </w:rPr>
            </w:pPr>
            <w:r w:rsidRPr="00883D7A">
              <w:rPr>
                <w:sz w:val="24"/>
                <w:szCs w:val="24"/>
              </w:rPr>
              <w:t xml:space="preserve">2) декларация о соответствии участника аукциона требованиям, установленным подпунктами </w:t>
            </w:r>
            <w:r w:rsidRPr="00BD2FF5">
              <w:rPr>
                <w:sz w:val="24"/>
                <w:szCs w:val="24"/>
              </w:rPr>
              <w:t>2-7 пункта 1.6.3.</w:t>
            </w:r>
            <w:r w:rsidRPr="00883D7A">
              <w:rPr>
                <w:sz w:val="24"/>
                <w:szCs w:val="24"/>
              </w:rPr>
              <w:t xml:space="preserve"> документации об </w:t>
            </w:r>
            <w:r w:rsidRPr="00883D7A">
              <w:rPr>
                <w:sz w:val="24"/>
                <w:szCs w:val="24"/>
              </w:rPr>
              <w:lastRenderedPageBreak/>
              <w:t>аукционе;</w:t>
            </w:r>
          </w:p>
          <w:p w:rsidR="00883D7A" w:rsidRPr="0098775E" w:rsidRDefault="00883D7A" w:rsidP="00883D7A">
            <w:pPr>
              <w:snapToGrid w:val="0"/>
              <w:jc w:val="both"/>
              <w:rPr>
                <w:sz w:val="24"/>
                <w:szCs w:val="24"/>
              </w:rPr>
            </w:pPr>
            <w:r w:rsidRPr="00883D7A">
              <w:rPr>
                <w:sz w:val="24"/>
                <w:szCs w:val="24"/>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98775E">
              <w:rPr>
                <w:sz w:val="24"/>
                <w:szCs w:val="24"/>
              </w:rPr>
              <w:t>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w:t>
            </w:r>
            <w:r w:rsidR="0098775E">
              <w:rPr>
                <w:sz w:val="24"/>
                <w:szCs w:val="24"/>
              </w:rPr>
              <w:t>ракта является крупной сделкой;</w:t>
            </w:r>
          </w:p>
          <w:p w:rsidR="0098775E" w:rsidRPr="0098775E" w:rsidRDefault="0098775E" w:rsidP="0098775E">
            <w:pPr>
              <w:snapToGrid w:val="0"/>
              <w:jc w:val="both"/>
              <w:rPr>
                <w:sz w:val="24"/>
                <w:szCs w:val="24"/>
              </w:rPr>
            </w:pPr>
            <w:r w:rsidRPr="0098775E">
              <w:rPr>
                <w:sz w:val="24"/>
                <w:szCs w:val="24"/>
              </w:rPr>
              <w:t>4)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98775E" w:rsidRPr="002E6FFF" w:rsidRDefault="0098775E" w:rsidP="00883D7A">
            <w:pPr>
              <w:snapToGrid w:val="0"/>
              <w:jc w:val="both"/>
              <w:rPr>
                <w:sz w:val="24"/>
                <w:szCs w:val="24"/>
              </w:rPr>
            </w:pPr>
          </w:p>
          <w:p w:rsidR="00DD694A" w:rsidRPr="002E6FFF" w:rsidRDefault="00DD694A" w:rsidP="00DD694A">
            <w:pPr>
              <w:jc w:val="both"/>
              <w:rPr>
                <w:b/>
                <w:sz w:val="24"/>
                <w:szCs w:val="24"/>
              </w:rPr>
            </w:pPr>
            <w:r w:rsidRPr="00883D7A">
              <w:rPr>
                <w:b/>
                <w:sz w:val="24"/>
                <w:szCs w:val="24"/>
              </w:rPr>
              <w:t xml:space="preserve">     Инструкция по заполнению заявки на участие в </w:t>
            </w:r>
            <w:r w:rsidRPr="002E6FFF">
              <w:rPr>
                <w:b/>
                <w:sz w:val="24"/>
                <w:szCs w:val="24"/>
              </w:rPr>
              <w:t>электронном аукционе:</w:t>
            </w:r>
          </w:p>
          <w:p w:rsidR="00DD694A" w:rsidRPr="002E6FFF" w:rsidRDefault="00DD694A" w:rsidP="00DD694A">
            <w:pPr>
              <w:jc w:val="both"/>
              <w:rPr>
                <w:sz w:val="24"/>
                <w:szCs w:val="24"/>
              </w:rPr>
            </w:pPr>
            <w:r w:rsidRPr="002E6FFF">
              <w:rPr>
                <w:sz w:val="24"/>
                <w:szCs w:val="24"/>
              </w:rPr>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DD694A" w:rsidRPr="00883D7A" w:rsidRDefault="00DD694A" w:rsidP="00DD694A">
            <w:pPr>
              <w:jc w:val="both"/>
              <w:rPr>
                <w:sz w:val="24"/>
                <w:szCs w:val="24"/>
              </w:rPr>
            </w:pPr>
            <w:r w:rsidRPr="002E6FFF">
              <w:rPr>
                <w:sz w:val="24"/>
                <w:szCs w:val="24"/>
              </w:rPr>
              <w:t xml:space="preserve">       Участник электронного аукциона вправе подать заявку</w:t>
            </w:r>
            <w:r w:rsidRPr="00883D7A">
              <w:rPr>
                <w:sz w:val="24"/>
                <w:szCs w:val="24"/>
              </w:rPr>
              <w:t xml:space="preserve">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D694A" w:rsidRDefault="00281133" w:rsidP="00DD694A">
            <w:pPr>
              <w:widowControl w:val="0"/>
              <w:autoSpaceDE w:val="0"/>
              <w:autoSpaceDN w:val="0"/>
              <w:adjustRightInd w:val="0"/>
              <w:jc w:val="both"/>
              <w:rPr>
                <w:sz w:val="24"/>
                <w:szCs w:val="24"/>
              </w:rPr>
            </w:pPr>
            <w:r>
              <w:rPr>
                <w:sz w:val="24"/>
                <w:szCs w:val="24"/>
              </w:rPr>
              <w:t xml:space="preserve">      </w:t>
            </w:r>
            <w:r w:rsidR="00DD694A" w:rsidRPr="00883D7A">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4F2BA2" w:rsidRDefault="0093074D" w:rsidP="00B33112">
            <w:pPr>
              <w:widowControl w:val="0"/>
              <w:tabs>
                <w:tab w:val="left" w:pos="459"/>
                <w:tab w:val="left" w:pos="695"/>
              </w:tabs>
              <w:autoSpaceDE w:val="0"/>
              <w:ind w:firstLine="459"/>
              <w:jc w:val="both"/>
              <w:rPr>
                <w:sz w:val="24"/>
                <w:szCs w:val="24"/>
              </w:rPr>
            </w:pPr>
            <w:r w:rsidRPr="002E6FFF">
              <w:rPr>
                <w:b/>
                <w:sz w:val="24"/>
                <w:szCs w:val="24"/>
              </w:rPr>
              <w:t xml:space="preserve">При предоставлении </w:t>
            </w:r>
            <w:r w:rsidR="00B03915" w:rsidRPr="002E6FFF">
              <w:rPr>
                <w:b/>
                <w:sz w:val="24"/>
                <w:szCs w:val="24"/>
              </w:rPr>
              <w:t xml:space="preserve">информации </w:t>
            </w:r>
            <w:r w:rsidRPr="002E6FFF">
              <w:rPr>
                <w:b/>
                <w:sz w:val="24"/>
                <w:szCs w:val="24"/>
              </w:rPr>
              <w:t>о</w:t>
            </w:r>
            <w:r w:rsidR="00B03915" w:rsidRPr="002E6FFF">
              <w:rPr>
                <w:b/>
                <w:sz w:val="24"/>
                <w:szCs w:val="24"/>
              </w:rPr>
              <w:t xml:space="preserve"> </w:t>
            </w:r>
            <w:r w:rsidR="00523006" w:rsidRPr="002E6FFF">
              <w:rPr>
                <w:b/>
                <w:sz w:val="24"/>
                <w:szCs w:val="24"/>
              </w:rPr>
              <w:t>конкретных показателях</w:t>
            </w:r>
            <w:r w:rsidR="00B03915" w:rsidRPr="002E6FFF">
              <w:rPr>
                <w:b/>
                <w:sz w:val="24"/>
                <w:szCs w:val="24"/>
              </w:rPr>
              <w:t xml:space="preserve"> </w:t>
            </w:r>
            <w:r w:rsidRPr="002E6FFF">
              <w:rPr>
                <w:b/>
                <w:sz w:val="24"/>
                <w:szCs w:val="24"/>
              </w:rPr>
              <w:t>товаров необходимо указывать точные значения таких показателей</w:t>
            </w:r>
            <w:r w:rsidRPr="004F2BA2">
              <w:rPr>
                <w:sz w:val="24"/>
                <w:szCs w:val="24"/>
              </w:rPr>
              <w:t>.</w:t>
            </w:r>
          </w:p>
          <w:p w:rsidR="00134639" w:rsidRPr="00134639" w:rsidRDefault="00134639" w:rsidP="00134639">
            <w:pPr>
              <w:autoSpaceDE w:val="0"/>
              <w:autoSpaceDN w:val="0"/>
              <w:adjustRightInd w:val="0"/>
              <w:jc w:val="both"/>
              <w:rPr>
                <w:rFonts w:ascii="Times New Roman CYR" w:hAnsi="Times New Roman CYR" w:cs="Times New Roman CYR"/>
                <w:sz w:val="24"/>
                <w:szCs w:val="24"/>
              </w:rPr>
            </w:pPr>
            <w:r w:rsidRPr="00134639">
              <w:rPr>
                <w:rFonts w:ascii="Times New Roman CYR" w:hAnsi="Times New Roman CYR" w:cs="Times New Roman CYR"/>
                <w:sz w:val="24"/>
                <w:szCs w:val="24"/>
              </w:rPr>
              <w:t xml:space="preserve">          </w:t>
            </w:r>
            <w:r w:rsidRPr="00134639">
              <w:rPr>
                <w:rFonts w:ascii="Times New Roman CYR" w:hAnsi="Times New Roman CYR" w:cs="Times New Roman CYR"/>
                <w:sz w:val="24"/>
                <w:szCs w:val="24"/>
                <w:u w:val="single"/>
              </w:rPr>
              <w:t>Первая часть заявки</w:t>
            </w:r>
            <w:r>
              <w:rPr>
                <w:rFonts w:ascii="Times New Roman CYR" w:hAnsi="Times New Roman CYR" w:cs="Times New Roman CYR"/>
                <w:sz w:val="24"/>
                <w:szCs w:val="24"/>
              </w:rPr>
              <w:t xml:space="preserve">. </w:t>
            </w:r>
            <w:r w:rsidRPr="00134639">
              <w:rPr>
                <w:rFonts w:ascii="Times New Roman CYR" w:hAnsi="Times New Roman CYR" w:cs="Times New Roman CYR"/>
                <w:sz w:val="24"/>
                <w:szCs w:val="24"/>
              </w:rPr>
              <w:t>При предоставлении информации о конкретных показателях необходимо указывать точное значение показателя. Значение, указанное в диапазоне, интервале или с указанием слов «не менее» («не более»), будет считаться незаявленным.</w:t>
            </w:r>
          </w:p>
          <w:p w:rsidR="00DD694A" w:rsidRPr="00883D7A" w:rsidRDefault="00DD694A" w:rsidP="00DD694A">
            <w:pPr>
              <w:ind w:firstLine="567"/>
              <w:jc w:val="both"/>
              <w:rPr>
                <w:sz w:val="24"/>
                <w:szCs w:val="24"/>
              </w:rPr>
            </w:pPr>
            <w:r w:rsidRPr="00883D7A">
              <w:rPr>
                <w:sz w:val="24"/>
                <w:szCs w:val="24"/>
              </w:rPr>
              <w:t>Участник закупки вправе подать только одну заявку на участие в аукционе.</w:t>
            </w:r>
          </w:p>
          <w:p w:rsidR="00DD694A" w:rsidRPr="00883D7A" w:rsidRDefault="00DD694A" w:rsidP="00DD694A">
            <w:pPr>
              <w:ind w:firstLine="567"/>
              <w:jc w:val="both"/>
              <w:rPr>
                <w:sz w:val="24"/>
                <w:szCs w:val="24"/>
              </w:rPr>
            </w:pPr>
            <w:r w:rsidRPr="00883D7A">
              <w:rPr>
                <w:sz w:val="24"/>
                <w:szCs w:val="24"/>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DD694A" w:rsidRPr="00883D7A" w:rsidRDefault="00DD694A" w:rsidP="00DD694A">
            <w:pPr>
              <w:widowControl w:val="0"/>
              <w:autoSpaceDE w:val="0"/>
              <w:autoSpaceDN w:val="0"/>
              <w:adjustRightInd w:val="0"/>
              <w:jc w:val="both"/>
              <w:rPr>
                <w:sz w:val="24"/>
                <w:szCs w:val="24"/>
              </w:rPr>
            </w:pPr>
            <w:r w:rsidRPr="00883D7A">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DD694A" w:rsidRPr="00883D7A" w:rsidRDefault="00CD5CB0" w:rsidP="00DD694A">
            <w:pPr>
              <w:widowControl w:val="0"/>
              <w:autoSpaceDE w:val="0"/>
              <w:jc w:val="both"/>
              <w:rPr>
                <w:bCs/>
                <w:sz w:val="24"/>
                <w:szCs w:val="24"/>
              </w:rPr>
            </w:pPr>
            <w:r>
              <w:rPr>
                <w:bCs/>
                <w:sz w:val="24"/>
                <w:szCs w:val="24"/>
              </w:rPr>
              <w:t xml:space="preserve">       </w:t>
            </w:r>
            <w:r w:rsidR="00DD694A" w:rsidRPr="00883D7A">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DD694A" w:rsidRPr="00883D7A" w:rsidRDefault="00DD694A" w:rsidP="00DD694A">
            <w:pPr>
              <w:widowControl w:val="0"/>
              <w:autoSpaceDE w:val="0"/>
              <w:jc w:val="both"/>
              <w:rPr>
                <w:bCs/>
                <w:sz w:val="24"/>
                <w:szCs w:val="24"/>
              </w:rPr>
            </w:pPr>
            <w:r w:rsidRPr="00883D7A">
              <w:rPr>
                <w:bCs/>
                <w:sz w:val="24"/>
                <w:szCs w:val="24"/>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DD694A" w:rsidRPr="00883D7A" w:rsidRDefault="00DD694A" w:rsidP="00D71054">
            <w:pPr>
              <w:snapToGrid w:val="0"/>
              <w:jc w:val="both"/>
              <w:rPr>
                <w:sz w:val="24"/>
                <w:szCs w:val="24"/>
              </w:rPr>
            </w:pPr>
            <w:r w:rsidRPr="00883D7A">
              <w:rPr>
                <w:bCs/>
                <w:sz w:val="24"/>
                <w:szCs w:val="24"/>
              </w:rPr>
              <w:lastRenderedPageBreak/>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83D7A">
              <w:rPr>
                <w:sz w:val="24"/>
                <w:szCs w:val="24"/>
              </w:rPr>
              <w:t>.</w:t>
            </w:r>
          </w:p>
        </w:tc>
      </w:tr>
      <w:tr w:rsidR="00DD694A" w:rsidRPr="00BD69A5" w:rsidTr="00920BFA">
        <w:tc>
          <w:tcPr>
            <w:tcW w:w="3545" w:type="dxa"/>
            <w:vAlign w:val="center"/>
          </w:tcPr>
          <w:p w:rsidR="00DD694A" w:rsidRPr="00DC1483" w:rsidRDefault="00DD694A" w:rsidP="00DD694A">
            <w:pPr>
              <w:rPr>
                <w:b/>
                <w:sz w:val="24"/>
                <w:szCs w:val="24"/>
              </w:rPr>
            </w:pPr>
            <w:r w:rsidRPr="006C5864">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DD694A" w:rsidRPr="0059298C" w:rsidRDefault="00883D7A" w:rsidP="00DD694A">
            <w:pPr>
              <w:snapToGrid w:val="0"/>
              <w:jc w:val="both"/>
              <w:rPr>
                <w:sz w:val="24"/>
                <w:szCs w:val="24"/>
              </w:rPr>
            </w:pPr>
            <w:r>
              <w:rPr>
                <w:sz w:val="24"/>
                <w:szCs w:val="24"/>
              </w:rPr>
              <w:t xml:space="preserve">Не </w:t>
            </w:r>
            <w:r w:rsidR="00FC6F7C">
              <w:rPr>
                <w:sz w:val="24"/>
                <w:szCs w:val="24"/>
              </w:rPr>
              <w:t>установлены</w:t>
            </w:r>
          </w:p>
        </w:tc>
      </w:tr>
      <w:tr w:rsidR="00DD694A" w:rsidRPr="00BD69A5" w:rsidTr="00920BFA">
        <w:tc>
          <w:tcPr>
            <w:tcW w:w="3545" w:type="dxa"/>
            <w:vAlign w:val="center"/>
          </w:tcPr>
          <w:p w:rsidR="00DD694A" w:rsidRDefault="00DD694A" w:rsidP="00DD694A">
            <w:pPr>
              <w:pStyle w:val="ac"/>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DD694A" w:rsidRDefault="00DD694A" w:rsidP="00DD694A">
            <w:pPr>
              <w:pStyle w:val="ac"/>
              <w:contextualSpacing/>
              <w:rPr>
                <w:rFonts w:ascii="Times New Roman" w:hAnsi="Times New Roman"/>
                <w:b/>
                <w:szCs w:val="24"/>
                <w:lang w:val="ru-RU"/>
              </w:rPr>
            </w:pPr>
          </w:p>
          <w:p w:rsidR="00DD694A" w:rsidRDefault="00DD694A" w:rsidP="00DD694A">
            <w:pPr>
              <w:pStyle w:val="ac"/>
              <w:contextualSpacing/>
              <w:rPr>
                <w:rFonts w:ascii="Times New Roman" w:hAnsi="Times New Roman"/>
                <w:b/>
                <w:szCs w:val="24"/>
                <w:lang w:val="ru-RU"/>
              </w:rPr>
            </w:pPr>
          </w:p>
          <w:p w:rsidR="00DD694A" w:rsidRDefault="00DD694A" w:rsidP="00DD694A">
            <w:pPr>
              <w:pStyle w:val="ac"/>
              <w:contextualSpacing/>
              <w:rPr>
                <w:rFonts w:ascii="Times New Roman" w:hAnsi="Times New Roman"/>
                <w:b/>
                <w:szCs w:val="24"/>
                <w:lang w:val="ru-RU"/>
              </w:rPr>
            </w:pPr>
          </w:p>
          <w:p w:rsidR="00DD694A" w:rsidRPr="00614C9F" w:rsidRDefault="00DD694A" w:rsidP="00DD694A">
            <w:pPr>
              <w:pStyle w:val="ac"/>
              <w:contextualSpacing/>
              <w:rPr>
                <w:b/>
                <w:szCs w:val="24"/>
                <w:lang w:val="ru-RU"/>
              </w:rPr>
            </w:pPr>
          </w:p>
        </w:tc>
        <w:tc>
          <w:tcPr>
            <w:tcW w:w="7229" w:type="dxa"/>
            <w:vAlign w:val="center"/>
          </w:tcPr>
          <w:p w:rsidR="00DD694A" w:rsidRDefault="00DD694A" w:rsidP="00DD694A">
            <w:pPr>
              <w:jc w:val="both"/>
              <w:rPr>
                <w:sz w:val="24"/>
                <w:szCs w:val="24"/>
              </w:rPr>
            </w:pPr>
            <w:r>
              <w:rPr>
                <w:sz w:val="24"/>
                <w:szCs w:val="24"/>
              </w:rPr>
              <w:t xml:space="preserve">  </w:t>
            </w:r>
            <w:r w:rsidRPr="004D2574">
              <w:rPr>
                <w:sz w:val="24"/>
                <w:szCs w:val="24"/>
              </w:rPr>
              <w:t>При осуществлении закупки Заказчик устанавливает следующие единые требования к участникам закупки:</w:t>
            </w:r>
          </w:p>
          <w:p w:rsidR="00883D7A" w:rsidRPr="00883D7A" w:rsidRDefault="00883D7A" w:rsidP="00DD694A">
            <w:pPr>
              <w:jc w:val="both"/>
              <w:rPr>
                <w:b/>
                <w:sz w:val="24"/>
                <w:szCs w:val="24"/>
              </w:rPr>
            </w:pPr>
            <w:r>
              <w:rPr>
                <w:sz w:val="24"/>
                <w:szCs w:val="24"/>
              </w:rPr>
              <w:t xml:space="preserve">    1) </w:t>
            </w:r>
            <w:r w:rsidRPr="00883D7A">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sz w:val="24"/>
                <w:szCs w:val="24"/>
              </w:rPr>
              <w:t>(подтверждающие документы в составе заявки предоставлять не требуется);</w:t>
            </w:r>
          </w:p>
          <w:p w:rsidR="00DD694A" w:rsidRPr="004D2574" w:rsidRDefault="00DD694A" w:rsidP="00DD694A">
            <w:pPr>
              <w:tabs>
                <w:tab w:val="left" w:pos="459"/>
              </w:tabs>
              <w:jc w:val="both"/>
              <w:rPr>
                <w:sz w:val="24"/>
                <w:szCs w:val="24"/>
              </w:rPr>
            </w:pPr>
            <w:r w:rsidRPr="004D2574">
              <w:rPr>
                <w:sz w:val="24"/>
                <w:szCs w:val="24"/>
              </w:rPr>
              <w:t xml:space="preserve">    2)</w:t>
            </w:r>
            <w:r>
              <w:rPr>
                <w:sz w:val="24"/>
                <w:szCs w:val="24"/>
              </w:rPr>
              <w:t xml:space="preserve"> </w:t>
            </w:r>
            <w:proofErr w:type="spellStart"/>
            <w:r w:rsidRPr="004D2574">
              <w:rPr>
                <w:sz w:val="24"/>
                <w:szCs w:val="24"/>
              </w:rPr>
              <w:t>непроведение</w:t>
            </w:r>
            <w:proofErr w:type="spellEnd"/>
            <w:r w:rsidRPr="004D257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694A" w:rsidRPr="004D2574" w:rsidRDefault="00DD694A" w:rsidP="00DD694A">
            <w:pPr>
              <w:jc w:val="both"/>
              <w:rPr>
                <w:sz w:val="24"/>
                <w:szCs w:val="24"/>
              </w:rPr>
            </w:pPr>
            <w:r w:rsidRPr="004D2574">
              <w:rPr>
                <w:sz w:val="24"/>
                <w:szCs w:val="24"/>
              </w:rPr>
              <w:t xml:space="preserve">    3) </w:t>
            </w:r>
            <w:proofErr w:type="spellStart"/>
            <w:r w:rsidRPr="004D2574">
              <w:rPr>
                <w:sz w:val="24"/>
                <w:szCs w:val="24"/>
              </w:rPr>
              <w:t>неприостановление</w:t>
            </w:r>
            <w:proofErr w:type="spellEnd"/>
            <w:r w:rsidRPr="004D2574">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694A" w:rsidRPr="004D2574" w:rsidRDefault="00DD694A" w:rsidP="00DD694A">
            <w:pPr>
              <w:jc w:val="both"/>
              <w:rPr>
                <w:sz w:val="24"/>
                <w:szCs w:val="24"/>
              </w:rPr>
            </w:pPr>
            <w:r w:rsidRPr="004D2574">
              <w:rPr>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694A" w:rsidRPr="004D2574" w:rsidRDefault="00DD694A" w:rsidP="00DD694A">
            <w:pPr>
              <w:jc w:val="both"/>
              <w:rPr>
                <w:sz w:val="24"/>
                <w:szCs w:val="24"/>
              </w:rPr>
            </w:pPr>
            <w:r w:rsidRPr="004D2574">
              <w:rPr>
                <w:sz w:val="24"/>
                <w:szCs w:val="24"/>
              </w:rPr>
              <w:t xml:space="preserve">      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D2574">
              <w:rPr>
                <w:sz w:val="24"/>
                <w:szCs w:val="24"/>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694A" w:rsidRPr="004D2574" w:rsidRDefault="00DD694A" w:rsidP="00DD694A">
            <w:pPr>
              <w:jc w:val="both"/>
              <w:rPr>
                <w:sz w:val="24"/>
                <w:szCs w:val="24"/>
              </w:rPr>
            </w:pPr>
            <w:r w:rsidRPr="004D2574">
              <w:rPr>
                <w:sz w:val="24"/>
                <w:szCs w:val="24"/>
              </w:rPr>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694A" w:rsidRDefault="00DD694A" w:rsidP="00DD694A">
            <w:pPr>
              <w:jc w:val="both"/>
              <w:rPr>
                <w:sz w:val="24"/>
                <w:szCs w:val="24"/>
              </w:rPr>
            </w:pPr>
            <w:r w:rsidRPr="004D2574">
              <w:rPr>
                <w:sz w:val="24"/>
                <w:szCs w:val="24"/>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2574">
              <w:rPr>
                <w:sz w:val="24"/>
                <w:szCs w:val="24"/>
              </w:rPr>
              <w:t>неполнородными</w:t>
            </w:r>
            <w:proofErr w:type="spellEnd"/>
            <w:r w:rsidRPr="004D257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264C" w:rsidRPr="004D2574" w:rsidRDefault="0063264C" w:rsidP="00DD694A">
            <w:pPr>
              <w:jc w:val="both"/>
              <w:rPr>
                <w:sz w:val="24"/>
                <w:szCs w:val="24"/>
              </w:rPr>
            </w:pPr>
            <w:r>
              <w:rPr>
                <w:sz w:val="24"/>
                <w:szCs w:val="24"/>
              </w:rPr>
              <w:t xml:space="preserve">   </w:t>
            </w:r>
            <w:r w:rsidRPr="00F46E6A">
              <w:rPr>
                <w:sz w:val="24"/>
                <w:szCs w:val="24"/>
              </w:rPr>
              <w:t>8) участник закупки не является офшорной компанией.</w:t>
            </w:r>
          </w:p>
          <w:p w:rsidR="00845D1C" w:rsidRPr="004D2574" w:rsidRDefault="00DD694A" w:rsidP="00DD694A">
            <w:pPr>
              <w:jc w:val="both"/>
              <w:rPr>
                <w:sz w:val="24"/>
                <w:szCs w:val="24"/>
              </w:rPr>
            </w:pPr>
            <w:r>
              <w:rPr>
                <w:color w:val="000000"/>
                <w:sz w:val="24"/>
                <w:szCs w:val="24"/>
              </w:rPr>
              <w:t xml:space="preserve">   </w:t>
            </w:r>
            <w:r w:rsidR="0063264C">
              <w:rPr>
                <w:color w:val="000000"/>
                <w:sz w:val="24"/>
                <w:szCs w:val="24"/>
              </w:rPr>
              <w:t>9</w:t>
            </w:r>
            <w:r>
              <w:rPr>
                <w:color w:val="000000"/>
                <w:sz w:val="24"/>
                <w:szCs w:val="24"/>
              </w:rPr>
              <w:t xml:space="preserve">) </w:t>
            </w:r>
            <w:r w:rsidRPr="002D47F8">
              <w:rPr>
                <w:sz w:val="24"/>
                <w:szCs w:val="24"/>
              </w:rPr>
              <w:t>отсутствие в предусмотренном Законом</w:t>
            </w:r>
            <w:r>
              <w:rPr>
                <w:sz w:val="24"/>
                <w:szCs w:val="24"/>
              </w:rPr>
              <w:t xml:space="preserve"> №44-ФЗ</w:t>
            </w:r>
            <w:r w:rsidRPr="002D47F8">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694A" w:rsidRPr="002D47F8" w:rsidRDefault="00DD694A" w:rsidP="00832D1F">
            <w:pPr>
              <w:jc w:val="both"/>
              <w:rPr>
                <w:sz w:val="24"/>
                <w:szCs w:val="24"/>
              </w:rPr>
            </w:pPr>
            <w:r w:rsidRPr="004D2574">
              <w:rPr>
                <w:sz w:val="24"/>
                <w:szCs w:val="24"/>
              </w:rPr>
              <w:t xml:space="preserve">      Также </w:t>
            </w:r>
            <w:r w:rsidR="00223A41">
              <w:rPr>
                <w:sz w:val="24"/>
                <w:szCs w:val="24"/>
              </w:rPr>
              <w:t>Заказчик</w:t>
            </w:r>
            <w:r w:rsidRPr="004D2574">
              <w:rPr>
                <w:sz w:val="24"/>
                <w:szCs w:val="24"/>
              </w:rPr>
              <w:t xml:space="preserve"> устанавливает при определении </w:t>
            </w:r>
            <w:r w:rsidR="00832D1F">
              <w:rPr>
                <w:sz w:val="24"/>
                <w:szCs w:val="24"/>
              </w:rPr>
              <w:t>п</w:t>
            </w:r>
            <w:r w:rsidR="00883D7A">
              <w:rPr>
                <w:sz w:val="24"/>
                <w:szCs w:val="24"/>
              </w:rPr>
              <w:t xml:space="preserve">оставщика </w:t>
            </w:r>
            <w:r w:rsidRPr="004D2574">
              <w:rPr>
                <w:sz w:val="24"/>
                <w:szCs w:val="24"/>
              </w:rPr>
              <w:t xml:space="preserve">требование об отсутствии сведений об участнике закупки в реестре недобросовестных поставщиков (подрядчиков, исполнителей), сформированном в порядке, действовавшем до дня вступления в силу Закона </w:t>
            </w:r>
            <w:r w:rsidRPr="004D2574">
              <w:rPr>
                <w:bCs/>
                <w:sz w:val="24"/>
                <w:szCs w:val="24"/>
              </w:rPr>
              <w:t>№44-ФЗ</w:t>
            </w:r>
            <w:r>
              <w:rPr>
                <w:sz w:val="24"/>
                <w:szCs w:val="24"/>
              </w:rPr>
              <w:t>.</w:t>
            </w:r>
          </w:p>
        </w:tc>
      </w:tr>
      <w:tr w:rsidR="00DD694A" w:rsidRPr="00BD69A5" w:rsidTr="006F2240">
        <w:trPr>
          <w:trHeight w:val="1469"/>
        </w:trPr>
        <w:tc>
          <w:tcPr>
            <w:tcW w:w="3545" w:type="dxa"/>
            <w:vAlign w:val="center"/>
          </w:tcPr>
          <w:p w:rsidR="00DD694A" w:rsidRPr="00BD69A5" w:rsidRDefault="00DD694A" w:rsidP="00DD694A">
            <w:pPr>
              <w:rPr>
                <w:b/>
                <w:sz w:val="24"/>
                <w:szCs w:val="24"/>
              </w:rPr>
            </w:pPr>
            <w:r w:rsidRPr="00BD69A5">
              <w:rPr>
                <w:b/>
                <w:sz w:val="24"/>
                <w:szCs w:val="24"/>
              </w:rPr>
              <w:lastRenderedPageBreak/>
              <w:t xml:space="preserve">Сведения о валюте, </w:t>
            </w:r>
            <w:r>
              <w:rPr>
                <w:b/>
                <w:sz w:val="24"/>
                <w:szCs w:val="24"/>
              </w:rPr>
              <w:t>используемой</w:t>
            </w:r>
            <w:r w:rsidRPr="00BD69A5">
              <w:rPr>
                <w:b/>
                <w:sz w:val="24"/>
                <w:szCs w:val="24"/>
              </w:rPr>
              <w:t xml:space="preserve"> для формирования цены контракта и расчетов с </w:t>
            </w:r>
            <w:r w:rsidR="004A6391">
              <w:rPr>
                <w:b/>
                <w:sz w:val="24"/>
                <w:szCs w:val="24"/>
              </w:rPr>
              <w:t xml:space="preserve">поставщиком </w:t>
            </w:r>
          </w:p>
        </w:tc>
        <w:tc>
          <w:tcPr>
            <w:tcW w:w="7229" w:type="dxa"/>
            <w:vAlign w:val="center"/>
          </w:tcPr>
          <w:p w:rsidR="00DD694A" w:rsidRPr="00BD69A5" w:rsidRDefault="00DD694A" w:rsidP="00883D7A">
            <w:pPr>
              <w:jc w:val="both"/>
              <w:rPr>
                <w:b/>
                <w:sz w:val="24"/>
                <w:szCs w:val="24"/>
                <w:u w:val="single"/>
              </w:rPr>
            </w:pPr>
            <w:r w:rsidRPr="00BD69A5">
              <w:rPr>
                <w:sz w:val="24"/>
                <w:szCs w:val="24"/>
              </w:rPr>
              <w:t xml:space="preserve">Валютой, используемой для формирования цены муниципального контракта и расчетов с </w:t>
            </w:r>
            <w:r w:rsidR="00883D7A">
              <w:rPr>
                <w:sz w:val="24"/>
                <w:szCs w:val="24"/>
              </w:rPr>
              <w:t xml:space="preserve">Поставщиком </w:t>
            </w:r>
            <w:r w:rsidRPr="00BD69A5">
              <w:rPr>
                <w:sz w:val="24"/>
                <w:szCs w:val="24"/>
              </w:rPr>
              <w:t xml:space="preserve">является </w:t>
            </w:r>
            <w:r w:rsidRPr="00BD69A5">
              <w:rPr>
                <w:iCs/>
                <w:sz w:val="24"/>
                <w:szCs w:val="24"/>
              </w:rPr>
              <w:t>рубль Российской Федерации.</w:t>
            </w:r>
          </w:p>
        </w:tc>
      </w:tr>
      <w:tr w:rsidR="00DD694A" w:rsidRPr="00BD69A5" w:rsidTr="00920BFA">
        <w:tc>
          <w:tcPr>
            <w:tcW w:w="3545" w:type="dxa"/>
            <w:vAlign w:val="center"/>
          </w:tcPr>
          <w:p w:rsidR="00DD694A" w:rsidRPr="000B564B" w:rsidRDefault="00DD694A" w:rsidP="00DD694A">
            <w:pPr>
              <w:rPr>
                <w:b/>
                <w:bCs/>
                <w:sz w:val="24"/>
                <w:szCs w:val="24"/>
              </w:rPr>
            </w:pPr>
            <w:r w:rsidRPr="00BD69A5">
              <w:rPr>
                <w:b/>
                <w:bCs/>
                <w:sz w:val="24"/>
                <w:szCs w:val="24"/>
              </w:rPr>
              <w:t xml:space="preserve">Порядок применения официального курса </w:t>
            </w:r>
            <w:r w:rsidRPr="00BD69A5">
              <w:rPr>
                <w:b/>
                <w:bCs/>
                <w:sz w:val="24"/>
                <w:szCs w:val="24"/>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DD694A" w:rsidRPr="00BD69A5" w:rsidRDefault="00DD694A" w:rsidP="00DD694A">
            <w:pPr>
              <w:jc w:val="both"/>
              <w:rPr>
                <w:b/>
                <w:sz w:val="24"/>
                <w:szCs w:val="24"/>
                <w:u w:val="single"/>
              </w:rPr>
            </w:pPr>
            <w:r w:rsidRPr="00BD69A5">
              <w:rPr>
                <w:sz w:val="24"/>
                <w:szCs w:val="24"/>
              </w:rPr>
              <w:lastRenderedPageBreak/>
              <w:t>По курсу Центрального банка Российской Федерации на день оплаты.</w:t>
            </w:r>
          </w:p>
        </w:tc>
      </w:tr>
      <w:tr w:rsidR="00DD694A" w:rsidRPr="00BD69A5" w:rsidTr="00920BFA">
        <w:tc>
          <w:tcPr>
            <w:tcW w:w="3545" w:type="dxa"/>
            <w:vAlign w:val="center"/>
          </w:tcPr>
          <w:p w:rsidR="00DD694A" w:rsidRPr="00BD69A5" w:rsidRDefault="00DD694A" w:rsidP="00DD694A">
            <w:pPr>
              <w:rPr>
                <w:b/>
                <w:sz w:val="24"/>
                <w:szCs w:val="24"/>
              </w:rPr>
            </w:pPr>
            <w:r w:rsidRPr="00697345">
              <w:rPr>
                <w:b/>
                <w:sz w:val="24"/>
                <w:szCs w:val="24"/>
              </w:rPr>
              <w:lastRenderedPageBreak/>
              <w:t xml:space="preserve">Срок и порядок оплаты </w:t>
            </w:r>
          </w:p>
        </w:tc>
        <w:tc>
          <w:tcPr>
            <w:tcW w:w="7229" w:type="dxa"/>
          </w:tcPr>
          <w:p w:rsidR="00A35839" w:rsidRPr="00A35839" w:rsidRDefault="00A35839" w:rsidP="00A35839">
            <w:pPr>
              <w:autoSpaceDE w:val="0"/>
              <w:autoSpaceDN w:val="0"/>
              <w:adjustRightInd w:val="0"/>
              <w:jc w:val="both"/>
              <w:rPr>
                <w:sz w:val="24"/>
                <w:szCs w:val="24"/>
              </w:rPr>
            </w:pPr>
            <w:r w:rsidRPr="00A35839">
              <w:rPr>
                <w:sz w:val="24"/>
                <w:szCs w:val="24"/>
              </w:rPr>
              <w:t xml:space="preserve">Авансовый платеж не предусмотрен. </w:t>
            </w:r>
            <w:r w:rsidR="00863BA4">
              <w:rPr>
                <w:sz w:val="24"/>
                <w:szCs w:val="24"/>
              </w:rPr>
              <w:t>Единая поставка, З</w:t>
            </w:r>
            <w:r w:rsidRPr="00A35839">
              <w:rPr>
                <w:sz w:val="24"/>
                <w:szCs w:val="24"/>
              </w:rPr>
              <w:t xml:space="preserve">аказчик оплачивает стоимость поставленного товара по факту поставки, в безналичной форме, путем перечисления денежных средств на расчетный счет Поставщика в течение 20 (двадцати) банковских дней после подписания товарной накладной и акта приема-передачи товара на основании выставленного счет-фактуры (счета). </w:t>
            </w:r>
          </w:p>
          <w:p w:rsidR="00DD694A" w:rsidRPr="00A35839" w:rsidRDefault="00A35839" w:rsidP="00A35839">
            <w:pPr>
              <w:autoSpaceDE w:val="0"/>
              <w:autoSpaceDN w:val="0"/>
              <w:adjustRightInd w:val="0"/>
              <w:jc w:val="both"/>
              <w:rPr>
                <w:sz w:val="24"/>
                <w:szCs w:val="24"/>
              </w:rPr>
            </w:pPr>
            <w:r w:rsidRPr="00A35839">
              <w:rPr>
                <w:sz w:val="24"/>
                <w:szCs w:val="24"/>
              </w:rPr>
              <w:t xml:space="preserve">Исполнением обязательств Заказчика по расчету с Поставщиком считается день списания денежных средств со счета Заказчика на расчетный счет Поставщика. </w:t>
            </w:r>
          </w:p>
        </w:tc>
      </w:tr>
      <w:tr w:rsidR="00F16B9D" w:rsidRPr="00BD69A5" w:rsidTr="00920BFA">
        <w:tc>
          <w:tcPr>
            <w:tcW w:w="3545" w:type="dxa"/>
            <w:tcBorders>
              <w:top w:val="single" w:sz="4" w:space="0" w:color="000000"/>
              <w:left w:val="single" w:sz="4" w:space="0" w:color="000000"/>
              <w:bottom w:val="single" w:sz="4" w:space="0" w:color="000000"/>
            </w:tcBorders>
            <w:shd w:val="clear" w:color="auto" w:fill="auto"/>
          </w:tcPr>
          <w:p w:rsidR="00F16B9D" w:rsidRPr="00F16B9D" w:rsidRDefault="00F16B9D" w:rsidP="00F16B9D">
            <w:pPr>
              <w:snapToGrid w:val="0"/>
              <w:jc w:val="both"/>
              <w:rPr>
                <w:sz w:val="24"/>
                <w:szCs w:val="24"/>
              </w:rPr>
            </w:pPr>
            <w:r w:rsidRPr="00F16B9D">
              <w:rPr>
                <w:b/>
                <w:sz w:val="24"/>
                <w:szCs w:val="24"/>
              </w:rPr>
              <w:t>Возможность Заказчика изменить количество поставляемых по контракту товаров (изменение условий 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80612" w:rsidRDefault="00D80612" w:rsidP="00126B06">
            <w:pPr>
              <w:jc w:val="both"/>
              <w:rPr>
                <w:sz w:val="24"/>
                <w:szCs w:val="24"/>
              </w:rPr>
            </w:pPr>
          </w:p>
          <w:p w:rsidR="00F16B9D" w:rsidRPr="00F16B9D" w:rsidRDefault="005576FD" w:rsidP="005576FD">
            <w:pPr>
              <w:jc w:val="both"/>
              <w:rPr>
                <w:sz w:val="24"/>
                <w:szCs w:val="24"/>
              </w:rPr>
            </w:pPr>
            <w:r>
              <w:rPr>
                <w:sz w:val="24"/>
                <w:szCs w:val="24"/>
              </w:rPr>
              <w:t xml:space="preserve">Предусмотрена.  </w:t>
            </w:r>
          </w:p>
        </w:tc>
      </w:tr>
      <w:tr w:rsidR="00F16B9D" w:rsidRPr="00BD69A5" w:rsidTr="00920BFA">
        <w:tc>
          <w:tcPr>
            <w:tcW w:w="3545" w:type="dxa"/>
          </w:tcPr>
          <w:p w:rsidR="00F16B9D" w:rsidRPr="00672715" w:rsidRDefault="00F16B9D" w:rsidP="00F16B9D">
            <w:pPr>
              <w:snapToGrid w:val="0"/>
              <w:rPr>
                <w:b/>
                <w:sz w:val="24"/>
                <w:szCs w:val="24"/>
              </w:rPr>
            </w:pPr>
            <w:r w:rsidRPr="00672715">
              <w:rPr>
                <w:b/>
                <w:sz w:val="24"/>
                <w:szCs w:val="24"/>
              </w:rPr>
              <w:t>Условия признания победителя электронного аукциона уклонившимися от заключения контракта</w:t>
            </w:r>
          </w:p>
        </w:tc>
        <w:tc>
          <w:tcPr>
            <w:tcW w:w="7229" w:type="dxa"/>
          </w:tcPr>
          <w:p w:rsidR="00F16B9D" w:rsidRPr="00930934" w:rsidRDefault="00C67AA3" w:rsidP="00F16B9D">
            <w:pPr>
              <w:jc w:val="both"/>
              <w:rPr>
                <w:sz w:val="24"/>
                <w:szCs w:val="24"/>
              </w:rPr>
            </w:pPr>
            <w:r w:rsidRPr="00930934">
              <w:rPr>
                <w:sz w:val="24"/>
                <w:szCs w:val="24"/>
              </w:rPr>
              <w:t>победитель электронного аукциона признается уклонившимся от заключения контракта в случае, если в сроки, предусмотренные Законом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№44-ФЗ, по истечении тринадцати дней с даты размещения в единой информационной системе протокола, указанного в части 8 статьи 69 Закона №44-ФЗ, или не исполнил требования, предусмотренные статьей 37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80612" w:rsidRPr="00BD69A5" w:rsidTr="00920BFA">
        <w:tc>
          <w:tcPr>
            <w:tcW w:w="3545" w:type="dxa"/>
          </w:tcPr>
          <w:p w:rsidR="00D80612" w:rsidRPr="00672715" w:rsidRDefault="00D80612" w:rsidP="00D80612">
            <w:pPr>
              <w:snapToGrid w:val="0"/>
              <w:rPr>
                <w:b/>
                <w:sz w:val="24"/>
                <w:szCs w:val="24"/>
              </w:rPr>
            </w:pPr>
            <w:r w:rsidRPr="00672715">
              <w:rPr>
                <w:b/>
                <w:sz w:val="24"/>
                <w:szCs w:val="24"/>
              </w:rPr>
              <w:t>Срок, в течение которого победитель аукциона должен подписать проект контракта</w:t>
            </w:r>
          </w:p>
        </w:tc>
        <w:tc>
          <w:tcPr>
            <w:tcW w:w="7229" w:type="dxa"/>
          </w:tcPr>
          <w:p w:rsidR="00D80612" w:rsidRPr="00D80612" w:rsidRDefault="00D80612" w:rsidP="00D80612">
            <w:pPr>
              <w:pStyle w:val="ConsPlusNormal"/>
              <w:ind w:firstLine="0"/>
              <w:jc w:val="both"/>
              <w:rPr>
                <w:rFonts w:ascii="Times New Roman" w:hAnsi="Times New Roman" w:cs="Times New Roman"/>
                <w:sz w:val="24"/>
                <w:szCs w:val="24"/>
              </w:rPr>
            </w:pPr>
            <w:r w:rsidRPr="00D80612">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№44-ФЗ, обеспечение исполнения контракта или информацию, предусмотренные частью 2 статьи 37 настоящего Закона №44-ФЗ, а также обоснование цены контракта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80612" w:rsidRPr="00D80612" w:rsidRDefault="00D80612" w:rsidP="00D80612">
            <w:pPr>
              <w:snapToGrid w:val="0"/>
              <w:jc w:val="both"/>
              <w:rPr>
                <w:sz w:val="24"/>
                <w:szCs w:val="24"/>
              </w:rPr>
            </w:pPr>
            <w:r w:rsidRPr="00D80612">
              <w:rPr>
                <w:sz w:val="24"/>
                <w:szCs w:val="24"/>
              </w:rPr>
              <w:t xml:space="preserve">Победитель электронного аукциона, с которым заключается контракт, в случае наличия разногласий по проекту контракта, </w:t>
            </w:r>
            <w:r w:rsidRPr="00D80612">
              <w:rPr>
                <w:sz w:val="24"/>
                <w:szCs w:val="24"/>
              </w:rPr>
              <w:lastRenderedPageBreak/>
              <w:t>размещенному в соответствии с частью 2 статьи 70 Закона №44-ФЗ,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D80612" w:rsidRPr="00BD69A5" w:rsidTr="00920BFA">
        <w:tc>
          <w:tcPr>
            <w:tcW w:w="3545" w:type="dxa"/>
            <w:vAlign w:val="center"/>
          </w:tcPr>
          <w:p w:rsidR="00D80612" w:rsidRPr="00BD69A5" w:rsidRDefault="00D80612" w:rsidP="00D80612">
            <w:pPr>
              <w:rPr>
                <w:b/>
                <w:sz w:val="24"/>
                <w:szCs w:val="24"/>
              </w:rPr>
            </w:pPr>
            <w:r w:rsidRPr="00BD69A5">
              <w:rPr>
                <w:b/>
                <w:sz w:val="24"/>
                <w:szCs w:val="24"/>
              </w:rPr>
              <w:lastRenderedPageBreak/>
              <w:t xml:space="preserve">Дополнительные требования к участникам закупки, установленные в соответствии с ч. 2 ст. 31 Закона №44-ФЗ </w:t>
            </w:r>
          </w:p>
        </w:tc>
        <w:tc>
          <w:tcPr>
            <w:tcW w:w="7229" w:type="dxa"/>
          </w:tcPr>
          <w:p w:rsidR="00D80612" w:rsidRPr="00D80612" w:rsidRDefault="00D80612" w:rsidP="00D80612">
            <w:pPr>
              <w:jc w:val="both"/>
              <w:outlineLvl w:val="0"/>
              <w:rPr>
                <w:sz w:val="24"/>
                <w:szCs w:val="24"/>
              </w:rPr>
            </w:pPr>
          </w:p>
          <w:p w:rsidR="00D80612" w:rsidRPr="00D80612" w:rsidRDefault="00D80612" w:rsidP="00D80612">
            <w:pPr>
              <w:jc w:val="both"/>
              <w:outlineLvl w:val="0"/>
              <w:rPr>
                <w:sz w:val="24"/>
                <w:szCs w:val="24"/>
              </w:rPr>
            </w:pPr>
          </w:p>
          <w:p w:rsidR="00D80612" w:rsidRPr="00D80612" w:rsidRDefault="00D80612" w:rsidP="00D80612">
            <w:pPr>
              <w:jc w:val="both"/>
              <w:outlineLvl w:val="0"/>
              <w:rPr>
                <w:sz w:val="24"/>
                <w:szCs w:val="24"/>
              </w:rPr>
            </w:pPr>
            <w:r w:rsidRPr="00D80612">
              <w:rPr>
                <w:sz w:val="24"/>
                <w:szCs w:val="24"/>
              </w:rPr>
              <w:t>Не установлены</w:t>
            </w:r>
          </w:p>
        </w:tc>
      </w:tr>
      <w:tr w:rsidR="00D80612" w:rsidRPr="00BD69A5" w:rsidTr="00920BFA">
        <w:tc>
          <w:tcPr>
            <w:tcW w:w="3545" w:type="dxa"/>
            <w:vAlign w:val="center"/>
          </w:tcPr>
          <w:p w:rsidR="00D80612" w:rsidRPr="00D80612" w:rsidRDefault="00D80612" w:rsidP="00D80612">
            <w:pPr>
              <w:rPr>
                <w:b/>
                <w:sz w:val="24"/>
                <w:szCs w:val="24"/>
              </w:rPr>
            </w:pPr>
            <w:r w:rsidRPr="00D80612">
              <w:rPr>
                <w:b/>
                <w:sz w:val="24"/>
                <w:szCs w:val="24"/>
              </w:rPr>
              <w:t xml:space="preserve">Дополнительные требования к участникам закупки, установленные в соответствии с ч.2.1 ст. 31 Закона №44-ФЗ  </w:t>
            </w:r>
          </w:p>
        </w:tc>
        <w:tc>
          <w:tcPr>
            <w:tcW w:w="7229" w:type="dxa"/>
          </w:tcPr>
          <w:p w:rsidR="00D80612" w:rsidRPr="00D80612" w:rsidRDefault="00D80612" w:rsidP="00D80612">
            <w:pPr>
              <w:jc w:val="both"/>
              <w:outlineLvl w:val="0"/>
              <w:rPr>
                <w:sz w:val="24"/>
                <w:szCs w:val="24"/>
              </w:rPr>
            </w:pPr>
          </w:p>
          <w:p w:rsidR="00D80612" w:rsidRPr="00D80612" w:rsidRDefault="00D80612" w:rsidP="00D80612">
            <w:pPr>
              <w:jc w:val="both"/>
              <w:outlineLvl w:val="0"/>
              <w:rPr>
                <w:sz w:val="24"/>
                <w:szCs w:val="24"/>
              </w:rPr>
            </w:pPr>
          </w:p>
          <w:p w:rsidR="00D80612" w:rsidRPr="00D80612" w:rsidRDefault="00D80612" w:rsidP="00D80612">
            <w:pPr>
              <w:jc w:val="both"/>
              <w:outlineLvl w:val="0"/>
              <w:rPr>
                <w:sz w:val="24"/>
                <w:szCs w:val="24"/>
              </w:rPr>
            </w:pPr>
            <w:r w:rsidRPr="00D80612">
              <w:rPr>
                <w:sz w:val="24"/>
                <w:szCs w:val="24"/>
              </w:rPr>
              <w:t xml:space="preserve">Не установлены </w:t>
            </w:r>
          </w:p>
        </w:tc>
      </w:tr>
      <w:tr w:rsidR="00D80612" w:rsidRPr="00BD69A5" w:rsidTr="00920BFA">
        <w:tc>
          <w:tcPr>
            <w:tcW w:w="3545" w:type="dxa"/>
            <w:vAlign w:val="center"/>
          </w:tcPr>
          <w:p w:rsidR="00D80612" w:rsidRPr="00BD69A5" w:rsidRDefault="00D80612" w:rsidP="00D80612">
            <w:pPr>
              <w:rPr>
                <w:b/>
                <w:sz w:val="24"/>
                <w:szCs w:val="24"/>
              </w:rPr>
            </w:pPr>
            <w:r w:rsidRPr="00307A2C">
              <w:rPr>
                <w:b/>
                <w:sz w:val="24"/>
                <w:szCs w:val="24"/>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D80612" w:rsidRPr="00D80612" w:rsidRDefault="00134639" w:rsidP="00900064">
            <w:pPr>
              <w:rPr>
                <w:b/>
                <w:sz w:val="24"/>
                <w:szCs w:val="24"/>
                <w:u w:val="single"/>
              </w:rPr>
            </w:pPr>
            <w:r>
              <w:rPr>
                <w:sz w:val="24"/>
                <w:szCs w:val="24"/>
              </w:rPr>
              <w:t>У</w:t>
            </w:r>
            <w:r w:rsidR="00D80612" w:rsidRPr="00D80612">
              <w:rPr>
                <w:sz w:val="24"/>
                <w:szCs w:val="24"/>
              </w:rPr>
              <w:t>становлена</w:t>
            </w:r>
          </w:p>
        </w:tc>
      </w:tr>
      <w:tr w:rsidR="00D80612" w:rsidRPr="00BD69A5" w:rsidTr="00920BFA">
        <w:tc>
          <w:tcPr>
            <w:tcW w:w="3545" w:type="dxa"/>
            <w:vAlign w:val="center"/>
          </w:tcPr>
          <w:p w:rsidR="00D80612" w:rsidRPr="00BD69A5" w:rsidRDefault="00D80612" w:rsidP="00D80612">
            <w:pPr>
              <w:rPr>
                <w:b/>
                <w:sz w:val="24"/>
                <w:szCs w:val="24"/>
              </w:rPr>
            </w:pPr>
            <w:r w:rsidRPr="00BD69A5">
              <w:rPr>
                <w:b/>
                <w:sz w:val="24"/>
                <w:szCs w:val="24"/>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sz w:val="24"/>
                <w:szCs w:val="24"/>
              </w:rPr>
              <w:t>Закона №44-ФЗ</w:t>
            </w:r>
            <w:r w:rsidRPr="00BD69A5">
              <w:rPr>
                <w:b/>
                <w:sz w:val="24"/>
                <w:szCs w:val="24"/>
              </w:rPr>
              <w:t>.</w:t>
            </w:r>
          </w:p>
        </w:tc>
        <w:tc>
          <w:tcPr>
            <w:tcW w:w="7229" w:type="dxa"/>
            <w:vAlign w:val="center"/>
          </w:tcPr>
          <w:p w:rsidR="00D80612" w:rsidRPr="00BD69A5" w:rsidRDefault="00D80612" w:rsidP="00D80612">
            <w:pPr>
              <w:rPr>
                <w:sz w:val="24"/>
                <w:szCs w:val="24"/>
              </w:rPr>
            </w:pPr>
            <w:r w:rsidRPr="00BD69A5">
              <w:rPr>
                <w:sz w:val="24"/>
                <w:szCs w:val="24"/>
              </w:rPr>
              <w:t>Установлена</w:t>
            </w:r>
          </w:p>
        </w:tc>
      </w:tr>
      <w:tr w:rsidR="00D80612" w:rsidRPr="00BD69A5" w:rsidTr="00920BFA">
        <w:tc>
          <w:tcPr>
            <w:tcW w:w="3545" w:type="dxa"/>
            <w:vAlign w:val="center"/>
          </w:tcPr>
          <w:p w:rsidR="00D80612" w:rsidRPr="00CD5ABC" w:rsidRDefault="00D80612" w:rsidP="00D80612">
            <w:pPr>
              <w:rPr>
                <w:b/>
                <w:sz w:val="24"/>
                <w:szCs w:val="24"/>
              </w:rPr>
            </w:pPr>
            <w:r w:rsidRPr="00CD5ABC">
              <w:rPr>
                <w:b/>
                <w:sz w:val="24"/>
                <w:szCs w:val="24"/>
              </w:rPr>
              <w:t>Преимущества, предоставляемые учреждениям и предприятиям уголовно-исполнительной системы</w:t>
            </w:r>
          </w:p>
        </w:tc>
        <w:tc>
          <w:tcPr>
            <w:tcW w:w="7229" w:type="dxa"/>
            <w:vAlign w:val="center"/>
          </w:tcPr>
          <w:p w:rsidR="00D80612" w:rsidRPr="00CD5ABC" w:rsidRDefault="00D80612" w:rsidP="00D80612">
            <w:pPr>
              <w:rPr>
                <w:sz w:val="24"/>
                <w:szCs w:val="24"/>
              </w:rPr>
            </w:pPr>
            <w:r w:rsidRPr="00CD5ABC">
              <w:rPr>
                <w:sz w:val="24"/>
                <w:szCs w:val="24"/>
              </w:rPr>
              <w:t>Не установлены</w:t>
            </w:r>
          </w:p>
        </w:tc>
      </w:tr>
      <w:tr w:rsidR="00D80612" w:rsidRPr="00BD69A5" w:rsidTr="00920BFA">
        <w:tc>
          <w:tcPr>
            <w:tcW w:w="3545" w:type="dxa"/>
            <w:vAlign w:val="center"/>
          </w:tcPr>
          <w:p w:rsidR="00D80612" w:rsidRPr="00BD69A5" w:rsidRDefault="00D80612" w:rsidP="00D80612">
            <w:pPr>
              <w:rPr>
                <w:b/>
                <w:sz w:val="24"/>
                <w:szCs w:val="24"/>
              </w:rPr>
            </w:pPr>
            <w:r w:rsidRPr="00BD69A5">
              <w:rPr>
                <w:b/>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D80612" w:rsidRPr="00BD69A5" w:rsidRDefault="007355B0" w:rsidP="007355B0">
            <w:pPr>
              <w:jc w:val="both"/>
              <w:rPr>
                <w:sz w:val="24"/>
                <w:szCs w:val="24"/>
              </w:rPr>
            </w:pPr>
            <w:r>
              <w:rPr>
                <w:sz w:val="24"/>
                <w:szCs w:val="24"/>
              </w:rPr>
              <w:t>В</w:t>
            </w:r>
            <w:r w:rsidRPr="007355B0">
              <w:rPr>
                <w:sz w:val="24"/>
                <w:szCs w:val="24"/>
              </w:rPr>
              <w:t xml:space="preserve"> соответствии с Приказом Министерства экономического развития РФ от 25 марта 2014 г. </w:t>
            </w:r>
            <w:r>
              <w:rPr>
                <w:sz w:val="24"/>
                <w:szCs w:val="24"/>
              </w:rPr>
              <w:t>№</w:t>
            </w:r>
            <w:r w:rsidRPr="007355B0">
              <w:rPr>
                <w:sz w:val="24"/>
                <w:szCs w:val="24"/>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участникам закупки, заявки на участие которых содержат предложения о поставке российского, армянского,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пунктами 4 - 7 Приказа.</w:t>
            </w:r>
          </w:p>
        </w:tc>
      </w:tr>
      <w:tr w:rsidR="007602E4" w:rsidRPr="00BD69A5" w:rsidTr="00920BFA">
        <w:tc>
          <w:tcPr>
            <w:tcW w:w="3545" w:type="dxa"/>
            <w:vAlign w:val="center"/>
          </w:tcPr>
          <w:p w:rsidR="007602E4" w:rsidRPr="007602E4" w:rsidRDefault="007602E4" w:rsidP="007602E4">
            <w:pPr>
              <w:rPr>
                <w:b/>
                <w:sz w:val="24"/>
                <w:szCs w:val="24"/>
              </w:rPr>
            </w:pPr>
            <w:r w:rsidRPr="007602E4">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7602E4" w:rsidRPr="007602E4" w:rsidRDefault="00E62BA1" w:rsidP="007602E4">
            <w:pPr>
              <w:jc w:val="both"/>
              <w:rPr>
                <w:sz w:val="24"/>
                <w:szCs w:val="24"/>
              </w:rPr>
            </w:pPr>
            <w:r w:rsidRPr="00E62BA1">
              <w:rPr>
                <w:sz w:val="24"/>
                <w:szCs w:val="24"/>
              </w:rPr>
              <w:t xml:space="preserve">Севастьянова Виктория Михайловна, Яковлева Марина Петровна  </w:t>
            </w:r>
          </w:p>
        </w:tc>
      </w:tr>
    </w:tbl>
    <w:p w:rsidR="001F46F2" w:rsidRPr="00BD69A5" w:rsidRDefault="001F46F2" w:rsidP="004534EF"/>
    <w:p w:rsidR="00A16ED5" w:rsidRDefault="00A16ED5" w:rsidP="00B56C28">
      <w:pPr>
        <w:jc w:val="center"/>
        <w:rPr>
          <w:b/>
          <w:caps/>
          <w:sz w:val="28"/>
          <w:szCs w:val="28"/>
        </w:rPr>
      </w:pPr>
    </w:p>
    <w:p w:rsidR="00E15966" w:rsidRDefault="00E15966" w:rsidP="00B56C28">
      <w:pPr>
        <w:jc w:val="center"/>
        <w:rPr>
          <w:b/>
          <w:caps/>
          <w:sz w:val="28"/>
          <w:szCs w:val="28"/>
        </w:rPr>
      </w:pPr>
    </w:p>
    <w:p w:rsidR="00B56C28"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643F36" w:rsidRDefault="00643F36" w:rsidP="00B56C28">
      <w:pPr>
        <w:jc w:val="center"/>
        <w:rPr>
          <w:b/>
          <w:caps/>
          <w:sz w:val="28"/>
          <w:szCs w:val="28"/>
        </w:rPr>
      </w:pPr>
    </w:p>
    <w:p w:rsidR="00A76A60" w:rsidRDefault="00A76A60" w:rsidP="001D279A">
      <w:pPr>
        <w:keepNext/>
        <w:keepLines/>
        <w:jc w:val="center"/>
        <w:outlineLvl w:val="1"/>
        <w:rPr>
          <w:rFonts w:eastAsiaTheme="majorEastAsia"/>
          <w:b/>
          <w:bCs/>
        </w:rPr>
      </w:pPr>
      <w:r w:rsidRPr="00A76A60">
        <w:rPr>
          <w:rFonts w:eastAsiaTheme="majorEastAsia"/>
          <w:b/>
          <w:bCs/>
        </w:rPr>
        <w:t>Техническое задание</w:t>
      </w:r>
    </w:p>
    <w:p w:rsidR="001F5507" w:rsidRPr="00E62BA1" w:rsidRDefault="001F5507" w:rsidP="001F5507">
      <w:pPr>
        <w:spacing w:line="240" w:lineRule="atLeast"/>
        <w:jc w:val="center"/>
        <w:rPr>
          <w:rFonts w:eastAsia="Calibri"/>
          <w:b/>
          <w:lang w:eastAsia="en-US"/>
        </w:rPr>
      </w:pPr>
      <w:r w:rsidRPr="00E62BA1">
        <w:rPr>
          <w:rFonts w:eastAsia="Calibri"/>
          <w:b/>
          <w:lang w:eastAsia="en-US"/>
        </w:rPr>
        <w:t>на поставку</w:t>
      </w:r>
      <w:r w:rsidRPr="00E62BA1">
        <w:rPr>
          <w:b/>
        </w:rPr>
        <w:t xml:space="preserve"> в</w:t>
      </w:r>
      <w:r w:rsidRPr="00E62BA1">
        <w:rPr>
          <w:rFonts w:eastAsia="Calibri"/>
          <w:b/>
          <w:lang w:eastAsia="en-US"/>
        </w:rPr>
        <w:t>идеокамер для муниципальных нужд администрации Сортавальского муниципального района</w:t>
      </w:r>
    </w:p>
    <w:p w:rsidR="001F5507" w:rsidRPr="00A76A60" w:rsidRDefault="001F5507" w:rsidP="001D279A">
      <w:pPr>
        <w:keepNext/>
        <w:keepLines/>
        <w:jc w:val="center"/>
        <w:outlineLvl w:val="1"/>
        <w:rPr>
          <w:rFonts w:eastAsiaTheme="majorEastAsia"/>
          <w:b/>
          <w:bCs/>
        </w:rPr>
      </w:pPr>
    </w:p>
    <w:p w:rsidR="001F5507" w:rsidRDefault="001F5507" w:rsidP="005D2E9A">
      <w:pPr>
        <w:jc w:val="both"/>
        <w:rPr>
          <w:rFonts w:eastAsia="Calibri"/>
          <w:b/>
          <w:lang w:eastAsia="en-US"/>
        </w:rPr>
      </w:pPr>
      <w:r w:rsidRPr="001F5507">
        <w:rPr>
          <w:rFonts w:eastAsia="Calibri"/>
          <w:b/>
          <w:lang w:eastAsia="en-US"/>
        </w:rPr>
        <w:t xml:space="preserve">Заказчик: </w:t>
      </w:r>
      <w:r w:rsidRPr="001F5507">
        <w:rPr>
          <w:rFonts w:eastAsia="Calibri"/>
          <w:lang w:eastAsia="en-US"/>
        </w:rPr>
        <w:t>Администрация Сортавальского муниципального района</w:t>
      </w:r>
      <w:r w:rsidR="00321BB6">
        <w:rPr>
          <w:rFonts w:eastAsia="Calibri"/>
          <w:lang w:eastAsia="en-US"/>
        </w:rPr>
        <w:t>.</w:t>
      </w:r>
      <w:r w:rsidRPr="001F5507">
        <w:rPr>
          <w:rFonts w:eastAsia="Calibri"/>
          <w:b/>
          <w:lang w:eastAsia="en-US"/>
        </w:rPr>
        <w:t xml:space="preserve">  </w:t>
      </w:r>
    </w:p>
    <w:p w:rsidR="005D2E9A" w:rsidRPr="005D2E9A" w:rsidRDefault="005D2E9A" w:rsidP="005D2E9A">
      <w:pPr>
        <w:jc w:val="both"/>
        <w:rPr>
          <w:rFonts w:eastAsia="Calibri"/>
          <w:b/>
          <w:lang w:eastAsia="en-US"/>
        </w:rPr>
      </w:pPr>
      <w:r w:rsidRPr="005D2E9A">
        <w:rPr>
          <w:rFonts w:eastAsia="Calibri"/>
          <w:b/>
          <w:lang w:eastAsia="en-US"/>
        </w:rPr>
        <w:t xml:space="preserve">Поставщик: </w:t>
      </w:r>
      <w:r w:rsidRPr="005D2E9A">
        <w:rPr>
          <w:rFonts w:eastAsia="Calibri"/>
          <w:lang w:eastAsia="en-US"/>
        </w:rPr>
        <w:t>определяется по результатам электронного аукциона.</w:t>
      </w:r>
      <w:r w:rsidRPr="005D2E9A">
        <w:rPr>
          <w:rFonts w:eastAsia="Calibri"/>
          <w:b/>
          <w:lang w:eastAsia="en-US"/>
        </w:rPr>
        <w:t xml:space="preserve">  </w:t>
      </w:r>
    </w:p>
    <w:p w:rsidR="005D2E9A" w:rsidRDefault="005D2E9A" w:rsidP="005D2E9A">
      <w:pPr>
        <w:jc w:val="both"/>
        <w:rPr>
          <w:rFonts w:eastAsia="Calibri"/>
          <w:lang w:eastAsia="en-US"/>
        </w:rPr>
      </w:pPr>
      <w:r w:rsidRPr="005D2E9A">
        <w:rPr>
          <w:rFonts w:eastAsia="Calibri"/>
          <w:b/>
          <w:lang w:eastAsia="en-US"/>
        </w:rPr>
        <w:t xml:space="preserve">Начальная (максимальная) цена контракта: </w:t>
      </w:r>
      <w:r w:rsidRPr="005D2E9A">
        <w:rPr>
          <w:rFonts w:eastAsia="Calibri"/>
          <w:lang w:eastAsia="en-US"/>
        </w:rPr>
        <w:t>128 928,00 (Сто двадцать восемь тысяч девятьсот двадцать восемь) рублей 00 копеек.</w:t>
      </w:r>
    </w:p>
    <w:p w:rsidR="00291005" w:rsidRPr="005D2E9A" w:rsidRDefault="00291005" w:rsidP="005D2E9A">
      <w:pPr>
        <w:jc w:val="both"/>
        <w:rPr>
          <w:rFonts w:eastAsia="Calibri"/>
          <w:lang w:eastAsia="en-US"/>
        </w:rPr>
      </w:pPr>
      <w:r w:rsidRPr="00291005">
        <w:rPr>
          <w:rFonts w:eastAsia="Calibri"/>
          <w:b/>
          <w:lang w:eastAsia="en-US"/>
        </w:rPr>
        <w:t>Сроки поставки товара:</w:t>
      </w:r>
      <w:r w:rsidRPr="00291005">
        <w:rPr>
          <w:rFonts w:eastAsia="Calibri"/>
          <w:lang w:eastAsia="en-US"/>
        </w:rPr>
        <w:t xml:space="preserve"> Единая поставка в течение 10 (десяти) календарных дней с даты заключения муниципального контракта.     </w:t>
      </w:r>
    </w:p>
    <w:p w:rsidR="001F5507" w:rsidRPr="001F5507" w:rsidRDefault="001F5507" w:rsidP="001F5507">
      <w:pPr>
        <w:widowControl w:val="0"/>
        <w:autoSpaceDE w:val="0"/>
        <w:autoSpaceDN w:val="0"/>
        <w:adjustRightInd w:val="0"/>
        <w:jc w:val="both"/>
      </w:pPr>
      <w:r w:rsidRPr="001F5507">
        <w:rPr>
          <w:b/>
          <w:bCs/>
        </w:rPr>
        <w:t xml:space="preserve">Общие требования к товару: </w:t>
      </w:r>
      <w:r w:rsidRPr="001F5507">
        <w:t xml:space="preserve">В соответствии с </w:t>
      </w:r>
      <w:hyperlink r:id="rId26" w:history="1">
        <w:r w:rsidRPr="001F5507">
          <w:t>пунктом 7 части 1 статьи 33</w:t>
        </w:r>
      </w:hyperlink>
      <w:r w:rsidRPr="001F5507">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F5507" w:rsidRPr="001F5507" w:rsidRDefault="001F5507" w:rsidP="001F5507">
      <w:pPr>
        <w:widowControl w:val="0"/>
        <w:autoSpaceDE w:val="0"/>
        <w:autoSpaceDN w:val="0"/>
        <w:adjustRightInd w:val="0"/>
        <w:jc w:val="both"/>
      </w:pPr>
      <w:r w:rsidRPr="001F5507">
        <w:t>Товар должен быть произведен не ранее 2015г.</w:t>
      </w:r>
    </w:p>
    <w:p w:rsidR="001F5507" w:rsidRPr="001F5507" w:rsidRDefault="001F5507" w:rsidP="001F5507">
      <w:pPr>
        <w:widowControl w:val="0"/>
        <w:autoSpaceDE w:val="0"/>
        <w:autoSpaceDN w:val="0"/>
        <w:adjustRightInd w:val="0"/>
        <w:jc w:val="both"/>
      </w:pPr>
      <w:r w:rsidRPr="001F5507">
        <w:rPr>
          <w:b/>
        </w:rPr>
        <w:t xml:space="preserve">Требования к гарантийному сроку товара: </w:t>
      </w:r>
      <w:r w:rsidRPr="001F5507">
        <w:t xml:space="preserve">Срок действия гарантии, предоставляемой Поставщиком на товар, устанавливается равным сроку действия гарантии производителя товара, но составляет не менее 12 месяцев. Наличие гарантии на товар удостоверяется гарантийным талоном, выдаваемым Поставщиком. Гарантийный срок исчисляется с момента передачи товара Заказчику, определяемого моментом подписания сторонами акта приема-передачи (товарной накладной). </w:t>
      </w:r>
    </w:p>
    <w:tbl>
      <w:tblPr>
        <w:tblW w:w="10064" w:type="dxa"/>
        <w:tblInd w:w="-147" w:type="dxa"/>
        <w:tblLayout w:type="fixed"/>
        <w:tblLook w:val="0000" w:firstRow="0" w:lastRow="0" w:firstColumn="0" w:lastColumn="0" w:noHBand="0" w:noVBand="0"/>
      </w:tblPr>
      <w:tblGrid>
        <w:gridCol w:w="4681"/>
        <w:gridCol w:w="5383"/>
      </w:tblGrid>
      <w:tr w:rsidR="001F5507" w:rsidRPr="001F5507" w:rsidTr="003345C2">
        <w:trPr>
          <w:trHeight w:val="390"/>
        </w:trPr>
        <w:tc>
          <w:tcPr>
            <w:tcW w:w="4681" w:type="dxa"/>
            <w:tcBorders>
              <w:top w:val="single" w:sz="4" w:space="0" w:color="auto"/>
              <w:left w:val="single" w:sz="4" w:space="0" w:color="000000"/>
              <w:bottom w:val="single" w:sz="4" w:space="0" w:color="000000"/>
              <w:right w:val="single" w:sz="4" w:space="0" w:color="auto"/>
            </w:tcBorders>
          </w:tcPr>
          <w:p w:rsidR="001F5507" w:rsidRPr="001F5507" w:rsidRDefault="001F5507" w:rsidP="001F5507">
            <w:pPr>
              <w:snapToGrid w:val="0"/>
              <w:spacing w:line="240" w:lineRule="atLeast"/>
              <w:ind w:hanging="108"/>
              <w:jc w:val="center"/>
              <w:rPr>
                <w:rFonts w:eastAsia="Lucida Sans Unicode"/>
                <w:b/>
                <w:kern w:val="1"/>
                <w:lang w:eastAsia="ar-SA"/>
              </w:rPr>
            </w:pPr>
            <w:r w:rsidRPr="001F5507">
              <w:rPr>
                <w:rFonts w:eastAsia="Lucida Sans Unicode"/>
                <w:b/>
                <w:kern w:val="1"/>
                <w:lang w:eastAsia="ar-SA"/>
              </w:rPr>
              <w:t>Наименование товара</w:t>
            </w:r>
          </w:p>
        </w:tc>
        <w:tc>
          <w:tcPr>
            <w:tcW w:w="5383" w:type="dxa"/>
            <w:tcBorders>
              <w:top w:val="single" w:sz="4" w:space="0" w:color="auto"/>
              <w:left w:val="single" w:sz="4" w:space="0" w:color="auto"/>
              <w:bottom w:val="single" w:sz="4" w:space="0" w:color="000000"/>
              <w:right w:val="single" w:sz="4" w:space="0" w:color="000000"/>
            </w:tcBorders>
          </w:tcPr>
          <w:p w:rsidR="001F5507" w:rsidRPr="001F5507" w:rsidRDefault="001F5507" w:rsidP="001F5507">
            <w:pPr>
              <w:shd w:val="clear" w:color="auto" w:fill="FFFFFF"/>
              <w:spacing w:line="240" w:lineRule="atLeast"/>
              <w:jc w:val="center"/>
              <w:outlineLvl w:val="0"/>
              <w:rPr>
                <w:rFonts w:eastAsia="Calibri"/>
                <w:b/>
                <w:lang w:eastAsia="en-US"/>
              </w:rPr>
            </w:pPr>
            <w:r w:rsidRPr="001F5507">
              <w:rPr>
                <w:rFonts w:eastAsia="Calibri"/>
                <w:b/>
                <w:lang w:eastAsia="en-US"/>
              </w:rPr>
              <w:t>Цифровая видеокамера</w:t>
            </w:r>
          </w:p>
          <w:p w:rsidR="001F5507" w:rsidRPr="001F5507" w:rsidRDefault="001F5507" w:rsidP="001F5507">
            <w:pPr>
              <w:snapToGrid w:val="0"/>
              <w:spacing w:line="240" w:lineRule="atLeast"/>
              <w:ind w:left="2546"/>
              <w:jc w:val="center"/>
              <w:rPr>
                <w:rFonts w:eastAsia="Lucida Sans Unicode"/>
                <w:b/>
                <w:kern w:val="1"/>
                <w:lang w:eastAsia="ar-SA"/>
              </w:rPr>
            </w:pPr>
          </w:p>
        </w:tc>
      </w:tr>
      <w:tr w:rsidR="001F5507" w:rsidRPr="001F5507" w:rsidTr="003345C2">
        <w:trPr>
          <w:trHeight w:val="390"/>
        </w:trPr>
        <w:tc>
          <w:tcPr>
            <w:tcW w:w="4681" w:type="dxa"/>
            <w:tcBorders>
              <w:top w:val="single" w:sz="4" w:space="0" w:color="auto"/>
              <w:left w:val="single" w:sz="4" w:space="0" w:color="000000"/>
              <w:bottom w:val="single" w:sz="4" w:space="0" w:color="000000"/>
              <w:right w:val="single" w:sz="4" w:space="0" w:color="auto"/>
            </w:tcBorders>
          </w:tcPr>
          <w:p w:rsidR="001F5507" w:rsidRPr="001F5507" w:rsidRDefault="001F5507" w:rsidP="001F5507">
            <w:pPr>
              <w:snapToGrid w:val="0"/>
              <w:spacing w:line="240" w:lineRule="atLeast"/>
              <w:rPr>
                <w:rFonts w:eastAsia="Lucida Sans Unicode"/>
                <w:kern w:val="1"/>
                <w:lang w:eastAsia="ar-SA"/>
              </w:rPr>
            </w:pPr>
            <w:r w:rsidRPr="001F5507">
              <w:rPr>
                <w:rFonts w:eastAsia="Lucida Sans Unicode"/>
                <w:kern w:val="1"/>
                <w:lang w:eastAsia="ar-SA"/>
              </w:rPr>
              <w:t xml:space="preserve">Количество </w:t>
            </w:r>
          </w:p>
        </w:tc>
        <w:tc>
          <w:tcPr>
            <w:tcW w:w="5383" w:type="dxa"/>
            <w:tcBorders>
              <w:top w:val="single" w:sz="4" w:space="0" w:color="auto"/>
              <w:left w:val="single" w:sz="4" w:space="0" w:color="auto"/>
              <w:bottom w:val="single" w:sz="4" w:space="0" w:color="000000"/>
              <w:right w:val="single" w:sz="4" w:space="0" w:color="000000"/>
            </w:tcBorders>
          </w:tcPr>
          <w:p w:rsidR="001F5507" w:rsidRPr="001F5507" w:rsidRDefault="001F5507" w:rsidP="001F5507">
            <w:pPr>
              <w:shd w:val="clear" w:color="auto" w:fill="FFFFFF"/>
              <w:spacing w:line="240" w:lineRule="atLeast"/>
              <w:outlineLvl w:val="0"/>
              <w:rPr>
                <w:rFonts w:eastAsia="Calibri"/>
                <w:lang w:eastAsia="en-US"/>
              </w:rPr>
            </w:pPr>
            <w:r w:rsidRPr="001F5507">
              <w:rPr>
                <w:rFonts w:eastAsia="Lucida Sans Unicode"/>
                <w:kern w:val="1"/>
                <w:lang w:eastAsia="ar-SA"/>
              </w:rPr>
              <w:t>3 шт.</w:t>
            </w:r>
          </w:p>
        </w:tc>
      </w:tr>
      <w:tr w:rsidR="001F5507" w:rsidRPr="001F5507" w:rsidTr="003345C2">
        <w:trPr>
          <w:trHeight w:val="390"/>
        </w:trPr>
        <w:tc>
          <w:tcPr>
            <w:tcW w:w="10064" w:type="dxa"/>
            <w:gridSpan w:val="2"/>
            <w:tcBorders>
              <w:top w:val="single" w:sz="4" w:space="0" w:color="000000"/>
              <w:left w:val="single" w:sz="4" w:space="0" w:color="000000"/>
              <w:bottom w:val="single" w:sz="4" w:space="0" w:color="000000"/>
              <w:right w:val="single" w:sz="4" w:space="0" w:color="000000"/>
            </w:tcBorders>
          </w:tcPr>
          <w:p w:rsidR="001F5507" w:rsidRPr="001F5507" w:rsidRDefault="001F5507" w:rsidP="001F5507">
            <w:pPr>
              <w:snapToGrid w:val="0"/>
              <w:spacing w:line="240" w:lineRule="atLeast"/>
              <w:jc w:val="center"/>
              <w:rPr>
                <w:rFonts w:eastAsia="Lucida Sans Unicode"/>
                <w:b/>
                <w:kern w:val="1"/>
                <w:lang w:eastAsia="ar-SA"/>
              </w:rPr>
            </w:pPr>
            <w:r w:rsidRPr="001F5507">
              <w:rPr>
                <w:rFonts w:eastAsia="Lucida Sans Unicode"/>
                <w:b/>
                <w:kern w:val="1"/>
                <w:lang w:eastAsia="ar-SA"/>
              </w:rPr>
              <w:t>Технические характеристики товара</w:t>
            </w:r>
          </w:p>
        </w:tc>
      </w:tr>
      <w:tr w:rsidR="001F5507" w:rsidRPr="001F5507" w:rsidTr="003345C2">
        <w:trPr>
          <w:trHeight w:val="283"/>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Тип оборудования</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snapToGrid w:val="0"/>
              <w:spacing w:line="240" w:lineRule="atLeast"/>
              <w:rPr>
                <w:rFonts w:eastAsia="Calibri"/>
                <w:color w:val="000000"/>
                <w:kern w:val="1"/>
                <w:highlight w:val="yellow"/>
                <w:lang w:eastAsia="ar-SA"/>
              </w:rPr>
            </w:pPr>
            <w:r w:rsidRPr="001F5507">
              <w:rPr>
                <w:rFonts w:eastAsia="Calibri"/>
                <w:color w:val="000000"/>
                <w:kern w:val="1"/>
                <w:lang w:eastAsia="ar-SA"/>
              </w:rPr>
              <w:t>Уличная (всепогодная), сетевая (IP) камера</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Матрица </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spacing w:line="276" w:lineRule="auto"/>
              <w:rPr>
                <w:rFonts w:eastAsia="Calibri"/>
                <w:lang w:val="en-US" w:eastAsia="en-US"/>
              </w:rPr>
            </w:pPr>
            <w:r w:rsidRPr="001F5507">
              <w:rPr>
                <w:rFonts w:eastAsia="Calibri"/>
                <w:lang w:eastAsia="en-US"/>
              </w:rPr>
              <w:t xml:space="preserve">не менее </w:t>
            </w:r>
            <w:r w:rsidRPr="001F5507">
              <w:rPr>
                <w:rFonts w:eastAsia="Calibri"/>
                <w:lang w:val="en-US" w:eastAsia="en-US"/>
              </w:rPr>
              <w:t>2-</w:t>
            </w:r>
            <w:r w:rsidRPr="001F5507">
              <w:rPr>
                <w:rFonts w:eastAsia="Calibri"/>
                <w:lang w:eastAsia="en-US"/>
              </w:rPr>
              <w:t>мегапикселей</w:t>
            </w:r>
            <w:r w:rsidRPr="001F5507">
              <w:rPr>
                <w:rFonts w:eastAsia="Calibri"/>
                <w:lang w:val="en-US" w:eastAsia="en-US"/>
              </w:rPr>
              <w:t xml:space="preserve"> 1/2.7</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Тип матрицы</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spacing w:line="276" w:lineRule="auto"/>
              <w:rPr>
                <w:rFonts w:eastAsia="Calibri"/>
                <w:lang w:val="en-US" w:eastAsia="en-US"/>
              </w:rPr>
            </w:pPr>
            <w:r w:rsidRPr="001F5507">
              <w:rPr>
                <w:rFonts w:eastAsia="Calibri"/>
                <w:lang w:val="en-US" w:eastAsia="en-US"/>
              </w:rPr>
              <w:t xml:space="preserve">CMOS </w:t>
            </w:r>
            <w:r w:rsidRPr="001F5507">
              <w:rPr>
                <w:rFonts w:eastAsia="Calibri"/>
                <w:lang w:eastAsia="en-US"/>
              </w:rPr>
              <w:t>сенсор</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Разрешение</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Не менее 1920х1080 </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Минимальное освещение</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Цвет: 0.2 </w:t>
            </w:r>
            <w:proofErr w:type="spellStart"/>
            <w:r w:rsidRPr="001F5507">
              <w:rPr>
                <w:rFonts w:eastAsia="Calibri"/>
                <w:color w:val="000000"/>
                <w:kern w:val="1"/>
                <w:lang w:eastAsia="ar-SA"/>
              </w:rPr>
              <w:t>lux</w:t>
            </w:r>
            <w:proofErr w:type="spellEnd"/>
            <w:r w:rsidRPr="001F5507">
              <w:rPr>
                <w:rFonts w:eastAsia="Calibri"/>
                <w:color w:val="000000"/>
                <w:kern w:val="1"/>
                <w:lang w:eastAsia="ar-SA"/>
              </w:rPr>
              <w:t xml:space="preserve"> /F1.5</w:t>
            </w:r>
          </w:p>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Ч/Б: 0.02 </w:t>
            </w:r>
            <w:proofErr w:type="spellStart"/>
            <w:r w:rsidRPr="001F5507">
              <w:rPr>
                <w:rFonts w:eastAsia="Calibri"/>
                <w:color w:val="000000"/>
                <w:kern w:val="1"/>
                <w:lang w:eastAsia="ar-SA"/>
              </w:rPr>
              <w:t>lux</w:t>
            </w:r>
            <w:proofErr w:type="spellEnd"/>
            <w:r w:rsidRPr="001F5507">
              <w:rPr>
                <w:rFonts w:eastAsia="Calibri"/>
                <w:color w:val="000000"/>
                <w:kern w:val="1"/>
                <w:lang w:eastAsia="ar-SA"/>
              </w:rPr>
              <w:t xml:space="preserve"> /F1.5</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Фильтр ИК-коррекции</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highlight w:val="yellow"/>
                <w:lang w:eastAsia="ar-SA"/>
              </w:rPr>
            </w:pPr>
            <w:r w:rsidRPr="001F5507">
              <w:rPr>
                <w:rFonts w:eastAsia="Calibri"/>
                <w:color w:val="000000"/>
                <w:kern w:val="1"/>
                <w:lang w:eastAsia="ar-SA"/>
              </w:rPr>
              <w:t xml:space="preserve">- ИК фильтр день/ночь, автоматический </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E15966">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Время затвора </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E15966"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от 1 до 1/10000 сек.</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Панорама/Наклон/Изменение масштаба</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lang w:eastAsia="en-US"/>
              </w:rPr>
              <w:t>Не менее 8-ми кратное цифровое увеличение</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Видео компрессия</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Поддержка H.264/MJPEG</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Видео разрешение</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Поддержка </w:t>
            </w:r>
            <w:proofErr w:type="spellStart"/>
            <w:r w:rsidRPr="001F5507">
              <w:rPr>
                <w:rFonts w:eastAsia="Calibri"/>
                <w:color w:val="000000"/>
                <w:kern w:val="1"/>
                <w:lang w:eastAsia="ar-SA"/>
              </w:rPr>
              <w:t>Full</w:t>
            </w:r>
            <w:proofErr w:type="spellEnd"/>
            <w:r w:rsidRPr="001F5507">
              <w:rPr>
                <w:rFonts w:eastAsia="Calibri"/>
                <w:color w:val="000000"/>
                <w:kern w:val="1"/>
                <w:lang w:eastAsia="ar-SA"/>
              </w:rPr>
              <w:t xml:space="preserve"> HD 1080p/SXGA/HD 720p/XGA/SVGA/D1/VGA/CIF</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Частота кадров</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Не менее 15 к/с при 1920x1080</w:t>
            </w:r>
          </w:p>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Не менее 30 к/с при 1280x1024</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Видео поток передачи</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Одновременная передача не менее 4 видеопотоков</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Установки изображения</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289"/>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корректировок размера изображения, качество- скорость передачи;</w:t>
            </w:r>
          </w:p>
          <w:p w:rsidR="001F5507" w:rsidRPr="001F5507" w:rsidRDefault="001F5507" w:rsidP="001F5507">
            <w:pPr>
              <w:tabs>
                <w:tab w:val="left" w:pos="289"/>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 наличие регулируемой яркости, резкости, контрастности, насыщенности, авто баланса белого, </w:t>
            </w:r>
            <w:proofErr w:type="spellStart"/>
            <w:r w:rsidRPr="001F5507">
              <w:rPr>
                <w:rFonts w:eastAsia="Calibri"/>
                <w:color w:val="000000"/>
                <w:kern w:val="1"/>
                <w:lang w:eastAsia="ar-SA"/>
              </w:rPr>
              <w:t>автоэкспозиции</w:t>
            </w:r>
            <w:proofErr w:type="spellEnd"/>
            <w:r w:rsidRPr="001F5507">
              <w:rPr>
                <w:rFonts w:eastAsia="Calibri"/>
                <w:color w:val="000000"/>
                <w:kern w:val="1"/>
                <w:lang w:eastAsia="ar-SA"/>
              </w:rPr>
              <w:t>;</w:t>
            </w:r>
          </w:p>
          <w:p w:rsidR="001F5507" w:rsidRPr="001F5507" w:rsidRDefault="001F5507" w:rsidP="001F5507">
            <w:pPr>
              <w:tabs>
                <w:tab w:val="left" w:pos="289"/>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компенсации фоновой засветки;</w:t>
            </w:r>
          </w:p>
          <w:p w:rsidR="001F5507" w:rsidRPr="001F5507" w:rsidRDefault="001F5507" w:rsidP="001F5507">
            <w:pPr>
              <w:tabs>
                <w:tab w:val="left" w:pos="289"/>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 xml:space="preserve">наличие широкого динамического диапазона; </w:t>
            </w:r>
          </w:p>
          <w:p w:rsidR="001F5507" w:rsidRPr="001F5507" w:rsidRDefault="001F5507" w:rsidP="001F5507">
            <w:pPr>
              <w:tabs>
                <w:tab w:val="left" w:pos="289"/>
              </w:tabs>
              <w:spacing w:line="276" w:lineRule="auto"/>
              <w:jc w:val="both"/>
              <w:rPr>
                <w:rFonts w:eastAsia="Calibri"/>
                <w:lang w:eastAsia="en-US"/>
              </w:rPr>
            </w:pPr>
            <w:r w:rsidRPr="001F5507">
              <w:rPr>
                <w:rFonts w:eastAsia="Calibri"/>
                <w:color w:val="000000"/>
                <w:kern w:val="1"/>
                <w:lang w:eastAsia="ar-SA"/>
              </w:rPr>
              <w:lastRenderedPageBreak/>
              <w:t>-</w:t>
            </w:r>
            <w:r w:rsidRPr="001F5507">
              <w:rPr>
                <w:rFonts w:eastAsia="Calibri"/>
                <w:color w:val="000000"/>
                <w:kern w:val="1"/>
                <w:lang w:eastAsia="ar-SA"/>
              </w:rPr>
              <w:tab/>
            </w:r>
            <w:r w:rsidRPr="001F5507">
              <w:rPr>
                <w:rFonts w:eastAsia="Calibri"/>
                <w:lang w:eastAsia="en-US"/>
              </w:rPr>
              <w:t>наличие функции 3-х мерного шумоподавления;</w:t>
            </w:r>
          </w:p>
          <w:p w:rsidR="001F5507" w:rsidRPr="001F5507" w:rsidRDefault="001F5507" w:rsidP="001F5507">
            <w:pPr>
              <w:tabs>
                <w:tab w:val="left" w:pos="289"/>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 xml:space="preserve">наличие зеркального изображения; </w:t>
            </w:r>
          </w:p>
          <w:p w:rsidR="001F5507" w:rsidRPr="001F5507" w:rsidRDefault="001F5507" w:rsidP="001F5507">
            <w:pPr>
              <w:tabs>
                <w:tab w:val="left" w:pos="289"/>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 xml:space="preserve">наличие портретного режима; </w:t>
            </w:r>
          </w:p>
          <w:p w:rsidR="001F5507" w:rsidRPr="001F5507" w:rsidRDefault="001F5507" w:rsidP="001F5507">
            <w:pPr>
              <w:tabs>
                <w:tab w:val="left" w:pos="289"/>
                <w:tab w:val="left" w:pos="998"/>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маски конфиденциальности;</w:t>
            </w:r>
          </w:p>
          <w:p w:rsidR="001F5507" w:rsidRPr="001F5507" w:rsidRDefault="001F5507" w:rsidP="001F5507">
            <w:pPr>
              <w:tabs>
                <w:tab w:val="left" w:pos="147"/>
                <w:tab w:val="left" w:pos="289"/>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 xml:space="preserve"> наличие отметки времени и текстовый оверлей заголовка.</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lastRenderedPageBreak/>
              <w:t>Аудио поток</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47"/>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двухстороннего аудио сжатия;</w:t>
            </w:r>
          </w:p>
          <w:p w:rsidR="001F5507" w:rsidRPr="001F5507" w:rsidRDefault="001F5507" w:rsidP="001F5507">
            <w:pPr>
              <w:tabs>
                <w:tab w:val="left" w:pos="147"/>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поддержки аудио стандартов G.711/G.726</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Аудио Вход/Выход</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47"/>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не менее 1 Микрофон/</w:t>
            </w:r>
            <w:proofErr w:type="spellStart"/>
            <w:r w:rsidRPr="001F5507">
              <w:rPr>
                <w:rFonts w:eastAsia="Calibri"/>
                <w:color w:val="000000"/>
                <w:kern w:val="1"/>
                <w:lang w:eastAsia="ar-SA"/>
              </w:rPr>
              <w:t>лин.вход</w:t>
            </w:r>
            <w:proofErr w:type="spellEnd"/>
            <w:r w:rsidRPr="001F5507">
              <w:rPr>
                <w:rFonts w:eastAsia="Calibri"/>
                <w:color w:val="000000"/>
                <w:kern w:val="1"/>
                <w:lang w:eastAsia="ar-SA"/>
              </w:rPr>
              <w:t>, 1 линейный выход</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Требования сетевой безопасности</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289"/>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 xml:space="preserve">HTTPS, IP </w:t>
            </w:r>
            <w:proofErr w:type="spellStart"/>
            <w:r w:rsidRPr="001F5507">
              <w:rPr>
                <w:rFonts w:eastAsia="Calibri"/>
                <w:color w:val="000000"/>
                <w:kern w:val="1"/>
                <w:lang w:eastAsia="ar-SA"/>
              </w:rPr>
              <w:t>Filter</w:t>
            </w:r>
            <w:proofErr w:type="spellEnd"/>
            <w:r w:rsidRPr="001F5507">
              <w:rPr>
                <w:rFonts w:eastAsia="Calibri"/>
                <w:color w:val="000000"/>
                <w:kern w:val="1"/>
                <w:lang w:eastAsia="ar-SA"/>
              </w:rPr>
              <w:t>, IEEE 802.1X</w:t>
            </w:r>
          </w:p>
          <w:p w:rsidR="001F5507" w:rsidRPr="001F5507" w:rsidRDefault="001F5507" w:rsidP="001F5507">
            <w:pPr>
              <w:tabs>
                <w:tab w:val="left" w:pos="289"/>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разграничение прав доступа пользователей с парольной защитой</w:t>
            </w:r>
          </w:p>
        </w:tc>
      </w:tr>
      <w:tr w:rsidR="001F5507" w:rsidRPr="006E7C3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Поддерживаемые стандарты</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val="en-US" w:eastAsia="ar-SA"/>
              </w:rPr>
            </w:pPr>
            <w:r w:rsidRPr="001F5507">
              <w:rPr>
                <w:rFonts w:eastAsia="Calibri"/>
                <w:color w:val="000000"/>
                <w:kern w:val="1"/>
                <w:lang w:val="en-US" w:eastAsia="ar-SA"/>
              </w:rPr>
              <w:t>IEEE 802.3 10-BASE-T, Ethernet IEEE 802.3u 100-BASE-TX, Fast Ethernet IEEE 802.3af Power over Ethernet (</w:t>
            </w:r>
            <w:proofErr w:type="spellStart"/>
            <w:r w:rsidRPr="001F5507">
              <w:rPr>
                <w:rFonts w:eastAsia="Calibri"/>
                <w:color w:val="000000"/>
                <w:kern w:val="1"/>
                <w:lang w:val="en-US" w:eastAsia="ar-SA"/>
              </w:rPr>
              <w:t>PoE</w:t>
            </w:r>
            <w:proofErr w:type="spellEnd"/>
            <w:r w:rsidRPr="001F5507">
              <w:rPr>
                <w:rFonts w:eastAsia="Calibri"/>
                <w:color w:val="000000"/>
                <w:kern w:val="1"/>
                <w:lang w:val="en-US" w:eastAsia="ar-SA"/>
              </w:rPr>
              <w:t xml:space="preserve">) </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Поддерживаемые протоколы</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IPv4/v6, TCP/IP, UDP, RTP, RTSP, HTTP, HTTPS, ICMP, FTP, SMTP, DHCP, </w:t>
            </w:r>
            <w:proofErr w:type="spellStart"/>
            <w:r w:rsidRPr="001F5507">
              <w:rPr>
                <w:rFonts w:eastAsia="Calibri"/>
                <w:color w:val="000000"/>
                <w:kern w:val="1"/>
                <w:lang w:eastAsia="ar-SA"/>
              </w:rPr>
              <w:t>PPPoE</w:t>
            </w:r>
            <w:proofErr w:type="spellEnd"/>
            <w:r w:rsidRPr="001F5507">
              <w:rPr>
                <w:rFonts w:eastAsia="Calibri"/>
                <w:color w:val="000000"/>
                <w:kern w:val="1"/>
                <w:lang w:eastAsia="ar-SA"/>
              </w:rPr>
              <w:t xml:space="preserve">, </w:t>
            </w:r>
            <w:proofErr w:type="spellStart"/>
            <w:r w:rsidRPr="001F5507">
              <w:rPr>
                <w:rFonts w:eastAsia="Calibri"/>
                <w:color w:val="000000"/>
                <w:kern w:val="1"/>
                <w:lang w:eastAsia="ar-SA"/>
              </w:rPr>
              <w:t>UPnP</w:t>
            </w:r>
            <w:proofErr w:type="spellEnd"/>
            <w:r w:rsidRPr="001F5507">
              <w:rPr>
                <w:rFonts w:eastAsia="Calibri"/>
                <w:color w:val="000000"/>
                <w:kern w:val="1"/>
                <w:lang w:eastAsia="ar-SA"/>
              </w:rPr>
              <w:t xml:space="preserve">, IGMP, SNMP, </w:t>
            </w:r>
            <w:proofErr w:type="spellStart"/>
            <w:r w:rsidRPr="001F5507">
              <w:rPr>
                <w:rFonts w:eastAsia="Calibri"/>
                <w:color w:val="000000"/>
                <w:kern w:val="1"/>
                <w:lang w:eastAsia="ar-SA"/>
              </w:rPr>
              <w:t>QoS</w:t>
            </w:r>
            <w:proofErr w:type="spellEnd"/>
            <w:r w:rsidRPr="001F5507">
              <w:rPr>
                <w:rFonts w:eastAsia="Calibri"/>
                <w:color w:val="000000"/>
                <w:kern w:val="1"/>
                <w:lang w:eastAsia="ar-SA"/>
              </w:rPr>
              <w:t xml:space="preserve">, </w:t>
            </w:r>
            <w:r w:rsidRPr="001F5507">
              <w:rPr>
                <w:rFonts w:eastAsia="Calibri"/>
                <w:color w:val="000000"/>
                <w:kern w:val="1"/>
                <w:lang w:val="en-US" w:eastAsia="ar-SA"/>
              </w:rPr>
              <w:t>ONVIF</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Аварийные сигналы и управление событиями  </w:t>
            </w:r>
          </w:p>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47"/>
                <w:tab w:val="left" w:pos="1260"/>
                <w:tab w:val="left" w:pos="1440"/>
              </w:tabs>
              <w:autoSpaceDE w:val="0"/>
              <w:snapToGrid w:val="0"/>
              <w:spacing w:line="240" w:lineRule="atLeast"/>
              <w:rPr>
                <w:rFonts w:eastAsia="Calibri"/>
                <w:b/>
                <w:color w:val="000000"/>
                <w:kern w:val="1"/>
                <w:lang w:eastAsia="ar-SA"/>
              </w:rPr>
            </w:pPr>
            <w:r w:rsidRPr="001F5507">
              <w:rPr>
                <w:rFonts w:eastAsia="Calibri"/>
                <w:b/>
                <w:color w:val="000000"/>
                <w:kern w:val="1"/>
                <w:lang w:eastAsia="ar-SA"/>
              </w:rPr>
              <w:t>Детектор движения</w:t>
            </w:r>
          </w:p>
          <w:p w:rsidR="001F5507" w:rsidRPr="001F5507" w:rsidRDefault="001F5507" w:rsidP="001F5507">
            <w:pPr>
              <w:tabs>
                <w:tab w:val="left" w:pos="147"/>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не менее 10 программируемых зон</w:t>
            </w:r>
          </w:p>
          <w:p w:rsidR="001F5507" w:rsidRPr="001F5507" w:rsidRDefault="001F5507" w:rsidP="001F5507">
            <w:pPr>
              <w:tabs>
                <w:tab w:val="left" w:pos="147"/>
                <w:tab w:val="left" w:pos="1260"/>
                <w:tab w:val="left" w:pos="1440"/>
              </w:tabs>
              <w:autoSpaceDE w:val="0"/>
              <w:snapToGrid w:val="0"/>
              <w:spacing w:line="240" w:lineRule="atLeast"/>
              <w:rPr>
                <w:rFonts w:eastAsia="Calibri"/>
                <w:b/>
                <w:color w:val="000000"/>
                <w:kern w:val="1"/>
                <w:lang w:eastAsia="ar-SA"/>
              </w:rPr>
            </w:pPr>
            <w:r w:rsidRPr="001F5507">
              <w:rPr>
                <w:rFonts w:eastAsia="Calibri"/>
                <w:b/>
                <w:color w:val="000000"/>
                <w:kern w:val="1"/>
                <w:lang w:eastAsia="ar-SA"/>
              </w:rPr>
              <w:t>События</w:t>
            </w:r>
          </w:p>
          <w:p w:rsidR="001F5507" w:rsidRPr="001F5507" w:rsidRDefault="001F5507" w:rsidP="001F5507">
            <w:pPr>
              <w:tabs>
                <w:tab w:val="left" w:pos="147"/>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обнаружение вмешательства;</w:t>
            </w:r>
          </w:p>
          <w:p w:rsidR="001F5507" w:rsidRPr="001F5507" w:rsidRDefault="001F5507" w:rsidP="001F5507">
            <w:pPr>
              <w:tabs>
                <w:tab w:val="left" w:pos="147"/>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обнаружение отказа сети</w:t>
            </w:r>
          </w:p>
          <w:p w:rsidR="001F5507" w:rsidRPr="001F5507" w:rsidRDefault="001F5507" w:rsidP="001F5507">
            <w:pPr>
              <w:tabs>
                <w:tab w:val="left" w:pos="147"/>
                <w:tab w:val="left" w:pos="1260"/>
                <w:tab w:val="left" w:pos="1440"/>
              </w:tabs>
              <w:autoSpaceDE w:val="0"/>
              <w:snapToGrid w:val="0"/>
              <w:spacing w:line="240" w:lineRule="atLeast"/>
              <w:rPr>
                <w:rFonts w:eastAsia="Calibri"/>
                <w:b/>
                <w:color w:val="000000"/>
                <w:kern w:val="1"/>
                <w:lang w:eastAsia="ar-SA"/>
              </w:rPr>
            </w:pPr>
            <w:r w:rsidRPr="001F5507">
              <w:rPr>
                <w:rFonts w:eastAsia="Calibri"/>
                <w:b/>
                <w:color w:val="000000"/>
                <w:kern w:val="1"/>
                <w:lang w:eastAsia="ar-SA"/>
              </w:rPr>
              <w:t>Уведомление</w:t>
            </w:r>
          </w:p>
          <w:p w:rsidR="001F5507" w:rsidRPr="001F5507" w:rsidRDefault="001F5507" w:rsidP="001F5507">
            <w:pPr>
              <w:tabs>
                <w:tab w:val="left" w:pos="147"/>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HTTP, FTP, SMTP</w:t>
            </w:r>
          </w:p>
          <w:p w:rsidR="001F5507" w:rsidRPr="001F5507" w:rsidRDefault="001F5507" w:rsidP="001F5507">
            <w:pPr>
              <w:tabs>
                <w:tab w:val="left" w:pos="147"/>
                <w:tab w:val="left" w:pos="1260"/>
                <w:tab w:val="left" w:pos="1440"/>
              </w:tabs>
              <w:autoSpaceDE w:val="0"/>
              <w:snapToGrid w:val="0"/>
              <w:spacing w:line="240" w:lineRule="atLeast"/>
              <w:rPr>
                <w:rFonts w:eastAsia="Calibri"/>
                <w:b/>
                <w:color w:val="000000"/>
                <w:kern w:val="1"/>
                <w:lang w:eastAsia="ar-SA"/>
              </w:rPr>
            </w:pPr>
            <w:r w:rsidRPr="001F5507">
              <w:rPr>
                <w:rFonts w:eastAsia="Calibri"/>
                <w:b/>
                <w:color w:val="000000"/>
                <w:kern w:val="1"/>
                <w:lang w:eastAsia="ar-SA"/>
              </w:rPr>
              <w:t>DI/DO Ввод-вывод</w:t>
            </w:r>
          </w:p>
          <w:p w:rsidR="001F5507" w:rsidRPr="001F5507" w:rsidRDefault="001F5507" w:rsidP="001F5507">
            <w:pPr>
              <w:tabs>
                <w:tab w:val="left" w:pos="147"/>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не менее одного D/I,</w:t>
            </w:r>
            <w:r w:rsidRPr="001F5507">
              <w:rPr>
                <w:rFonts w:eastAsia="Calibri"/>
                <w:b/>
                <w:color w:val="000000"/>
                <w:kern w:val="1"/>
                <w:lang w:eastAsia="ar-SA"/>
              </w:rPr>
              <w:t xml:space="preserve"> </w:t>
            </w:r>
            <w:r w:rsidRPr="001F5507">
              <w:rPr>
                <w:rFonts w:eastAsia="Calibri"/>
                <w:color w:val="000000"/>
                <w:kern w:val="1"/>
                <w:lang w:eastAsia="ar-SA"/>
              </w:rPr>
              <w:t>не менее</w:t>
            </w:r>
            <w:r w:rsidRPr="001F5507">
              <w:rPr>
                <w:rFonts w:eastAsia="Calibri"/>
                <w:b/>
                <w:color w:val="000000"/>
                <w:kern w:val="1"/>
                <w:lang w:eastAsia="ar-SA"/>
              </w:rPr>
              <w:t xml:space="preserve"> </w:t>
            </w:r>
            <w:r w:rsidRPr="001F5507">
              <w:rPr>
                <w:rFonts w:eastAsia="Calibri"/>
                <w:color w:val="000000"/>
                <w:kern w:val="1"/>
                <w:lang w:eastAsia="ar-SA"/>
              </w:rPr>
              <w:t>одного D/O</w:t>
            </w:r>
            <w:r w:rsidRPr="001F5507">
              <w:rPr>
                <w:rFonts w:eastAsia="Calibri"/>
                <w:lang w:eastAsia="en-US"/>
              </w:rPr>
              <w:t xml:space="preserve"> </w:t>
            </w:r>
            <w:r w:rsidRPr="001F5507">
              <w:rPr>
                <w:rFonts w:eastAsia="Calibri"/>
                <w:color w:val="000000"/>
                <w:kern w:val="1"/>
                <w:lang w:eastAsia="ar-SA"/>
              </w:rPr>
              <w:t xml:space="preserve">для внешнего чувствительного элемента и аварийного сигнала </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Локальное хранение данных</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наличие слота для карт </w:t>
            </w:r>
            <w:proofErr w:type="spellStart"/>
            <w:r w:rsidRPr="001F5507">
              <w:rPr>
                <w:rFonts w:eastAsia="Calibri"/>
                <w:color w:val="000000"/>
                <w:kern w:val="1"/>
                <w:lang w:eastAsia="ar-SA"/>
              </w:rPr>
              <w:t>MicroSD</w:t>
            </w:r>
            <w:proofErr w:type="spellEnd"/>
            <w:r w:rsidRPr="001F5507">
              <w:rPr>
                <w:rFonts w:eastAsia="Calibri"/>
                <w:color w:val="000000"/>
                <w:kern w:val="1"/>
                <w:lang w:eastAsia="ar-SA"/>
              </w:rPr>
              <w:t>/SDHC</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Поддержка не менее 2 вариантов питания </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lang w:eastAsia="en-US"/>
              </w:rPr>
              <w:t xml:space="preserve">12 В постоянного тока /поддержка </w:t>
            </w:r>
            <w:proofErr w:type="spellStart"/>
            <w:r w:rsidRPr="001F5507">
              <w:rPr>
                <w:rFonts w:eastAsia="Calibri"/>
                <w:lang w:val="en-US" w:eastAsia="en-US"/>
              </w:rPr>
              <w:t>PoE</w:t>
            </w:r>
            <w:proofErr w:type="spellEnd"/>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Потребляемая мощность</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не более 5 Вт</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Коннекторы, разъемы</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47"/>
              </w:tabs>
              <w:autoSpaceDE w:val="0"/>
              <w:snapToGrid w:val="0"/>
              <w:spacing w:line="240" w:lineRule="atLeast"/>
              <w:rPr>
                <w:rFonts w:eastAsia="Calibri"/>
                <w:color w:val="000000"/>
                <w:kern w:val="1"/>
                <w:lang w:val="en-US" w:eastAsia="ar-SA"/>
              </w:rPr>
            </w:pPr>
            <w:r w:rsidRPr="001F5507">
              <w:rPr>
                <w:rFonts w:eastAsia="Calibri"/>
                <w:color w:val="000000"/>
                <w:kern w:val="1"/>
                <w:lang w:val="en-US" w:eastAsia="ar-SA"/>
              </w:rPr>
              <w:t>-</w:t>
            </w:r>
            <w:r w:rsidRPr="001F5507">
              <w:rPr>
                <w:rFonts w:eastAsia="Calibri"/>
                <w:color w:val="000000"/>
                <w:kern w:val="1"/>
                <w:lang w:val="en-US" w:eastAsia="ar-SA"/>
              </w:rPr>
              <w:tab/>
            </w:r>
            <w:r w:rsidRPr="001F5507">
              <w:rPr>
                <w:rFonts w:eastAsia="Calibri"/>
                <w:color w:val="000000"/>
                <w:kern w:val="1"/>
                <w:lang w:eastAsia="ar-SA"/>
              </w:rPr>
              <w:t>наличие</w:t>
            </w:r>
            <w:r w:rsidRPr="001F5507">
              <w:rPr>
                <w:rFonts w:eastAsia="Calibri"/>
                <w:color w:val="000000"/>
                <w:kern w:val="1"/>
                <w:lang w:val="en-US" w:eastAsia="ar-SA"/>
              </w:rPr>
              <w:t>: RJ-45 10BASE-T/100BASE-TX;</w:t>
            </w:r>
          </w:p>
          <w:p w:rsidR="001F5507" w:rsidRPr="001F5507" w:rsidRDefault="001F5507" w:rsidP="001F5507">
            <w:pPr>
              <w:tabs>
                <w:tab w:val="left" w:pos="147"/>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3.5 мм линейный выход;</w:t>
            </w:r>
          </w:p>
          <w:p w:rsidR="001F5507" w:rsidRPr="001F5507" w:rsidRDefault="001F5507" w:rsidP="001F5507">
            <w:pPr>
              <w:tabs>
                <w:tab w:val="left" w:pos="147"/>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3.5 мм микрофон/линейный вход;</w:t>
            </w:r>
          </w:p>
          <w:p w:rsidR="001F5507" w:rsidRPr="001F5507" w:rsidRDefault="001F5507" w:rsidP="001F5507">
            <w:pPr>
              <w:tabs>
                <w:tab w:val="left" w:pos="147"/>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 наличие: 4 контактного автоматизированного привода </w:t>
            </w:r>
            <w:proofErr w:type="spellStart"/>
            <w:r w:rsidRPr="001F5507">
              <w:rPr>
                <w:rFonts w:eastAsia="Calibri"/>
                <w:color w:val="000000"/>
                <w:kern w:val="1"/>
                <w:lang w:eastAsia="ar-SA"/>
              </w:rPr>
              <w:t>автодиафрагмы</w:t>
            </w:r>
            <w:proofErr w:type="spellEnd"/>
            <w:r w:rsidRPr="001F5507">
              <w:rPr>
                <w:rFonts w:eastAsia="Calibri"/>
                <w:color w:val="000000"/>
                <w:kern w:val="1"/>
                <w:lang w:eastAsia="ar-SA"/>
              </w:rPr>
              <w:t xml:space="preserve">; </w:t>
            </w:r>
          </w:p>
          <w:p w:rsidR="001F5507" w:rsidRPr="001F5507" w:rsidRDefault="001F5507" w:rsidP="001F5507">
            <w:pPr>
              <w:tabs>
                <w:tab w:val="left" w:pos="147"/>
                <w:tab w:val="left" w:pos="126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I/O клемма сигнализации (DI/DO);</w:t>
            </w:r>
          </w:p>
          <w:p w:rsidR="001F5507" w:rsidRPr="001F5507" w:rsidRDefault="001F5507" w:rsidP="001F5507">
            <w:pPr>
              <w:tabs>
                <w:tab w:val="left" w:pos="147"/>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входа питания DC;</w:t>
            </w:r>
          </w:p>
          <w:p w:rsidR="001F5507" w:rsidRPr="001F5507" w:rsidRDefault="001F5507" w:rsidP="001F5507">
            <w:pPr>
              <w:tabs>
                <w:tab w:val="left" w:pos="147"/>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w:t>
            </w:r>
            <w:r w:rsidRPr="001F5507">
              <w:rPr>
                <w:rFonts w:eastAsia="Calibri"/>
                <w:color w:val="000000"/>
                <w:kern w:val="1"/>
                <w:lang w:eastAsia="ar-SA"/>
              </w:rPr>
              <w:tab/>
              <w:t>наличие: BNC аналоговый видео выход</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LED индикация</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питание, </w:t>
            </w:r>
            <w:proofErr w:type="spellStart"/>
            <w:r w:rsidRPr="001F5507">
              <w:rPr>
                <w:rFonts w:eastAsia="Calibri"/>
                <w:color w:val="000000"/>
                <w:kern w:val="1"/>
                <w:lang w:eastAsia="ar-SA"/>
              </w:rPr>
              <w:t>Link</w:t>
            </w:r>
            <w:proofErr w:type="spellEnd"/>
            <w:r w:rsidRPr="001F5507">
              <w:rPr>
                <w:rFonts w:eastAsia="Calibri"/>
                <w:color w:val="000000"/>
                <w:kern w:val="1"/>
                <w:lang w:eastAsia="ar-SA"/>
              </w:rPr>
              <w:t>/</w:t>
            </w:r>
            <w:proofErr w:type="spellStart"/>
            <w:r w:rsidRPr="001F5507">
              <w:rPr>
                <w:rFonts w:eastAsia="Calibri"/>
                <w:color w:val="000000"/>
                <w:kern w:val="1"/>
                <w:lang w:eastAsia="ar-SA"/>
              </w:rPr>
              <w:t>Act</w:t>
            </w:r>
            <w:proofErr w:type="spellEnd"/>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Кнопки</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наличие кнопки сброса</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Диапазон рабочих температур</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-10°C до +50°C</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Диапазон влажности </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val="en-US" w:eastAsia="ar-SA"/>
              </w:rPr>
            </w:pPr>
            <w:r w:rsidRPr="001F5507">
              <w:rPr>
                <w:rFonts w:eastAsia="Calibri"/>
                <w:color w:val="000000"/>
                <w:kern w:val="1"/>
                <w:lang w:eastAsia="ar-SA"/>
              </w:rPr>
              <w:t xml:space="preserve">от 10% до 90% без конденсата </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Размеры камеры</w:t>
            </w:r>
          </w:p>
        </w:tc>
        <w:tc>
          <w:tcPr>
            <w:tcW w:w="5383" w:type="dxa"/>
            <w:tcBorders>
              <w:top w:val="single" w:sz="4" w:space="0" w:color="auto"/>
              <w:left w:val="single" w:sz="4" w:space="0" w:color="auto"/>
              <w:bottom w:val="single" w:sz="4" w:space="0" w:color="auto"/>
              <w:right w:val="single" w:sz="4" w:space="0" w:color="auto"/>
            </w:tcBorders>
          </w:tcPr>
          <w:p w:rsidR="00832D1F" w:rsidRDefault="00832D1F" w:rsidP="00832D1F">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длина не более 13</w:t>
            </w:r>
            <w:r w:rsidR="00A802B2">
              <w:rPr>
                <w:rFonts w:eastAsia="Calibri"/>
                <w:color w:val="000000"/>
                <w:kern w:val="1"/>
                <w:lang w:eastAsia="ar-SA"/>
              </w:rPr>
              <w:t>5</w:t>
            </w:r>
            <w:r>
              <w:rPr>
                <w:rFonts w:eastAsia="Calibri"/>
                <w:color w:val="000000"/>
                <w:kern w:val="1"/>
                <w:lang w:eastAsia="ar-SA"/>
              </w:rPr>
              <w:t xml:space="preserve"> мм </w:t>
            </w:r>
          </w:p>
          <w:p w:rsidR="001F5507" w:rsidRDefault="00832D1F" w:rsidP="00832D1F">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 xml:space="preserve">ширина не более 75,6 </w:t>
            </w:r>
            <w:r w:rsidR="001F5507" w:rsidRPr="001F5507">
              <w:rPr>
                <w:rFonts w:eastAsia="Calibri"/>
                <w:color w:val="000000"/>
                <w:kern w:val="1"/>
                <w:lang w:eastAsia="ar-SA"/>
              </w:rPr>
              <w:t>мм</w:t>
            </w:r>
          </w:p>
          <w:p w:rsidR="00832D1F" w:rsidRPr="001F5507" w:rsidRDefault="00832D1F" w:rsidP="00832D1F">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высота не более 52 мм</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highlight w:val="yellow"/>
                <w:lang w:eastAsia="ar-SA"/>
              </w:rPr>
            </w:pPr>
            <w:r w:rsidRPr="001F5507">
              <w:rPr>
                <w:rFonts w:eastAsia="Calibri"/>
                <w:color w:val="000000"/>
                <w:kern w:val="1"/>
                <w:lang w:eastAsia="ar-SA"/>
              </w:rPr>
              <w:t xml:space="preserve">Системные требования </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 Операционные системы: </w:t>
            </w:r>
            <w:r w:rsidRPr="001F5507">
              <w:rPr>
                <w:rFonts w:eastAsia="Calibri"/>
                <w:color w:val="000000"/>
                <w:kern w:val="1"/>
                <w:lang w:val="en-US" w:eastAsia="ar-SA"/>
              </w:rPr>
              <w:t>Microsoft</w:t>
            </w:r>
            <w:r w:rsidRPr="001F5507">
              <w:rPr>
                <w:rFonts w:eastAsia="Calibri"/>
                <w:color w:val="000000"/>
                <w:kern w:val="1"/>
                <w:lang w:eastAsia="ar-SA"/>
              </w:rPr>
              <w:t xml:space="preserve"> </w:t>
            </w:r>
            <w:r w:rsidRPr="001F5507">
              <w:rPr>
                <w:rFonts w:eastAsia="Calibri"/>
                <w:color w:val="000000"/>
                <w:kern w:val="1"/>
                <w:lang w:val="en-US" w:eastAsia="ar-SA"/>
              </w:rPr>
              <w:t>Windows</w:t>
            </w:r>
            <w:r w:rsidRPr="001F5507">
              <w:rPr>
                <w:rFonts w:eastAsia="Calibri"/>
                <w:color w:val="000000"/>
                <w:kern w:val="1"/>
                <w:lang w:eastAsia="ar-SA"/>
              </w:rPr>
              <w:t xml:space="preserve"> 7/</w:t>
            </w:r>
            <w:r w:rsidRPr="001F5507">
              <w:rPr>
                <w:rFonts w:eastAsia="Calibri"/>
                <w:color w:val="000000"/>
                <w:kern w:val="1"/>
                <w:lang w:val="en-US" w:eastAsia="ar-SA"/>
              </w:rPr>
              <w:t>Vista</w:t>
            </w:r>
            <w:r w:rsidRPr="001F5507">
              <w:rPr>
                <w:rFonts w:eastAsia="Calibri"/>
                <w:color w:val="000000"/>
                <w:kern w:val="1"/>
                <w:lang w:eastAsia="ar-SA"/>
              </w:rPr>
              <w:t>/</w:t>
            </w:r>
            <w:r w:rsidRPr="001F5507">
              <w:rPr>
                <w:rFonts w:eastAsia="Calibri"/>
                <w:color w:val="000000"/>
                <w:kern w:val="1"/>
                <w:lang w:val="en-US" w:eastAsia="ar-SA"/>
              </w:rPr>
              <w:t>XP</w:t>
            </w:r>
            <w:r w:rsidRPr="001F5507">
              <w:rPr>
                <w:rFonts w:eastAsia="Calibri"/>
                <w:color w:val="000000"/>
                <w:kern w:val="1"/>
                <w:lang w:eastAsia="ar-SA"/>
              </w:rPr>
              <w:t xml:space="preserve">; </w:t>
            </w:r>
          </w:p>
          <w:p w:rsidR="001F5507" w:rsidRPr="001F5507" w:rsidRDefault="001F5507" w:rsidP="001F5507">
            <w:pPr>
              <w:tabs>
                <w:tab w:val="left" w:pos="1260"/>
                <w:tab w:val="left" w:pos="1440"/>
              </w:tabs>
              <w:autoSpaceDE w:val="0"/>
              <w:snapToGrid w:val="0"/>
              <w:spacing w:line="240" w:lineRule="atLeast"/>
              <w:rPr>
                <w:rFonts w:eastAsia="Calibri"/>
                <w:color w:val="000000"/>
                <w:kern w:val="1"/>
                <w:lang w:val="en-US" w:eastAsia="ar-SA"/>
              </w:rPr>
            </w:pPr>
            <w:r w:rsidRPr="001F5507">
              <w:rPr>
                <w:rFonts w:eastAsia="Calibri"/>
                <w:color w:val="000000"/>
                <w:kern w:val="1"/>
                <w:lang w:val="en-US" w:eastAsia="ar-SA"/>
              </w:rPr>
              <w:t xml:space="preserve">- </w:t>
            </w:r>
            <w:r w:rsidRPr="001F5507">
              <w:rPr>
                <w:rFonts w:eastAsia="Calibri"/>
                <w:color w:val="000000"/>
                <w:kern w:val="1"/>
                <w:lang w:eastAsia="ar-SA"/>
              </w:rPr>
              <w:t>Браузер</w:t>
            </w:r>
            <w:r w:rsidRPr="001F5507">
              <w:rPr>
                <w:rFonts w:eastAsia="Calibri"/>
                <w:color w:val="000000"/>
                <w:kern w:val="1"/>
                <w:lang w:val="en-US" w:eastAsia="ar-SA"/>
              </w:rPr>
              <w:t>: Internet Explorer 6.x or above, Firefox, Chrome, Safari;</w:t>
            </w:r>
          </w:p>
          <w:p w:rsidR="001F5507" w:rsidRPr="001F5507" w:rsidRDefault="001F5507" w:rsidP="001F5507">
            <w:pPr>
              <w:tabs>
                <w:tab w:val="left" w:pos="1260"/>
                <w:tab w:val="left" w:pos="1440"/>
              </w:tabs>
              <w:autoSpaceDE w:val="0"/>
              <w:snapToGrid w:val="0"/>
              <w:spacing w:line="240" w:lineRule="atLeast"/>
              <w:rPr>
                <w:rFonts w:eastAsia="Calibri"/>
                <w:color w:val="000000"/>
                <w:kern w:val="1"/>
                <w:lang w:val="en-US" w:eastAsia="ar-SA"/>
              </w:rPr>
            </w:pPr>
            <w:r w:rsidRPr="001F5507">
              <w:rPr>
                <w:rFonts w:eastAsia="Calibri"/>
                <w:color w:val="000000"/>
                <w:kern w:val="1"/>
                <w:lang w:val="en-US" w:eastAsia="ar-SA"/>
              </w:rPr>
              <w:lastRenderedPageBreak/>
              <w:t>- Cell phone: 3GPP player;</w:t>
            </w:r>
          </w:p>
          <w:p w:rsidR="001F5507" w:rsidRPr="001F5507" w:rsidRDefault="001F5507" w:rsidP="001F5507">
            <w:pPr>
              <w:tabs>
                <w:tab w:val="left" w:pos="1260"/>
                <w:tab w:val="left" w:pos="1440"/>
              </w:tabs>
              <w:autoSpaceDE w:val="0"/>
              <w:snapToGrid w:val="0"/>
              <w:spacing w:line="240" w:lineRule="atLeast"/>
              <w:rPr>
                <w:rFonts w:eastAsia="Calibri"/>
                <w:color w:val="000000"/>
                <w:kern w:val="1"/>
                <w:lang w:val="en-US" w:eastAsia="ar-SA"/>
              </w:rPr>
            </w:pPr>
            <w:r w:rsidRPr="001F5507">
              <w:rPr>
                <w:rFonts w:eastAsia="Calibri"/>
                <w:color w:val="000000"/>
                <w:kern w:val="1"/>
                <w:lang w:val="en-US" w:eastAsia="ar-SA"/>
              </w:rPr>
              <w:t>- Real Player: 10.5 or above;</w:t>
            </w:r>
          </w:p>
          <w:p w:rsidR="001F5507" w:rsidRPr="001F5507" w:rsidRDefault="001F5507" w:rsidP="001F5507">
            <w:pPr>
              <w:tabs>
                <w:tab w:val="left" w:pos="1260"/>
                <w:tab w:val="left" w:pos="1440"/>
              </w:tabs>
              <w:autoSpaceDE w:val="0"/>
              <w:snapToGrid w:val="0"/>
              <w:spacing w:line="240" w:lineRule="atLeast"/>
              <w:rPr>
                <w:rFonts w:eastAsia="Calibri"/>
                <w:color w:val="000000"/>
                <w:kern w:val="1"/>
                <w:highlight w:val="yellow"/>
                <w:lang w:eastAsia="ar-SA"/>
              </w:rPr>
            </w:pPr>
            <w:r w:rsidRPr="001F5507">
              <w:rPr>
                <w:rFonts w:eastAsia="Calibri"/>
                <w:color w:val="000000"/>
                <w:kern w:val="1"/>
                <w:lang w:val="en-US" w:eastAsia="ar-SA"/>
              </w:rPr>
              <w:t>- Quick Time 6.5 or above</w:t>
            </w:r>
            <w:r w:rsidRPr="001F5507">
              <w:rPr>
                <w:rFonts w:eastAsia="Calibri"/>
                <w:color w:val="000000"/>
                <w:kern w:val="1"/>
                <w:lang w:eastAsia="ar-SA"/>
              </w:rPr>
              <w:t>.</w:t>
            </w:r>
          </w:p>
        </w:tc>
      </w:tr>
      <w:tr w:rsidR="001F5507" w:rsidRPr="001F5507" w:rsidTr="003345C2">
        <w:trPr>
          <w:trHeight w:val="287"/>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lastRenderedPageBreak/>
              <w:t>Программное обеспечение</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Полная совместимость с действующим программным обеспечением управления видеонаблюдением «IP </w:t>
            </w:r>
            <w:proofErr w:type="spellStart"/>
            <w:r w:rsidRPr="001F5507">
              <w:rPr>
                <w:rFonts w:eastAsia="Calibri"/>
                <w:color w:val="000000"/>
                <w:kern w:val="1"/>
                <w:lang w:eastAsia="ar-SA"/>
              </w:rPr>
              <w:t>CamSecure</w:t>
            </w:r>
            <w:proofErr w:type="spellEnd"/>
            <w:r w:rsidRPr="001F5507">
              <w:rPr>
                <w:rFonts w:eastAsia="Calibri"/>
                <w:color w:val="000000"/>
                <w:kern w:val="1"/>
                <w:lang w:eastAsia="ar-SA"/>
              </w:rPr>
              <w:t xml:space="preserve">» установленным у заказчика </w:t>
            </w:r>
          </w:p>
        </w:tc>
      </w:tr>
      <w:tr w:rsidR="001F5507" w:rsidRPr="001F5507" w:rsidTr="003345C2">
        <w:trPr>
          <w:trHeight w:val="418"/>
        </w:trPr>
        <w:tc>
          <w:tcPr>
            <w:tcW w:w="4681"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Монтажный кронштейн</w:t>
            </w:r>
          </w:p>
        </w:tc>
        <w:tc>
          <w:tcPr>
            <w:tcW w:w="5383" w:type="dxa"/>
            <w:tcBorders>
              <w:top w:val="single" w:sz="4" w:space="0" w:color="auto"/>
              <w:left w:val="single" w:sz="4" w:space="0" w:color="auto"/>
              <w:bottom w:val="single" w:sz="4" w:space="0" w:color="auto"/>
              <w:right w:val="single" w:sz="4" w:space="0" w:color="auto"/>
            </w:tcBorders>
          </w:tcPr>
          <w:p w:rsidR="001F5507" w:rsidRPr="001F5507" w:rsidRDefault="001F5507" w:rsidP="001F5507">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Наличие</w:t>
            </w:r>
          </w:p>
        </w:tc>
      </w:tr>
      <w:tr w:rsidR="001F5507" w:rsidRPr="001F5507" w:rsidTr="003345C2">
        <w:trPr>
          <w:trHeight w:val="399"/>
        </w:trPr>
        <w:tc>
          <w:tcPr>
            <w:tcW w:w="10064" w:type="dxa"/>
            <w:gridSpan w:val="2"/>
            <w:tcBorders>
              <w:top w:val="single" w:sz="4" w:space="0" w:color="auto"/>
              <w:left w:val="single" w:sz="4" w:space="0" w:color="auto"/>
              <w:bottom w:val="single" w:sz="4" w:space="0" w:color="auto"/>
              <w:right w:val="single" w:sz="4" w:space="0" w:color="auto"/>
            </w:tcBorders>
          </w:tcPr>
          <w:p w:rsidR="007C30BA" w:rsidRDefault="007C30BA" w:rsidP="007C30BA">
            <w:pPr>
              <w:tabs>
                <w:tab w:val="left" w:pos="1260"/>
                <w:tab w:val="left" w:pos="1440"/>
              </w:tabs>
              <w:autoSpaceDE w:val="0"/>
              <w:snapToGrid w:val="0"/>
              <w:spacing w:line="240" w:lineRule="atLeast"/>
              <w:jc w:val="center"/>
              <w:rPr>
                <w:rFonts w:eastAsia="Calibri"/>
                <w:b/>
                <w:color w:val="000000"/>
                <w:kern w:val="1"/>
                <w:lang w:eastAsia="ar-SA"/>
              </w:rPr>
            </w:pPr>
            <w:r>
              <w:rPr>
                <w:rFonts w:eastAsia="Calibri"/>
                <w:b/>
                <w:color w:val="000000"/>
                <w:kern w:val="1"/>
                <w:lang w:eastAsia="ar-SA"/>
              </w:rPr>
              <w:t xml:space="preserve">Комплектация к видеокамере </w:t>
            </w:r>
          </w:p>
          <w:p w:rsidR="007C30BA" w:rsidRDefault="007C30BA" w:rsidP="007C30BA">
            <w:pPr>
              <w:tabs>
                <w:tab w:val="left" w:pos="1260"/>
                <w:tab w:val="left" w:pos="1440"/>
              </w:tabs>
              <w:autoSpaceDE w:val="0"/>
              <w:snapToGrid w:val="0"/>
              <w:spacing w:line="240" w:lineRule="atLeast"/>
              <w:jc w:val="center"/>
              <w:rPr>
                <w:rFonts w:eastAsia="Calibri"/>
                <w:b/>
                <w:color w:val="000000"/>
                <w:kern w:val="1"/>
                <w:lang w:eastAsia="ar-SA"/>
              </w:rPr>
            </w:pPr>
          </w:p>
          <w:p w:rsidR="001F5507" w:rsidRPr="001F5507" w:rsidRDefault="007C30BA" w:rsidP="007C30BA">
            <w:pPr>
              <w:tabs>
                <w:tab w:val="left" w:pos="1260"/>
                <w:tab w:val="left" w:pos="1440"/>
              </w:tabs>
              <w:autoSpaceDE w:val="0"/>
              <w:snapToGrid w:val="0"/>
              <w:spacing w:line="240" w:lineRule="atLeast"/>
              <w:jc w:val="center"/>
              <w:rPr>
                <w:rFonts w:eastAsia="Calibri"/>
                <w:color w:val="000000"/>
                <w:kern w:val="1"/>
                <w:lang w:eastAsia="ar-SA"/>
              </w:rPr>
            </w:pPr>
            <w:r>
              <w:rPr>
                <w:rFonts w:eastAsia="Calibri"/>
                <w:b/>
                <w:color w:val="000000"/>
                <w:kern w:val="1"/>
                <w:lang w:eastAsia="ar-SA"/>
              </w:rPr>
              <w:t>О</w:t>
            </w:r>
            <w:r w:rsidR="001F5507" w:rsidRPr="001F5507">
              <w:rPr>
                <w:rFonts w:eastAsia="Calibri"/>
                <w:b/>
                <w:color w:val="000000"/>
                <w:kern w:val="1"/>
                <w:lang w:eastAsia="ar-SA"/>
              </w:rPr>
              <w:t xml:space="preserve">бъектив видеокамеры </w:t>
            </w:r>
          </w:p>
        </w:tc>
      </w:tr>
      <w:tr w:rsidR="00CE2EC2" w:rsidRPr="001F5507" w:rsidTr="0083196E">
        <w:trPr>
          <w:trHeight w:val="399"/>
        </w:trPr>
        <w:tc>
          <w:tcPr>
            <w:tcW w:w="4681" w:type="dxa"/>
            <w:tcBorders>
              <w:top w:val="single" w:sz="4" w:space="0" w:color="auto"/>
              <w:left w:val="single" w:sz="4" w:space="0" w:color="000000"/>
              <w:bottom w:val="single" w:sz="4" w:space="0" w:color="000000"/>
              <w:right w:val="single" w:sz="4" w:space="0" w:color="auto"/>
            </w:tcBorders>
          </w:tcPr>
          <w:p w:rsidR="00CE2EC2" w:rsidRPr="00D52633" w:rsidRDefault="00CE2EC2" w:rsidP="00CE2EC2">
            <w:pPr>
              <w:snapToGrid w:val="0"/>
              <w:spacing w:line="240" w:lineRule="atLeast"/>
              <w:rPr>
                <w:rFonts w:eastAsia="Lucida Sans Unicode"/>
                <w:kern w:val="1"/>
                <w:lang w:eastAsia="ar-SA"/>
              </w:rPr>
            </w:pPr>
            <w:r w:rsidRPr="00D52633">
              <w:rPr>
                <w:rFonts w:eastAsia="Lucida Sans Unicode"/>
                <w:kern w:val="1"/>
                <w:lang w:eastAsia="ar-SA"/>
              </w:rPr>
              <w:t xml:space="preserve">Количество </w:t>
            </w:r>
          </w:p>
        </w:tc>
        <w:tc>
          <w:tcPr>
            <w:tcW w:w="5383" w:type="dxa"/>
            <w:tcBorders>
              <w:top w:val="single" w:sz="4" w:space="0" w:color="auto"/>
              <w:left w:val="single" w:sz="4" w:space="0" w:color="auto"/>
              <w:bottom w:val="single" w:sz="4" w:space="0" w:color="000000"/>
              <w:right w:val="single" w:sz="4" w:space="0" w:color="000000"/>
            </w:tcBorders>
          </w:tcPr>
          <w:p w:rsidR="00CE2EC2" w:rsidRPr="00D52633" w:rsidRDefault="00CE2EC2" w:rsidP="00CE2EC2">
            <w:pPr>
              <w:shd w:val="clear" w:color="auto" w:fill="FFFFFF"/>
              <w:spacing w:line="240" w:lineRule="atLeast"/>
              <w:outlineLvl w:val="0"/>
              <w:rPr>
                <w:rFonts w:eastAsia="Calibri"/>
              </w:rPr>
            </w:pPr>
            <w:r w:rsidRPr="00D52633">
              <w:rPr>
                <w:rFonts w:eastAsia="Lucida Sans Unicode"/>
                <w:kern w:val="1"/>
                <w:lang w:eastAsia="ar-SA"/>
              </w:rPr>
              <w:t>3 шт.</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color w:val="000000"/>
                <w:kern w:val="1"/>
                <w:lang w:eastAsia="ar-SA"/>
              </w:rPr>
            </w:pPr>
            <w:r w:rsidRPr="001F5507">
              <w:rPr>
                <w:rFonts w:eastAsia="Calibri"/>
                <w:color w:val="000000"/>
                <w:kern w:val="1"/>
                <w:lang w:eastAsia="ar-SA"/>
              </w:rPr>
              <w:t xml:space="preserve">Видимая область </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color w:val="000000"/>
                <w:kern w:val="1"/>
                <w:lang w:eastAsia="ar-SA"/>
              </w:rPr>
            </w:pPr>
            <w:r w:rsidRPr="001F5507">
              <w:rPr>
                <w:rFonts w:eastAsia="Calibri"/>
                <w:lang w:val="en-US" w:eastAsia="en-US"/>
              </w:rPr>
              <w:t>1/2.7</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color w:val="000000"/>
                <w:kern w:val="1"/>
                <w:lang w:eastAsia="ar-SA"/>
              </w:rPr>
            </w:pPr>
            <w:r w:rsidRPr="001F5507">
              <w:rPr>
                <w:rFonts w:eastAsia="Calibri"/>
                <w:lang w:eastAsia="en-US"/>
              </w:rPr>
              <w:t>Фокусное расстояние</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от </w:t>
            </w:r>
            <w:r w:rsidRPr="001F5507">
              <w:rPr>
                <w:rFonts w:eastAsia="Calibri"/>
                <w:lang w:val="en-US" w:eastAsia="en-US"/>
              </w:rPr>
              <w:t>2.8</w:t>
            </w:r>
            <w:r w:rsidRPr="001F5507">
              <w:rPr>
                <w:rFonts w:eastAsia="Calibri"/>
                <w:lang w:eastAsia="en-US"/>
              </w:rPr>
              <w:t xml:space="preserve"> до </w:t>
            </w:r>
            <w:r w:rsidRPr="001F5507">
              <w:rPr>
                <w:rFonts w:eastAsia="Calibri"/>
                <w:lang w:val="en-US" w:eastAsia="en-US"/>
              </w:rPr>
              <w:t>12</w:t>
            </w:r>
            <w:r w:rsidRPr="001F5507">
              <w:rPr>
                <w:rFonts w:eastAsia="Calibri"/>
                <w:lang w:eastAsia="en-US"/>
              </w:rPr>
              <w:t>мм</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Диафрагма</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highlight w:val="yellow"/>
                <w:lang w:val="en-US" w:eastAsia="en-US"/>
              </w:rPr>
            </w:pPr>
            <w:r w:rsidRPr="001F5507">
              <w:rPr>
                <w:rFonts w:eastAsia="Calibri"/>
                <w:lang w:val="en-US" w:eastAsia="en-US"/>
              </w:rPr>
              <w:t>f /1.4</w:t>
            </w:r>
            <w:r w:rsidRPr="001F5507">
              <w:rPr>
                <w:rFonts w:eastAsia="Calibri"/>
                <w:lang w:eastAsia="en-US"/>
              </w:rPr>
              <w:t xml:space="preserve"> </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Ирисовая диафрагма</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наличие автоматизированного привода </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autoSpaceDE w:val="0"/>
              <w:autoSpaceDN w:val="0"/>
              <w:adjustRightInd w:val="0"/>
              <w:contextualSpacing/>
              <w:rPr>
                <w:rFonts w:eastAsia="Calibri"/>
                <w:lang w:eastAsia="en-US"/>
              </w:rPr>
            </w:pPr>
            <w:r w:rsidRPr="001F5507">
              <w:rPr>
                <w:rFonts w:eastAsia="Calibri"/>
                <w:lang w:eastAsia="en-US"/>
              </w:rPr>
              <w:t>Угол обзора по горизонтали</w:t>
            </w:r>
          </w:p>
          <w:p w:rsidR="00CE2EC2" w:rsidRPr="001F5507" w:rsidRDefault="00CE2EC2" w:rsidP="00CE2EC2">
            <w:pPr>
              <w:tabs>
                <w:tab w:val="left" w:pos="1260"/>
                <w:tab w:val="left" w:pos="1440"/>
              </w:tabs>
              <w:autoSpaceDE w:val="0"/>
              <w:snapToGrid w:val="0"/>
              <w:spacing w:line="240" w:lineRule="atLeast"/>
              <w:rPr>
                <w:rFonts w:eastAsia="Calibri"/>
                <w:lang w:eastAsia="en-US"/>
              </w:rPr>
            </w:pP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F5085D" w:rsidP="00F5085D">
            <w:pPr>
              <w:autoSpaceDE w:val="0"/>
              <w:autoSpaceDN w:val="0"/>
              <w:adjustRightInd w:val="0"/>
              <w:spacing w:after="200" w:line="276" w:lineRule="auto"/>
              <w:rPr>
                <w:rFonts w:eastAsia="Calibri"/>
                <w:lang w:val="en-US" w:eastAsia="en-US"/>
              </w:rPr>
            </w:pPr>
            <w:r>
              <w:rPr>
                <w:rFonts w:eastAsia="Calibri"/>
                <w:lang w:eastAsia="en-US"/>
              </w:rPr>
              <w:t>ш</w:t>
            </w:r>
            <w:r w:rsidR="00CE2EC2" w:rsidRPr="001F5507">
              <w:rPr>
                <w:rFonts w:eastAsia="Calibri"/>
                <w:lang w:eastAsia="en-US"/>
              </w:rPr>
              <w:t xml:space="preserve">ирокий: 105°-77° </w:t>
            </w:r>
            <w:r>
              <w:rPr>
                <w:rFonts w:eastAsia="Calibri"/>
                <w:lang w:eastAsia="en-US"/>
              </w:rPr>
              <w:t>т</w:t>
            </w:r>
            <w:r w:rsidR="00CE2EC2" w:rsidRPr="001F5507">
              <w:rPr>
                <w:rFonts w:eastAsia="Calibri"/>
                <w:lang w:eastAsia="en-US"/>
              </w:rPr>
              <w:t>елевизионный: 35°-23°</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Регулировка фокуса</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val="en-US" w:eastAsia="en-US"/>
              </w:rPr>
            </w:pPr>
            <w:r w:rsidRPr="001F5507">
              <w:rPr>
                <w:rFonts w:eastAsia="Calibri"/>
                <w:lang w:eastAsia="en-US"/>
              </w:rPr>
              <w:t>ручная</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Диапазон рабочих температур</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val="en-US" w:eastAsia="en-US"/>
              </w:rPr>
            </w:pPr>
            <w:r w:rsidRPr="001F5507">
              <w:rPr>
                <w:rFonts w:eastAsia="Calibri"/>
                <w:lang w:val="en-US" w:eastAsia="en-US"/>
              </w:rPr>
              <w:t>-20°C</w:t>
            </w:r>
            <w:r w:rsidRPr="001F5507">
              <w:rPr>
                <w:rFonts w:eastAsia="Calibri"/>
                <w:lang w:eastAsia="en-US"/>
              </w:rPr>
              <w:t>+</w:t>
            </w:r>
            <w:r w:rsidRPr="001F5507">
              <w:rPr>
                <w:rFonts w:eastAsia="Calibri"/>
                <w:lang w:val="en-US" w:eastAsia="en-US"/>
              </w:rPr>
              <w:t>50°C</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Размеры</w:t>
            </w:r>
          </w:p>
        </w:tc>
        <w:tc>
          <w:tcPr>
            <w:tcW w:w="5383" w:type="dxa"/>
            <w:tcBorders>
              <w:top w:val="single" w:sz="4" w:space="0" w:color="auto"/>
              <w:left w:val="single" w:sz="4" w:space="0" w:color="auto"/>
              <w:bottom w:val="single" w:sz="4" w:space="0" w:color="auto"/>
              <w:right w:val="single" w:sz="4" w:space="0" w:color="auto"/>
            </w:tcBorders>
          </w:tcPr>
          <w:p w:rsidR="00CE2EC2" w:rsidRDefault="00CE2EC2" w:rsidP="00CE2EC2">
            <w:pPr>
              <w:tabs>
                <w:tab w:val="left" w:pos="1260"/>
                <w:tab w:val="left" w:pos="1440"/>
              </w:tabs>
              <w:autoSpaceDE w:val="0"/>
              <w:snapToGrid w:val="0"/>
              <w:spacing w:line="240" w:lineRule="atLeast"/>
              <w:rPr>
                <w:rFonts w:eastAsia="Calibri"/>
                <w:lang w:eastAsia="en-US"/>
              </w:rPr>
            </w:pPr>
            <w:r>
              <w:rPr>
                <w:rFonts w:eastAsia="Calibri"/>
                <w:lang w:eastAsia="en-US"/>
              </w:rPr>
              <w:t xml:space="preserve">диаметр </w:t>
            </w:r>
            <w:r w:rsidRPr="001F5507">
              <w:rPr>
                <w:rFonts w:eastAsia="Calibri"/>
                <w:lang w:eastAsia="en-US"/>
              </w:rPr>
              <w:t xml:space="preserve">не более </w:t>
            </w:r>
            <w:r w:rsidRPr="007C30BA">
              <w:rPr>
                <w:rFonts w:eastAsia="Calibri"/>
                <w:lang w:eastAsia="en-US"/>
              </w:rPr>
              <w:t>36</w:t>
            </w:r>
            <w:r w:rsidR="00F5085D">
              <w:rPr>
                <w:rFonts w:eastAsia="Calibri"/>
                <w:lang w:eastAsia="en-US"/>
              </w:rPr>
              <w:t xml:space="preserve"> </w:t>
            </w:r>
            <w:r>
              <w:rPr>
                <w:rFonts w:eastAsia="Calibri"/>
                <w:lang w:eastAsia="en-US"/>
              </w:rPr>
              <w:t xml:space="preserve">мм </w:t>
            </w:r>
          </w:p>
          <w:p w:rsidR="00CE2EC2" w:rsidRPr="007C30BA" w:rsidRDefault="00CE2EC2" w:rsidP="00CE2EC2">
            <w:pPr>
              <w:tabs>
                <w:tab w:val="left" w:pos="1260"/>
                <w:tab w:val="left" w:pos="1440"/>
              </w:tabs>
              <w:autoSpaceDE w:val="0"/>
              <w:snapToGrid w:val="0"/>
              <w:spacing w:line="240" w:lineRule="atLeast"/>
              <w:rPr>
                <w:rFonts w:eastAsia="Calibri"/>
                <w:lang w:eastAsia="en-US"/>
              </w:rPr>
            </w:pPr>
            <w:r>
              <w:rPr>
                <w:rFonts w:eastAsia="Calibri"/>
                <w:lang w:eastAsia="en-US"/>
              </w:rPr>
              <w:t xml:space="preserve">длина не более </w:t>
            </w:r>
            <w:r w:rsidRPr="007C30BA">
              <w:rPr>
                <w:rFonts w:eastAsia="Calibri"/>
                <w:lang w:eastAsia="en-US"/>
              </w:rPr>
              <w:t>4</w:t>
            </w:r>
            <w:r>
              <w:rPr>
                <w:rFonts w:eastAsia="Calibri"/>
                <w:lang w:eastAsia="en-US"/>
              </w:rPr>
              <w:t xml:space="preserve">6 </w:t>
            </w:r>
            <w:r w:rsidRPr="001F5507">
              <w:rPr>
                <w:rFonts w:eastAsia="Calibri"/>
                <w:lang w:eastAsia="en-US"/>
              </w:rPr>
              <w:t>мм</w:t>
            </w:r>
          </w:p>
        </w:tc>
      </w:tr>
      <w:tr w:rsidR="00CE2EC2" w:rsidRPr="001F5507" w:rsidTr="003345C2">
        <w:trPr>
          <w:trHeight w:val="399"/>
        </w:trPr>
        <w:tc>
          <w:tcPr>
            <w:tcW w:w="10064" w:type="dxa"/>
            <w:gridSpan w:val="2"/>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jc w:val="center"/>
              <w:rPr>
                <w:rFonts w:eastAsia="Calibri"/>
                <w:b/>
                <w:lang w:eastAsia="en-US"/>
              </w:rPr>
            </w:pPr>
            <w:r>
              <w:rPr>
                <w:rFonts w:eastAsia="Calibri"/>
                <w:b/>
                <w:lang w:eastAsia="en-US"/>
              </w:rPr>
              <w:t>Н</w:t>
            </w:r>
            <w:r w:rsidRPr="001F5507">
              <w:rPr>
                <w:rFonts w:eastAsia="Calibri"/>
                <w:b/>
                <w:lang w:eastAsia="en-US"/>
              </w:rPr>
              <w:t>аружн</w:t>
            </w:r>
            <w:r>
              <w:rPr>
                <w:rFonts w:eastAsia="Calibri"/>
                <w:b/>
                <w:lang w:eastAsia="en-US"/>
              </w:rPr>
              <w:t>ый корпус</w:t>
            </w:r>
            <w:r w:rsidRPr="001F5507">
              <w:rPr>
                <w:rFonts w:eastAsia="Calibri"/>
                <w:b/>
                <w:lang w:eastAsia="en-US"/>
              </w:rPr>
              <w:t xml:space="preserve"> видеокамеры  </w:t>
            </w:r>
          </w:p>
        </w:tc>
      </w:tr>
      <w:tr w:rsidR="00CE2EC2" w:rsidRPr="001F5507" w:rsidTr="0083196E">
        <w:trPr>
          <w:trHeight w:val="399"/>
        </w:trPr>
        <w:tc>
          <w:tcPr>
            <w:tcW w:w="4681" w:type="dxa"/>
            <w:tcBorders>
              <w:top w:val="single" w:sz="4" w:space="0" w:color="auto"/>
              <w:left w:val="single" w:sz="4" w:space="0" w:color="000000"/>
              <w:bottom w:val="single" w:sz="4" w:space="0" w:color="000000"/>
              <w:right w:val="single" w:sz="4" w:space="0" w:color="auto"/>
            </w:tcBorders>
          </w:tcPr>
          <w:p w:rsidR="00CE2EC2" w:rsidRPr="00D52633" w:rsidRDefault="00CE2EC2" w:rsidP="00CE2EC2">
            <w:pPr>
              <w:snapToGrid w:val="0"/>
              <w:spacing w:line="240" w:lineRule="atLeast"/>
              <w:rPr>
                <w:rFonts w:eastAsia="Lucida Sans Unicode"/>
                <w:kern w:val="1"/>
                <w:lang w:eastAsia="ar-SA"/>
              </w:rPr>
            </w:pPr>
            <w:r w:rsidRPr="00D52633">
              <w:rPr>
                <w:rFonts w:eastAsia="Lucida Sans Unicode"/>
                <w:kern w:val="1"/>
                <w:lang w:eastAsia="ar-SA"/>
              </w:rPr>
              <w:t xml:space="preserve">Количество </w:t>
            </w:r>
          </w:p>
        </w:tc>
        <w:tc>
          <w:tcPr>
            <w:tcW w:w="5383" w:type="dxa"/>
            <w:tcBorders>
              <w:top w:val="single" w:sz="4" w:space="0" w:color="auto"/>
              <w:left w:val="single" w:sz="4" w:space="0" w:color="auto"/>
              <w:bottom w:val="single" w:sz="4" w:space="0" w:color="000000"/>
              <w:right w:val="single" w:sz="4" w:space="0" w:color="000000"/>
            </w:tcBorders>
          </w:tcPr>
          <w:p w:rsidR="00CE2EC2" w:rsidRPr="00D52633" w:rsidRDefault="00CE2EC2" w:rsidP="00CE2EC2">
            <w:pPr>
              <w:shd w:val="clear" w:color="auto" w:fill="FFFFFF"/>
              <w:spacing w:line="240" w:lineRule="atLeast"/>
              <w:outlineLvl w:val="0"/>
              <w:rPr>
                <w:rFonts w:eastAsia="Calibri"/>
              </w:rPr>
            </w:pPr>
            <w:r w:rsidRPr="00D52633">
              <w:rPr>
                <w:rFonts w:eastAsia="Lucida Sans Unicode"/>
                <w:kern w:val="1"/>
                <w:lang w:eastAsia="ar-SA"/>
              </w:rPr>
              <w:t>3 шт.</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Материал корпуса</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алюминий</w:t>
            </w:r>
          </w:p>
        </w:tc>
      </w:tr>
      <w:tr w:rsidR="00CE2EC2" w:rsidRPr="001F5507" w:rsidTr="00321BB6">
        <w:trPr>
          <w:trHeight w:val="443"/>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Степень защиты</w:t>
            </w:r>
          </w:p>
          <w:p w:rsidR="00CE2EC2" w:rsidRPr="001F5507" w:rsidRDefault="00CE2EC2" w:rsidP="00CE2EC2">
            <w:pPr>
              <w:tabs>
                <w:tab w:val="left" w:pos="1260"/>
                <w:tab w:val="left" w:pos="1440"/>
              </w:tabs>
              <w:autoSpaceDE w:val="0"/>
              <w:snapToGrid w:val="0"/>
              <w:spacing w:line="240" w:lineRule="atLeast"/>
              <w:rPr>
                <w:rFonts w:eastAsia="Calibri"/>
                <w:lang w:eastAsia="en-US"/>
              </w:rPr>
            </w:pP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не ниже IP68</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Цвет корпуса</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любой (по возможности - бежевый)</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Потребляемая мощность</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96738D">
            <w:pPr>
              <w:tabs>
                <w:tab w:val="left" w:pos="1260"/>
                <w:tab w:val="left" w:pos="1440"/>
              </w:tabs>
              <w:autoSpaceDE w:val="0"/>
              <w:snapToGrid w:val="0"/>
              <w:spacing w:line="240" w:lineRule="atLeast"/>
              <w:rPr>
                <w:rFonts w:eastAsia="Calibri"/>
                <w:lang w:eastAsia="en-US"/>
              </w:rPr>
            </w:pPr>
            <w:r w:rsidRPr="001F5507">
              <w:rPr>
                <w:rFonts w:eastAsia="Calibri"/>
                <w:lang w:eastAsia="en-US"/>
              </w:rPr>
              <w:t>12В постоянного тока</w:t>
            </w:r>
            <w:r w:rsidR="0096738D">
              <w:rPr>
                <w:rFonts w:eastAsia="Calibri"/>
                <w:lang w:eastAsia="en-US"/>
              </w:rPr>
              <w:t xml:space="preserve"> /</w:t>
            </w:r>
            <w:r w:rsidRPr="001F5507">
              <w:rPr>
                <w:rFonts w:eastAsia="Calibri"/>
                <w:lang w:eastAsia="en-US"/>
              </w:rPr>
              <w:t>24В переменного тока</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val="en-US" w:eastAsia="en-US"/>
              </w:rPr>
            </w:pPr>
            <w:r w:rsidRPr="001F5507">
              <w:rPr>
                <w:rFonts w:eastAsia="Calibri"/>
                <w:lang w:val="en-US" w:eastAsia="en-US"/>
              </w:rPr>
              <w:t>Размеры корпуса</w:t>
            </w:r>
          </w:p>
        </w:tc>
        <w:tc>
          <w:tcPr>
            <w:tcW w:w="5383" w:type="dxa"/>
            <w:tcBorders>
              <w:top w:val="single" w:sz="4" w:space="0" w:color="auto"/>
              <w:left w:val="single" w:sz="4" w:space="0" w:color="auto"/>
              <w:bottom w:val="single" w:sz="4" w:space="0" w:color="auto"/>
              <w:right w:val="single" w:sz="4" w:space="0" w:color="auto"/>
            </w:tcBorders>
          </w:tcPr>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длина не более 406 мм </w:t>
            </w:r>
          </w:p>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ширина не более 145 мм </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высота не более 109 мм</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Допустимые размеры для объектива </w:t>
            </w:r>
          </w:p>
        </w:tc>
        <w:tc>
          <w:tcPr>
            <w:tcW w:w="5383" w:type="dxa"/>
            <w:tcBorders>
              <w:top w:val="single" w:sz="4" w:space="0" w:color="auto"/>
              <w:left w:val="single" w:sz="4" w:space="0" w:color="auto"/>
              <w:bottom w:val="single" w:sz="4" w:space="0" w:color="auto"/>
              <w:right w:val="single" w:sz="4" w:space="0" w:color="auto"/>
            </w:tcBorders>
          </w:tcPr>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длина не более 220 мм </w:t>
            </w:r>
          </w:p>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ширина не более 100 мм </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высота не более 65 мм</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Размер окна</w:t>
            </w:r>
          </w:p>
        </w:tc>
        <w:tc>
          <w:tcPr>
            <w:tcW w:w="5383" w:type="dxa"/>
            <w:tcBorders>
              <w:top w:val="single" w:sz="4" w:space="0" w:color="auto"/>
              <w:left w:val="single" w:sz="4" w:space="0" w:color="auto"/>
              <w:bottom w:val="single" w:sz="4" w:space="0" w:color="auto"/>
              <w:right w:val="single" w:sz="4" w:space="0" w:color="auto"/>
            </w:tcBorders>
          </w:tcPr>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высота не более 76 мм</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ширина не более 92 мм</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Температура рабочая </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-20°C +50°C</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Работа нагревателя:</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активируется ниже 15°C (±5°C)</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деактивируется 25°C (±5°C)</w:t>
            </w:r>
          </w:p>
        </w:tc>
        <w:tc>
          <w:tcPr>
            <w:tcW w:w="5383" w:type="dxa"/>
            <w:tcBorders>
              <w:top w:val="single" w:sz="4" w:space="0" w:color="auto"/>
              <w:left w:val="single" w:sz="4" w:space="0" w:color="auto"/>
              <w:bottom w:val="single" w:sz="4" w:space="0" w:color="auto"/>
              <w:right w:val="single" w:sz="4" w:space="0" w:color="auto"/>
            </w:tcBorders>
          </w:tcPr>
          <w:p w:rsidR="00CE2EC2" w:rsidRDefault="00CE2EC2" w:rsidP="00CE2EC2">
            <w:pPr>
              <w:tabs>
                <w:tab w:val="left" w:pos="1260"/>
                <w:tab w:val="left" w:pos="1440"/>
              </w:tabs>
              <w:autoSpaceDE w:val="0"/>
              <w:snapToGrid w:val="0"/>
              <w:spacing w:line="240" w:lineRule="atLeast"/>
              <w:rPr>
                <w:rFonts w:eastAsia="Calibri"/>
                <w:lang w:eastAsia="en-US"/>
              </w:rPr>
            </w:pP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соответствие </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соответствие</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Вентилятор:</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активируется ниже 35°C (±5°C)</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деактивируется 25°C (±5°C)</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соответствие </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соответствие</w:t>
            </w:r>
          </w:p>
        </w:tc>
      </w:tr>
      <w:tr w:rsidR="00CE2EC2" w:rsidRPr="001F5507" w:rsidTr="003345C2">
        <w:trPr>
          <w:trHeight w:val="399"/>
        </w:trPr>
        <w:tc>
          <w:tcPr>
            <w:tcW w:w="10064" w:type="dxa"/>
            <w:gridSpan w:val="2"/>
            <w:tcBorders>
              <w:top w:val="single" w:sz="4" w:space="0" w:color="auto"/>
              <w:left w:val="single" w:sz="4" w:space="0" w:color="auto"/>
              <w:bottom w:val="single" w:sz="4" w:space="0" w:color="auto"/>
              <w:right w:val="single" w:sz="4" w:space="0" w:color="auto"/>
            </w:tcBorders>
          </w:tcPr>
          <w:p w:rsidR="007E37AA" w:rsidRDefault="007E37AA" w:rsidP="007E37AA">
            <w:pPr>
              <w:tabs>
                <w:tab w:val="left" w:pos="1260"/>
                <w:tab w:val="left" w:pos="1440"/>
              </w:tabs>
              <w:autoSpaceDE w:val="0"/>
              <w:snapToGrid w:val="0"/>
              <w:spacing w:line="240" w:lineRule="atLeast"/>
              <w:jc w:val="center"/>
              <w:rPr>
                <w:rFonts w:eastAsia="Calibri"/>
                <w:b/>
                <w:lang w:eastAsia="en-US"/>
              </w:rPr>
            </w:pPr>
          </w:p>
          <w:p w:rsidR="00CE2EC2" w:rsidRPr="007E37AA" w:rsidRDefault="007E37AA" w:rsidP="007E37AA">
            <w:pPr>
              <w:tabs>
                <w:tab w:val="left" w:pos="1260"/>
                <w:tab w:val="left" w:pos="1440"/>
              </w:tabs>
              <w:autoSpaceDE w:val="0"/>
              <w:snapToGrid w:val="0"/>
              <w:spacing w:line="240" w:lineRule="atLeast"/>
              <w:jc w:val="center"/>
              <w:rPr>
                <w:rFonts w:eastAsia="Calibri"/>
                <w:b/>
                <w:highlight w:val="yellow"/>
                <w:lang w:eastAsia="en-US"/>
              </w:rPr>
            </w:pPr>
            <w:r w:rsidRPr="007E37AA">
              <w:rPr>
                <w:rFonts w:eastAsia="Calibri"/>
                <w:b/>
                <w:lang w:eastAsia="en-US"/>
              </w:rPr>
              <w:t>ИК прожектор</w:t>
            </w:r>
            <w:r w:rsidRPr="007E37AA">
              <w:rPr>
                <w:rFonts w:eastAsia="Calibri"/>
                <w:b/>
                <w:highlight w:val="yellow"/>
                <w:lang w:eastAsia="en-US"/>
              </w:rPr>
              <w:t xml:space="preserve"> </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7E37AA" w:rsidP="00CE2EC2">
            <w:pPr>
              <w:tabs>
                <w:tab w:val="left" w:pos="1260"/>
                <w:tab w:val="left" w:pos="1440"/>
              </w:tabs>
              <w:autoSpaceDE w:val="0"/>
              <w:snapToGrid w:val="0"/>
              <w:spacing w:line="240" w:lineRule="atLeast"/>
              <w:rPr>
                <w:rFonts w:eastAsia="Calibri"/>
                <w:lang w:eastAsia="en-US"/>
              </w:rPr>
            </w:pPr>
            <w:r w:rsidRPr="007E37AA">
              <w:rPr>
                <w:rFonts w:eastAsia="Calibri"/>
                <w:lang w:eastAsia="en-US"/>
              </w:rPr>
              <w:t>Количество</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3 шт.</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lastRenderedPageBreak/>
              <w:t>Количество ИК светодиодных элементов</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highlight w:val="yellow"/>
                <w:lang w:eastAsia="en-US"/>
              </w:rPr>
            </w:pPr>
            <w:r w:rsidRPr="001F5507">
              <w:rPr>
                <w:rFonts w:eastAsia="Calibri"/>
                <w:lang w:eastAsia="en-US"/>
              </w:rPr>
              <w:t xml:space="preserve">не менее 60 </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Тип управления </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автоматическое </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Размер </w:t>
            </w:r>
          </w:p>
        </w:tc>
        <w:tc>
          <w:tcPr>
            <w:tcW w:w="5383" w:type="dxa"/>
            <w:tcBorders>
              <w:top w:val="single" w:sz="4" w:space="0" w:color="auto"/>
              <w:left w:val="single" w:sz="4" w:space="0" w:color="auto"/>
              <w:bottom w:val="single" w:sz="4" w:space="0" w:color="auto"/>
              <w:right w:val="single" w:sz="4" w:space="0" w:color="auto"/>
            </w:tcBorders>
          </w:tcPr>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длина не более 115 мм </w:t>
            </w:r>
          </w:p>
          <w:p w:rsidR="00CE2EC2" w:rsidRPr="00062AA0"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ширина не более 60 мм </w:t>
            </w:r>
          </w:p>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062AA0">
              <w:rPr>
                <w:rFonts w:eastAsia="Calibri"/>
                <w:lang w:eastAsia="en-US"/>
              </w:rPr>
              <w:t>высота не более 176 мм</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Угол ИК освещения</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highlight w:val="yellow"/>
                <w:lang w:eastAsia="en-US"/>
              </w:rPr>
            </w:pPr>
            <w:r w:rsidRPr="001F5507">
              <w:rPr>
                <w:rFonts w:eastAsia="Calibri"/>
                <w:lang w:eastAsia="en-US"/>
              </w:rPr>
              <w:t xml:space="preserve"> не менее 25°</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Рабочая температура  </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highlight w:val="yellow"/>
                <w:lang w:eastAsia="en-US"/>
              </w:rPr>
            </w:pPr>
            <w:r w:rsidRPr="001F5507">
              <w:rPr>
                <w:rFonts w:eastAsia="Calibri"/>
                <w:lang w:eastAsia="en-US"/>
              </w:rPr>
              <w:t>-20°+60°C</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Срок службы светодиодного освещения</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не менее 10.000 часов </w:t>
            </w:r>
          </w:p>
        </w:tc>
      </w:tr>
      <w:tr w:rsidR="00CE2EC2" w:rsidRPr="001F5507" w:rsidTr="003345C2">
        <w:trPr>
          <w:trHeight w:val="326"/>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Степень защиты</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не ниже IP67</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Источник питания </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12В постоянного тока </w:t>
            </w:r>
          </w:p>
        </w:tc>
      </w:tr>
      <w:tr w:rsidR="00CE2EC2" w:rsidRPr="001F5507" w:rsidTr="003345C2">
        <w:trPr>
          <w:trHeight w:val="399"/>
        </w:trPr>
        <w:tc>
          <w:tcPr>
            <w:tcW w:w="4681" w:type="dxa"/>
            <w:tcBorders>
              <w:top w:val="single" w:sz="4" w:space="0" w:color="auto"/>
              <w:left w:val="single" w:sz="4" w:space="0" w:color="auto"/>
              <w:bottom w:val="single" w:sz="4" w:space="0" w:color="auto"/>
              <w:right w:val="single" w:sz="4" w:space="0" w:color="auto"/>
            </w:tcBorders>
          </w:tcPr>
          <w:p w:rsidR="00CE2EC2" w:rsidRPr="001F5507" w:rsidRDefault="00CE2EC2" w:rsidP="00CE2EC2">
            <w:pPr>
              <w:tabs>
                <w:tab w:val="left" w:pos="1260"/>
                <w:tab w:val="left" w:pos="1440"/>
              </w:tabs>
              <w:autoSpaceDE w:val="0"/>
              <w:snapToGrid w:val="0"/>
              <w:spacing w:line="240" w:lineRule="atLeast"/>
              <w:rPr>
                <w:rFonts w:eastAsia="Calibri"/>
                <w:lang w:eastAsia="en-US"/>
              </w:rPr>
            </w:pPr>
            <w:r w:rsidRPr="001F5507">
              <w:rPr>
                <w:rFonts w:eastAsia="Calibri"/>
                <w:lang w:eastAsia="en-US"/>
              </w:rPr>
              <w:t>Потребляемая мощность</w:t>
            </w:r>
          </w:p>
        </w:tc>
        <w:tc>
          <w:tcPr>
            <w:tcW w:w="5383" w:type="dxa"/>
            <w:tcBorders>
              <w:top w:val="single" w:sz="4" w:space="0" w:color="auto"/>
              <w:left w:val="single" w:sz="4" w:space="0" w:color="auto"/>
              <w:bottom w:val="single" w:sz="4" w:space="0" w:color="auto"/>
              <w:right w:val="single" w:sz="4" w:space="0" w:color="auto"/>
            </w:tcBorders>
          </w:tcPr>
          <w:p w:rsidR="00CE2EC2" w:rsidRPr="001F5507" w:rsidRDefault="009043C0" w:rsidP="00CE2EC2">
            <w:pPr>
              <w:tabs>
                <w:tab w:val="left" w:pos="1260"/>
                <w:tab w:val="left" w:pos="1440"/>
              </w:tabs>
              <w:autoSpaceDE w:val="0"/>
              <w:snapToGrid w:val="0"/>
              <w:spacing w:line="240" w:lineRule="atLeast"/>
              <w:rPr>
                <w:rFonts w:eastAsia="Calibri"/>
                <w:highlight w:val="yellow"/>
                <w:lang w:eastAsia="en-US"/>
              </w:rPr>
            </w:pPr>
            <w:r>
              <w:rPr>
                <w:rFonts w:eastAsia="Calibri"/>
                <w:lang w:eastAsia="en-US"/>
              </w:rPr>
              <w:t>н</w:t>
            </w:r>
            <w:r w:rsidR="00CE2EC2" w:rsidRPr="001F5507">
              <w:rPr>
                <w:rFonts w:eastAsia="Calibri"/>
                <w:lang w:eastAsia="en-US"/>
              </w:rPr>
              <w:t>е более 70 миллиампер</w:t>
            </w:r>
          </w:p>
        </w:tc>
      </w:tr>
    </w:tbl>
    <w:p w:rsidR="001F5507" w:rsidRPr="001F5507" w:rsidRDefault="001F5507" w:rsidP="001F5507">
      <w:pPr>
        <w:spacing w:after="160" w:line="259" w:lineRule="auto"/>
        <w:rPr>
          <w:rFonts w:eastAsia="Calibri"/>
          <w:lang w:eastAsia="en-US"/>
        </w:rPr>
      </w:pPr>
    </w:p>
    <w:p w:rsidR="00930934" w:rsidRDefault="00930934" w:rsidP="00643F36">
      <w:pPr>
        <w:ind w:firstLine="284"/>
        <w:jc w:val="center"/>
        <w:rPr>
          <w:rFonts w:eastAsiaTheme="minorHAnsi"/>
          <w:b/>
          <w:sz w:val="22"/>
          <w:szCs w:val="22"/>
          <w:lang w:eastAsia="en-US"/>
        </w:rPr>
      </w:pPr>
    </w:p>
    <w:p w:rsidR="00930934" w:rsidRDefault="00930934" w:rsidP="00643F36">
      <w:pPr>
        <w:ind w:firstLine="284"/>
        <w:jc w:val="center"/>
        <w:rPr>
          <w:rFonts w:eastAsiaTheme="minorHAnsi"/>
          <w:b/>
          <w:sz w:val="22"/>
          <w:szCs w:val="22"/>
          <w:lang w:eastAsia="en-US"/>
        </w:rPr>
      </w:pPr>
    </w:p>
    <w:p w:rsidR="00BB6994" w:rsidRPr="00BB6994" w:rsidRDefault="00BB6994" w:rsidP="00BB6994">
      <w:pPr>
        <w:spacing w:after="200" w:line="276" w:lineRule="auto"/>
        <w:outlineLvl w:val="0"/>
        <w:rPr>
          <w:rFonts w:asciiTheme="minorHAnsi" w:eastAsiaTheme="minorEastAsia" w:hAnsiTheme="minorHAnsi" w:cstheme="minorBidi"/>
          <w:bCs/>
          <w:color w:val="000000"/>
        </w:rPr>
        <w:sectPr w:rsidR="00BB6994" w:rsidRPr="00BB6994" w:rsidSect="009E60E7">
          <w:pgSz w:w="11906" w:h="16838"/>
          <w:pgMar w:top="709" w:right="707" w:bottom="851" w:left="1276" w:header="708" w:footer="708" w:gutter="0"/>
          <w:cols w:space="708"/>
          <w:docGrid w:linePitch="360"/>
        </w:sectPr>
      </w:pPr>
    </w:p>
    <w:p w:rsidR="009D05B1" w:rsidRDefault="009D05B1" w:rsidP="009D05B1">
      <w:pPr>
        <w:jc w:val="center"/>
        <w:rPr>
          <w:b/>
          <w:sz w:val="28"/>
          <w:szCs w:val="28"/>
        </w:rPr>
      </w:pPr>
      <w:r w:rsidRPr="00313B70">
        <w:rPr>
          <w:b/>
          <w:sz w:val="28"/>
          <w:szCs w:val="28"/>
        </w:rPr>
        <w:lastRenderedPageBreak/>
        <w:t xml:space="preserve">РАЗДЕЛ </w:t>
      </w:r>
      <w:r w:rsidR="006473FF">
        <w:rPr>
          <w:b/>
          <w:sz w:val="28"/>
          <w:szCs w:val="28"/>
        </w:rPr>
        <w:t>1.</w:t>
      </w:r>
      <w:r w:rsidRPr="00313B70">
        <w:rPr>
          <w:b/>
          <w:sz w:val="28"/>
          <w:szCs w:val="28"/>
        </w:rPr>
        <w:t>4. ПРОЕКТ МУНИЦИПАЛЬНОГО КОНТРАКТА</w:t>
      </w:r>
    </w:p>
    <w:p w:rsidR="009D05B1" w:rsidRPr="00543246" w:rsidRDefault="009D05B1" w:rsidP="009D05B1">
      <w:pPr>
        <w:jc w:val="center"/>
        <w:rPr>
          <w:b/>
        </w:rPr>
      </w:pPr>
    </w:p>
    <w:p w:rsidR="002874AD" w:rsidRPr="002874AD" w:rsidRDefault="002874AD" w:rsidP="002874AD">
      <w:pPr>
        <w:autoSpaceDE w:val="0"/>
        <w:autoSpaceDN w:val="0"/>
        <w:adjustRightInd w:val="0"/>
        <w:jc w:val="center"/>
        <w:rPr>
          <w:b/>
        </w:rPr>
      </w:pPr>
      <w:r w:rsidRPr="002874AD">
        <w:rPr>
          <w:b/>
        </w:rPr>
        <w:t>МУНИЦИПАЛЬНЫЙ КОНТРАКТ №______</w:t>
      </w:r>
    </w:p>
    <w:p w:rsidR="002874AD" w:rsidRPr="002874AD" w:rsidRDefault="002874AD" w:rsidP="002874AD">
      <w:pPr>
        <w:spacing w:line="240" w:lineRule="atLeast"/>
        <w:jc w:val="center"/>
        <w:rPr>
          <w:rFonts w:eastAsia="Calibri"/>
          <w:b/>
          <w:lang w:eastAsia="en-US"/>
        </w:rPr>
      </w:pPr>
      <w:r w:rsidRPr="002874AD">
        <w:rPr>
          <w:rFonts w:eastAsia="Calibri"/>
          <w:b/>
          <w:lang w:eastAsia="en-US"/>
        </w:rPr>
        <w:t>на поставку</w:t>
      </w:r>
      <w:r w:rsidRPr="002874AD">
        <w:rPr>
          <w:b/>
        </w:rPr>
        <w:t xml:space="preserve"> в</w:t>
      </w:r>
      <w:r w:rsidRPr="002874AD">
        <w:rPr>
          <w:rFonts w:eastAsia="Calibri"/>
          <w:b/>
          <w:lang w:eastAsia="en-US"/>
        </w:rPr>
        <w:t>идеокамер для муниципальных нужд администрации Сортавальского муниципального района</w:t>
      </w:r>
    </w:p>
    <w:p w:rsidR="002874AD" w:rsidRPr="002874AD" w:rsidRDefault="002874AD" w:rsidP="002874AD">
      <w:pPr>
        <w:autoSpaceDE w:val="0"/>
        <w:autoSpaceDN w:val="0"/>
        <w:adjustRightInd w:val="0"/>
        <w:jc w:val="center"/>
        <w:rPr>
          <w:b/>
        </w:rPr>
      </w:pPr>
    </w:p>
    <w:p w:rsidR="002874AD" w:rsidRPr="002874AD" w:rsidRDefault="002874AD" w:rsidP="002874AD">
      <w:pPr>
        <w:autoSpaceDE w:val="0"/>
        <w:autoSpaceDN w:val="0"/>
        <w:adjustRightInd w:val="0"/>
        <w:jc w:val="center"/>
        <w:rPr>
          <w:b/>
        </w:rPr>
      </w:pPr>
    </w:p>
    <w:p w:rsidR="002874AD" w:rsidRPr="002874AD" w:rsidRDefault="002874AD" w:rsidP="002874AD">
      <w:pPr>
        <w:autoSpaceDE w:val="0"/>
        <w:autoSpaceDN w:val="0"/>
        <w:adjustRightInd w:val="0"/>
      </w:pPr>
      <w:r w:rsidRPr="002874AD">
        <w:t xml:space="preserve">г. Сортавала                                                                                    </w:t>
      </w:r>
      <w:r w:rsidR="00D920B2">
        <w:t xml:space="preserve">              </w:t>
      </w:r>
      <w:proofErr w:type="gramStart"/>
      <w:r w:rsidR="00D920B2">
        <w:t xml:space="preserve">   </w:t>
      </w:r>
      <w:r w:rsidRPr="002874AD">
        <w:t>«</w:t>
      </w:r>
      <w:proofErr w:type="gramEnd"/>
      <w:r w:rsidRPr="002874AD">
        <w:t>___»  ______________2015г.</w:t>
      </w:r>
    </w:p>
    <w:p w:rsidR="002874AD" w:rsidRPr="002874AD" w:rsidRDefault="002874AD" w:rsidP="002874AD">
      <w:pPr>
        <w:autoSpaceDE w:val="0"/>
        <w:autoSpaceDN w:val="0"/>
        <w:adjustRightInd w:val="0"/>
        <w:jc w:val="center"/>
      </w:pPr>
    </w:p>
    <w:p w:rsidR="002874AD" w:rsidRPr="002874AD" w:rsidRDefault="002874AD" w:rsidP="002874AD">
      <w:pPr>
        <w:ind w:firstLine="540"/>
        <w:jc w:val="both"/>
        <w:rPr>
          <w:color w:val="000000"/>
        </w:rPr>
      </w:pPr>
      <w:r w:rsidRPr="002874AD">
        <w:rPr>
          <w:b/>
          <w:color w:val="212121"/>
        </w:rPr>
        <w:t>Администрация Сортавальского муниципального района</w:t>
      </w:r>
      <w:r w:rsidRPr="002874AD">
        <w:rPr>
          <w:color w:val="212121"/>
        </w:rPr>
        <w:t xml:space="preserve"> в лице Главы администрации </w:t>
      </w:r>
      <w:proofErr w:type="spellStart"/>
      <w:r w:rsidRPr="002874AD">
        <w:rPr>
          <w:color w:val="212121"/>
        </w:rPr>
        <w:t>Гулевича</w:t>
      </w:r>
      <w:proofErr w:type="spellEnd"/>
      <w:r w:rsidRPr="002874AD">
        <w:rPr>
          <w:color w:val="212121"/>
        </w:rPr>
        <w:t xml:space="preserve"> Леонида Петровича</w:t>
      </w:r>
      <w:r w:rsidRPr="002874AD">
        <w:rPr>
          <w:i/>
          <w:color w:val="212121"/>
        </w:rPr>
        <w:t>,</w:t>
      </w:r>
      <w:r w:rsidRPr="002874AD">
        <w:rPr>
          <w:color w:val="212121"/>
        </w:rPr>
        <w:t xml:space="preserve"> </w:t>
      </w:r>
      <w:r w:rsidRPr="002874AD">
        <w:t>действующего на основании Устава</w:t>
      </w:r>
      <w:r w:rsidRPr="002874AD">
        <w:rPr>
          <w:color w:val="212121"/>
        </w:rPr>
        <w:t xml:space="preserve">, именуемая в дальнейшем «Заказчик», с одной стороны, и _____________________ в лице ___________________________, действующего на основании ___________________,  именуемое в дальнейшем «Поставщик», с другой стороны, вместе именуемые «Стороны», </w:t>
      </w:r>
      <w:r w:rsidRPr="002874AD">
        <w:rPr>
          <w:color w:val="000000"/>
        </w:rPr>
        <w:t xml:space="preserve">по результатам проведенного электронного аукциона (Протокол ______________ №____ от __________2015г.), с соблюдением требований </w:t>
      </w:r>
      <w:r w:rsidRPr="002874AD">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2874AD">
        <w:rPr>
          <w:b/>
          <w:bCs/>
          <w:smallCaps/>
          <w:spacing w:val="5"/>
        </w:rPr>
        <w:t xml:space="preserve"> </w:t>
      </w:r>
      <w:r w:rsidRPr="002874AD">
        <w:rPr>
          <w:color w:val="000000"/>
        </w:rPr>
        <w:t>заключили настоящий муниципальный контракт (далее по тексту - Контракт) о нижеследующем:</w:t>
      </w:r>
    </w:p>
    <w:p w:rsidR="002874AD" w:rsidRPr="002874AD" w:rsidRDefault="002874AD" w:rsidP="002874AD">
      <w:pPr>
        <w:autoSpaceDE w:val="0"/>
        <w:autoSpaceDN w:val="0"/>
        <w:adjustRightInd w:val="0"/>
        <w:ind w:firstLine="540"/>
        <w:jc w:val="center"/>
      </w:pPr>
    </w:p>
    <w:p w:rsidR="002874AD" w:rsidRPr="002874AD" w:rsidRDefault="002874AD" w:rsidP="002874AD">
      <w:pPr>
        <w:autoSpaceDE w:val="0"/>
        <w:autoSpaceDN w:val="0"/>
        <w:adjustRightInd w:val="0"/>
        <w:jc w:val="center"/>
        <w:rPr>
          <w:b/>
        </w:rPr>
      </w:pPr>
      <w:r w:rsidRPr="002874AD">
        <w:rPr>
          <w:b/>
        </w:rPr>
        <w:t>1.Предмет Контракта</w:t>
      </w:r>
    </w:p>
    <w:p w:rsidR="002874AD" w:rsidRPr="002874AD" w:rsidRDefault="002874AD" w:rsidP="002874AD">
      <w:pPr>
        <w:autoSpaceDE w:val="0"/>
        <w:autoSpaceDN w:val="0"/>
        <w:adjustRightInd w:val="0"/>
        <w:ind w:firstLine="708"/>
        <w:jc w:val="both"/>
        <w:rPr>
          <w:b/>
        </w:rPr>
      </w:pPr>
      <w:r w:rsidRPr="002874AD">
        <w:t>1.1.Поставщик принимает на себя обязательство по поставке в</w:t>
      </w:r>
      <w:r w:rsidRPr="002874AD">
        <w:rPr>
          <w:rFonts w:eastAsia="Calibri"/>
          <w:lang w:eastAsia="en-US"/>
        </w:rPr>
        <w:t>идеокамер для муниципальных нужд администрации Сортавальского муниципального района</w:t>
      </w:r>
      <w:r w:rsidRPr="002874AD">
        <w:t xml:space="preserve"> согласно Спецификации (Приложение №1 к настоящему Контракту) (далее - товар), а Заказчик обязуется своевременно оплатить товар в порядке и сроки, предусмотренные условиями настоящего Контракта. </w:t>
      </w:r>
    </w:p>
    <w:p w:rsidR="002874AD" w:rsidRPr="002874AD" w:rsidRDefault="002874AD" w:rsidP="002874AD">
      <w:pPr>
        <w:autoSpaceDE w:val="0"/>
        <w:autoSpaceDN w:val="0"/>
        <w:adjustRightInd w:val="0"/>
        <w:ind w:firstLine="708"/>
        <w:jc w:val="both"/>
      </w:pPr>
      <w:r w:rsidRPr="002874AD">
        <w:t>1.2.Наименование, характеристики, количество товара определяется Спецификацией (Приложение №1 к настоящему Контракту), являющейся неотъемлемой частью настоящего Контракта.</w:t>
      </w:r>
    </w:p>
    <w:p w:rsidR="002874AD" w:rsidRPr="002874AD" w:rsidRDefault="002874AD" w:rsidP="002874AD">
      <w:pPr>
        <w:autoSpaceDE w:val="0"/>
        <w:autoSpaceDN w:val="0"/>
        <w:adjustRightInd w:val="0"/>
        <w:ind w:firstLine="708"/>
        <w:jc w:val="both"/>
      </w:pPr>
      <w:r w:rsidRPr="002874AD">
        <w:t>1.3.Заказчик оплачивает поставленный товар в соответствии с условиями настоящего Контракта.</w:t>
      </w:r>
    </w:p>
    <w:p w:rsidR="002874AD" w:rsidRPr="002874AD" w:rsidRDefault="002874AD" w:rsidP="002874AD">
      <w:pPr>
        <w:autoSpaceDE w:val="0"/>
        <w:autoSpaceDN w:val="0"/>
        <w:adjustRightInd w:val="0"/>
        <w:ind w:firstLine="708"/>
        <w:jc w:val="both"/>
      </w:pPr>
      <w:r w:rsidRPr="002874AD">
        <w:t>1.4. Страна происхождения товара - _________________________.</w:t>
      </w:r>
    </w:p>
    <w:p w:rsidR="002874AD" w:rsidRPr="002874AD" w:rsidRDefault="002874AD" w:rsidP="002874AD">
      <w:pPr>
        <w:autoSpaceDE w:val="0"/>
        <w:autoSpaceDN w:val="0"/>
        <w:adjustRightInd w:val="0"/>
        <w:jc w:val="center"/>
        <w:rPr>
          <w:b/>
        </w:rPr>
      </w:pPr>
    </w:p>
    <w:p w:rsidR="002874AD" w:rsidRPr="002874AD" w:rsidRDefault="002874AD" w:rsidP="002874AD">
      <w:pPr>
        <w:tabs>
          <w:tab w:val="left" w:pos="0"/>
        </w:tabs>
        <w:jc w:val="center"/>
        <w:rPr>
          <w:b/>
        </w:rPr>
      </w:pPr>
      <w:r w:rsidRPr="002874AD">
        <w:rPr>
          <w:b/>
        </w:rPr>
        <w:t xml:space="preserve">2.Цена Контракта и порядок расчетов </w:t>
      </w:r>
    </w:p>
    <w:p w:rsidR="002874AD" w:rsidRPr="002874AD" w:rsidRDefault="002874AD" w:rsidP="002874AD">
      <w:pPr>
        <w:autoSpaceDE w:val="0"/>
        <w:autoSpaceDN w:val="0"/>
        <w:adjustRightInd w:val="0"/>
        <w:ind w:firstLine="567"/>
        <w:jc w:val="both"/>
      </w:pPr>
      <w:r w:rsidRPr="002874AD">
        <w:rPr>
          <w:spacing w:val="-6"/>
        </w:rPr>
        <w:t>2.1.</w:t>
      </w:r>
      <w:r w:rsidRPr="002874AD">
        <w:t>Цена Контракта составляет________________________ (</w:t>
      </w:r>
      <w:r w:rsidRPr="002874AD">
        <w:rPr>
          <w:i/>
        </w:rPr>
        <w:t>указать сумму цифрами и прописью)</w:t>
      </w:r>
      <w:r w:rsidRPr="002874AD">
        <w:t xml:space="preserve"> рублей ___ копеек, в </w:t>
      </w:r>
      <w:proofErr w:type="spellStart"/>
      <w:r w:rsidRPr="002874AD">
        <w:t>т.ч</w:t>
      </w:r>
      <w:proofErr w:type="spellEnd"/>
      <w:r w:rsidRPr="002874AD">
        <w:t xml:space="preserve">. НДС ______ </w:t>
      </w:r>
      <w:r w:rsidRPr="002874AD">
        <w:rPr>
          <w:i/>
        </w:rPr>
        <w:t>(либо НДС не облагается - в случае применения поставщиком упрощенной системы налогообложения).</w:t>
      </w:r>
      <w:r w:rsidRPr="002874AD">
        <w:t xml:space="preserve"> Цена Контракта включает в себя стоимость самого товара, упаковки, маркировки товара, погрузочно-разгрузочных работ, хранения, расходы по доставке, подъему на этажи, стоимость последующего гарантийного обслуживания, уплату всех обязательных налогов, сборов, платежей и других расходов, связанных с исполнением Контракта.</w:t>
      </w:r>
    </w:p>
    <w:p w:rsidR="002874AD" w:rsidRPr="002874AD" w:rsidRDefault="002874AD" w:rsidP="002874AD">
      <w:pPr>
        <w:jc w:val="both"/>
      </w:pPr>
      <w:r w:rsidRPr="002874AD">
        <w:t xml:space="preserve">          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2874AD" w:rsidRPr="002874AD" w:rsidRDefault="002874AD" w:rsidP="002874AD">
      <w:pPr>
        <w:tabs>
          <w:tab w:val="left" w:pos="709"/>
          <w:tab w:val="left" w:pos="851"/>
          <w:tab w:val="left" w:pos="993"/>
        </w:tabs>
        <w:ind w:firstLine="567"/>
        <w:jc w:val="both"/>
      </w:pPr>
      <w:r w:rsidRPr="002874AD">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874AD" w:rsidRPr="002874AD" w:rsidRDefault="002874AD" w:rsidP="002874AD">
      <w:pPr>
        <w:autoSpaceDE w:val="0"/>
        <w:autoSpaceDN w:val="0"/>
        <w:adjustRightInd w:val="0"/>
        <w:jc w:val="both"/>
      </w:pPr>
      <w:r w:rsidRPr="002874AD">
        <w:t xml:space="preserve">         2.3.Авансовый платеж не предусмотрен. Заказчик оплачивает стоимость поставленного товара по факту поставки, в безналичной форме, путем перечисления денежных средств на расчетный счет Поставщика в течение 20 (двадцати) банковских дней после подписания товарной накладной и акта приема-передачи товара на основании выставленного счет-фактуры (счета). </w:t>
      </w:r>
    </w:p>
    <w:p w:rsidR="002874AD" w:rsidRPr="002874AD" w:rsidRDefault="002874AD" w:rsidP="002874AD">
      <w:pPr>
        <w:ind w:firstLine="567"/>
        <w:jc w:val="both"/>
      </w:pPr>
      <w:r w:rsidRPr="002874AD">
        <w:t xml:space="preserve">2.4.Исполнением обязательств Заказчика по расчету с Поставщиком считается день списания денежных средств со счета Заказчика на расчетный счет Поставщика. </w:t>
      </w:r>
    </w:p>
    <w:p w:rsidR="002874AD" w:rsidRPr="002874AD" w:rsidRDefault="002874AD" w:rsidP="002874AD">
      <w:pPr>
        <w:ind w:firstLine="567"/>
        <w:jc w:val="both"/>
      </w:pPr>
      <w:r w:rsidRPr="002874AD">
        <w:t>2.5.Контрактом предусмотрено обеспечение Поставщиком исполнения Контракта.</w:t>
      </w:r>
    </w:p>
    <w:p w:rsidR="002874AD" w:rsidRPr="002874AD" w:rsidRDefault="002874AD" w:rsidP="002874AD">
      <w:pPr>
        <w:jc w:val="both"/>
        <w:rPr>
          <w:b/>
        </w:rPr>
      </w:pPr>
      <w:r w:rsidRPr="002874AD">
        <w:t xml:space="preserve">        В целях обеспечения исполнения обязательств по Контракту Поставщик представляет Заказчику обеспечение исполнения Контракта в размере 10 (десяти) процентов начальной (максимальной) цены </w:t>
      </w:r>
      <w:r w:rsidRPr="002874AD">
        <w:lastRenderedPageBreak/>
        <w:t xml:space="preserve">Контракта, что </w:t>
      </w:r>
      <w:r w:rsidRPr="002874AD">
        <w:rPr>
          <w:b/>
        </w:rPr>
        <w:t xml:space="preserve">составляет 12 892,80 (двенадцать тысяч восемьсот девяносто два) рубля 80 копеек. </w:t>
      </w:r>
    </w:p>
    <w:p w:rsidR="002874AD" w:rsidRPr="002874AD" w:rsidRDefault="002874AD" w:rsidP="002874AD">
      <w:pPr>
        <w:ind w:firstLine="567"/>
        <w:jc w:val="both"/>
      </w:pPr>
      <w:r w:rsidRPr="002874AD">
        <w:t>В соответствии с частью 2 статьи 37 Закона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2874AD" w:rsidRPr="002874AD" w:rsidRDefault="002874AD" w:rsidP="002874AD">
      <w:pPr>
        <w:ind w:firstLine="567"/>
        <w:jc w:val="both"/>
      </w:pPr>
      <w:r w:rsidRPr="002874AD">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2874AD" w:rsidRPr="002874AD" w:rsidRDefault="002874AD" w:rsidP="002874AD">
      <w:pPr>
        <w:widowControl w:val="0"/>
        <w:suppressAutoHyphens/>
        <w:autoSpaceDE w:val="0"/>
        <w:ind w:firstLine="567"/>
        <w:jc w:val="both"/>
        <w:rPr>
          <w:lang w:eastAsia="ar-SA"/>
        </w:rPr>
      </w:pPr>
      <w:r w:rsidRPr="002874AD">
        <w:rPr>
          <w:lang w:eastAsia="ar-SA"/>
        </w:rPr>
        <w:t>Способ обеспечения исполнения Контракта определяется Поставщиком самостоятельно.</w:t>
      </w:r>
    </w:p>
    <w:p w:rsidR="002874AD" w:rsidRPr="002874AD" w:rsidRDefault="002874AD" w:rsidP="002874AD">
      <w:pPr>
        <w:ind w:firstLine="567"/>
        <w:jc w:val="both"/>
      </w:pPr>
      <w:r w:rsidRPr="002874AD">
        <w:t>В случае предоставления обеспечения исполнения Контракта способом передачи в залог денежных средств Заказчику, денежные средства необходимо перечислить по следующим реквизитам:</w:t>
      </w:r>
    </w:p>
    <w:p w:rsidR="002874AD" w:rsidRPr="002874AD" w:rsidRDefault="002874AD" w:rsidP="002874AD">
      <w:pPr>
        <w:suppressAutoHyphens/>
        <w:snapToGrid w:val="0"/>
        <w:ind w:firstLine="567"/>
        <w:jc w:val="both"/>
      </w:pPr>
      <w:r w:rsidRPr="002874AD">
        <w:t>ИНН 1007002143 КПП 100701001</w:t>
      </w:r>
    </w:p>
    <w:p w:rsidR="002874AD" w:rsidRPr="002874AD" w:rsidRDefault="002874AD" w:rsidP="002874AD">
      <w:pPr>
        <w:suppressAutoHyphens/>
        <w:snapToGrid w:val="0"/>
        <w:ind w:firstLine="567"/>
        <w:jc w:val="both"/>
      </w:pPr>
      <w:r w:rsidRPr="002874AD">
        <w:t xml:space="preserve">Получатель: Сортавальское Финансовое управление (Администрация Сортавальского муниципального района, </w:t>
      </w:r>
      <w:proofErr w:type="spellStart"/>
      <w:r w:rsidRPr="002874AD">
        <w:t>л.счет</w:t>
      </w:r>
      <w:proofErr w:type="spellEnd"/>
      <w:r w:rsidRPr="002874AD">
        <w:t xml:space="preserve"> 06001030010)</w:t>
      </w:r>
    </w:p>
    <w:p w:rsidR="002874AD" w:rsidRPr="002874AD" w:rsidRDefault="002874AD" w:rsidP="002874AD">
      <w:pPr>
        <w:suppressAutoHyphens/>
        <w:snapToGrid w:val="0"/>
        <w:ind w:firstLine="567"/>
        <w:jc w:val="both"/>
      </w:pPr>
      <w:r w:rsidRPr="002874AD">
        <w:t>р/счет №40302810700005000006</w:t>
      </w:r>
    </w:p>
    <w:p w:rsidR="002874AD" w:rsidRPr="002874AD" w:rsidRDefault="002874AD" w:rsidP="002874AD">
      <w:pPr>
        <w:suppressAutoHyphens/>
        <w:snapToGrid w:val="0"/>
        <w:ind w:firstLine="567"/>
        <w:jc w:val="both"/>
      </w:pPr>
      <w:r w:rsidRPr="002874AD">
        <w:t>БИК 048606000</w:t>
      </w:r>
    </w:p>
    <w:p w:rsidR="002874AD" w:rsidRPr="002874AD" w:rsidRDefault="002874AD" w:rsidP="002874AD">
      <w:pPr>
        <w:suppressAutoHyphens/>
        <w:snapToGrid w:val="0"/>
        <w:ind w:firstLine="567"/>
        <w:jc w:val="both"/>
      </w:pPr>
      <w:r w:rsidRPr="002874AD">
        <w:t xml:space="preserve">в РКЦ Сортавала г. Сортавала </w:t>
      </w:r>
    </w:p>
    <w:p w:rsidR="002874AD" w:rsidRPr="002874AD" w:rsidRDefault="002874AD" w:rsidP="002874AD">
      <w:pPr>
        <w:ind w:firstLine="567"/>
        <w:jc w:val="both"/>
      </w:pPr>
      <w:r w:rsidRPr="002874AD">
        <w:t>2.6.</w:t>
      </w:r>
      <w:r w:rsidRPr="002874AD">
        <w:rPr>
          <w:rFonts w:eastAsia="Calibri"/>
          <w:lang w:eastAsia="en-US"/>
        </w:rPr>
        <w:t xml:space="preserve"> В случае, если Поставщиком обеспечение исполнения Контракта выполнено путем внесения денежных средств на указанный Заказчиком счет, внесенные в качестве обеспечения исполнения Контракта денежные средства возвращаются Поставщику в течение 5 (пяти) банковских дней с даты исполнения обязательств в полном объеме и подписания товарной накладной и акта приема-передачи товара.</w:t>
      </w:r>
    </w:p>
    <w:p w:rsidR="002874AD" w:rsidRPr="002874AD" w:rsidRDefault="002874AD" w:rsidP="002874AD">
      <w:pPr>
        <w:ind w:firstLine="567"/>
        <w:jc w:val="both"/>
      </w:pPr>
    </w:p>
    <w:p w:rsidR="002874AD" w:rsidRPr="002874AD" w:rsidRDefault="002874AD" w:rsidP="002874AD">
      <w:pPr>
        <w:tabs>
          <w:tab w:val="left" w:pos="567"/>
        </w:tabs>
        <w:contextualSpacing/>
        <w:jc w:val="center"/>
        <w:rPr>
          <w:b/>
        </w:rPr>
      </w:pPr>
      <w:r w:rsidRPr="002874AD">
        <w:rPr>
          <w:b/>
        </w:rPr>
        <w:t>3.Права и обязанности Сторон</w:t>
      </w:r>
    </w:p>
    <w:p w:rsidR="002874AD" w:rsidRPr="002874AD" w:rsidRDefault="002874AD" w:rsidP="002874AD">
      <w:pPr>
        <w:autoSpaceDE w:val="0"/>
        <w:autoSpaceDN w:val="0"/>
        <w:adjustRightInd w:val="0"/>
        <w:ind w:firstLine="708"/>
        <w:jc w:val="both"/>
        <w:rPr>
          <w:b/>
        </w:rPr>
      </w:pPr>
      <w:r w:rsidRPr="002874AD">
        <w:rPr>
          <w:b/>
        </w:rPr>
        <w:t>3.1.</w:t>
      </w:r>
      <w:r w:rsidRPr="002874AD">
        <w:t xml:space="preserve"> </w:t>
      </w:r>
      <w:r w:rsidRPr="002874AD">
        <w:rPr>
          <w:b/>
        </w:rPr>
        <w:t>Поставщик обязан:</w:t>
      </w:r>
    </w:p>
    <w:p w:rsidR="002874AD" w:rsidRPr="002874AD" w:rsidRDefault="002874AD" w:rsidP="002874AD">
      <w:pPr>
        <w:tabs>
          <w:tab w:val="left" w:pos="0"/>
          <w:tab w:val="left" w:pos="567"/>
        </w:tabs>
        <w:ind w:firstLine="567"/>
        <w:jc w:val="both"/>
        <w:rPr>
          <w:spacing w:val="5"/>
        </w:rPr>
      </w:pPr>
      <w:r w:rsidRPr="002874AD">
        <w:t xml:space="preserve">   3.1.1.Известить Заказчика о точном времени и дате поставки товара телефонограммой или по факсимильной связи не позднее, чем за 3 (три) дня до даты поставки.</w:t>
      </w:r>
    </w:p>
    <w:p w:rsidR="002874AD" w:rsidRPr="002874AD" w:rsidRDefault="002874AD" w:rsidP="002874AD">
      <w:pPr>
        <w:autoSpaceDE w:val="0"/>
        <w:autoSpaceDN w:val="0"/>
        <w:adjustRightInd w:val="0"/>
        <w:ind w:firstLine="708"/>
        <w:jc w:val="both"/>
      </w:pPr>
      <w:r w:rsidRPr="002874AD">
        <w:t xml:space="preserve">3.1.2.Передать Заказчику товар, выпущенный не ранее 2015 года, надлежащего качества, в заводской упаковке, в объеме, по цене и в сроки согласно Спецификации и условиям Контракта. </w:t>
      </w:r>
    </w:p>
    <w:p w:rsidR="002874AD" w:rsidRPr="002874AD" w:rsidRDefault="002874AD" w:rsidP="002874AD">
      <w:pPr>
        <w:autoSpaceDE w:val="0"/>
        <w:autoSpaceDN w:val="0"/>
        <w:adjustRightInd w:val="0"/>
        <w:ind w:firstLine="708"/>
        <w:jc w:val="both"/>
      </w:pPr>
      <w:r w:rsidRPr="002874AD">
        <w:t xml:space="preserve">3.1.3.Передать Заказчику при поставке товара следующие документы: </w:t>
      </w:r>
    </w:p>
    <w:p w:rsidR="002874AD" w:rsidRPr="002874AD" w:rsidRDefault="002874AD" w:rsidP="002874AD">
      <w:pPr>
        <w:autoSpaceDE w:val="0"/>
        <w:autoSpaceDN w:val="0"/>
        <w:adjustRightInd w:val="0"/>
        <w:jc w:val="both"/>
      </w:pPr>
      <w:r w:rsidRPr="002874AD">
        <w:t>а) товарную накладную;</w:t>
      </w:r>
    </w:p>
    <w:p w:rsidR="002874AD" w:rsidRPr="002874AD" w:rsidRDefault="002874AD" w:rsidP="002874AD">
      <w:pPr>
        <w:autoSpaceDE w:val="0"/>
        <w:autoSpaceDN w:val="0"/>
        <w:adjustRightInd w:val="0"/>
        <w:jc w:val="both"/>
      </w:pPr>
      <w:r w:rsidRPr="002874AD">
        <w:t xml:space="preserve">б) акт приема-передачи товара (Приложение №2 к настоящему Контракту); </w:t>
      </w:r>
    </w:p>
    <w:p w:rsidR="002874AD" w:rsidRPr="002874AD" w:rsidRDefault="002874AD" w:rsidP="002874AD">
      <w:pPr>
        <w:autoSpaceDE w:val="0"/>
        <w:autoSpaceDN w:val="0"/>
        <w:adjustRightInd w:val="0"/>
        <w:jc w:val="both"/>
      </w:pPr>
      <w:r w:rsidRPr="002874AD">
        <w:t>в) счет (счет - фактуру);</w:t>
      </w:r>
    </w:p>
    <w:p w:rsidR="002874AD" w:rsidRPr="002874AD" w:rsidRDefault="002874AD" w:rsidP="002874AD">
      <w:pPr>
        <w:tabs>
          <w:tab w:val="left" w:pos="1695"/>
        </w:tabs>
        <w:autoSpaceDE w:val="0"/>
        <w:autoSpaceDN w:val="0"/>
        <w:adjustRightInd w:val="0"/>
        <w:jc w:val="both"/>
      </w:pPr>
      <w:r w:rsidRPr="002874AD">
        <w:t xml:space="preserve">г) техническую документацию на товар на русском языке и/или инструкцию пользователя и/или руководство по эксплуатации или иную документацию, необходимую для надлежащей эксплуатации товара.  </w:t>
      </w:r>
    </w:p>
    <w:p w:rsidR="002874AD" w:rsidRPr="002874AD" w:rsidRDefault="002874AD" w:rsidP="002874AD">
      <w:pPr>
        <w:autoSpaceDE w:val="0"/>
        <w:autoSpaceDN w:val="0"/>
        <w:adjustRightInd w:val="0"/>
        <w:jc w:val="both"/>
      </w:pPr>
      <w:r w:rsidRPr="002874AD">
        <w:t>д) заверенные руководителем (или уполномоченным специалистом) копии сертификатов (деклараций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если наличие таких документов предусмотрено действующим законодательством РФ;</w:t>
      </w:r>
    </w:p>
    <w:p w:rsidR="002874AD" w:rsidRPr="002874AD" w:rsidRDefault="002874AD" w:rsidP="002874AD">
      <w:pPr>
        <w:autoSpaceDE w:val="0"/>
        <w:autoSpaceDN w:val="0"/>
        <w:adjustRightInd w:val="0"/>
        <w:jc w:val="both"/>
      </w:pPr>
      <w:r w:rsidRPr="002874AD">
        <w:t>е) заполненные и заверенные поставщиком гарантийные талоны.</w:t>
      </w:r>
    </w:p>
    <w:p w:rsidR="002874AD" w:rsidRPr="002874AD" w:rsidRDefault="002874AD" w:rsidP="002874AD">
      <w:pPr>
        <w:autoSpaceDE w:val="0"/>
        <w:autoSpaceDN w:val="0"/>
        <w:adjustRightInd w:val="0"/>
        <w:ind w:firstLine="708"/>
        <w:jc w:val="both"/>
      </w:pPr>
      <w:r w:rsidRPr="002874AD">
        <w:t xml:space="preserve">3.1.4.Передать товар свободным от любых прав третьих лиц. </w:t>
      </w:r>
    </w:p>
    <w:p w:rsidR="002874AD" w:rsidRPr="002874AD" w:rsidRDefault="002874AD" w:rsidP="002874AD">
      <w:pPr>
        <w:autoSpaceDE w:val="0"/>
        <w:autoSpaceDN w:val="0"/>
        <w:adjustRightInd w:val="0"/>
        <w:ind w:firstLine="708"/>
        <w:jc w:val="both"/>
      </w:pPr>
      <w:r w:rsidRPr="002874AD">
        <w:t>3.1.5.В течение гарантийного срока обеспечить гарантийное обслуживание товара.</w:t>
      </w:r>
    </w:p>
    <w:p w:rsidR="002874AD" w:rsidRPr="002874AD" w:rsidRDefault="002874AD" w:rsidP="002874AD">
      <w:pPr>
        <w:autoSpaceDE w:val="0"/>
        <w:autoSpaceDN w:val="0"/>
        <w:adjustRightInd w:val="0"/>
        <w:ind w:firstLine="708"/>
        <w:jc w:val="both"/>
      </w:pPr>
      <w:r w:rsidRPr="002874AD">
        <w:t>3.1.6.Отменить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874AD" w:rsidRPr="002874AD" w:rsidRDefault="002874AD" w:rsidP="002874AD">
      <w:pPr>
        <w:autoSpaceDE w:val="0"/>
        <w:autoSpaceDN w:val="0"/>
        <w:adjustRightInd w:val="0"/>
        <w:ind w:firstLine="708"/>
        <w:jc w:val="both"/>
        <w:rPr>
          <w:b/>
        </w:rPr>
      </w:pPr>
      <w:r w:rsidRPr="002874AD">
        <w:rPr>
          <w:b/>
        </w:rPr>
        <w:t>3.2</w:t>
      </w:r>
      <w:r w:rsidRPr="002874AD">
        <w:t xml:space="preserve">. </w:t>
      </w:r>
      <w:r w:rsidRPr="002874AD">
        <w:rPr>
          <w:b/>
        </w:rPr>
        <w:t>Поставщик имеет право:</w:t>
      </w:r>
    </w:p>
    <w:p w:rsidR="002874AD" w:rsidRPr="002874AD" w:rsidRDefault="002874AD" w:rsidP="002874AD">
      <w:pPr>
        <w:autoSpaceDE w:val="0"/>
        <w:autoSpaceDN w:val="0"/>
        <w:adjustRightInd w:val="0"/>
        <w:ind w:firstLine="708"/>
        <w:jc w:val="both"/>
      </w:pPr>
      <w:r w:rsidRPr="002874AD">
        <w:lastRenderedPageBreak/>
        <w:t xml:space="preserve">3.2.1.Принять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 </w:t>
      </w:r>
    </w:p>
    <w:p w:rsidR="002874AD" w:rsidRPr="002874AD" w:rsidRDefault="002874AD" w:rsidP="002874AD">
      <w:pPr>
        <w:autoSpaceDE w:val="0"/>
        <w:autoSpaceDN w:val="0"/>
        <w:adjustRightInd w:val="0"/>
        <w:ind w:firstLine="708"/>
        <w:jc w:val="both"/>
        <w:rPr>
          <w:b/>
          <w:bCs/>
        </w:rPr>
      </w:pPr>
      <w:r w:rsidRPr="002874AD">
        <w:t xml:space="preserve">3.2.2.Поставщик вправе, за счет собственных средств, привлекать третьих лиц к исполнению обязательств по Контракту. </w:t>
      </w:r>
    </w:p>
    <w:p w:rsidR="002874AD" w:rsidRPr="002874AD" w:rsidRDefault="002874AD" w:rsidP="002874AD">
      <w:pPr>
        <w:autoSpaceDE w:val="0"/>
        <w:autoSpaceDN w:val="0"/>
        <w:adjustRightInd w:val="0"/>
        <w:ind w:firstLine="708"/>
        <w:jc w:val="both"/>
      </w:pPr>
      <w:r w:rsidRPr="002874AD">
        <w:rPr>
          <w:b/>
        </w:rPr>
        <w:t>3.3.Заказчик обязан</w:t>
      </w:r>
      <w:r w:rsidRPr="002874AD">
        <w:t>:</w:t>
      </w:r>
    </w:p>
    <w:p w:rsidR="002874AD" w:rsidRPr="002874AD" w:rsidRDefault="002874AD" w:rsidP="002874AD">
      <w:pPr>
        <w:autoSpaceDE w:val="0"/>
        <w:autoSpaceDN w:val="0"/>
        <w:adjustRightInd w:val="0"/>
        <w:ind w:firstLine="708"/>
        <w:jc w:val="both"/>
      </w:pPr>
      <w:r w:rsidRPr="002874AD">
        <w:t xml:space="preserve">3.3.1.Обеспечить приемку товара и оплатить стоимость товара в порядке и в сроки, указанные в Разделе 2 Контракта.  </w:t>
      </w:r>
    </w:p>
    <w:p w:rsidR="002874AD" w:rsidRPr="002874AD" w:rsidRDefault="002874AD" w:rsidP="002874AD">
      <w:pPr>
        <w:autoSpaceDE w:val="0"/>
        <w:autoSpaceDN w:val="0"/>
        <w:adjustRightInd w:val="0"/>
        <w:ind w:firstLine="708"/>
        <w:jc w:val="both"/>
      </w:pPr>
      <w:r w:rsidRPr="002874AD">
        <w:t>3.3.2. П</w:t>
      </w:r>
      <w:r w:rsidRPr="002874AD">
        <w:rPr>
          <w:rFonts w:eastAsia="Calibri"/>
          <w:lang w:eastAsia="en-US"/>
        </w:rPr>
        <w:t xml:space="preserve">ринять решение об одностороннем отказе от исполнения </w:t>
      </w:r>
      <w:r w:rsidRPr="002874AD">
        <w:t>Контракта</w:t>
      </w:r>
      <w:r w:rsidRPr="002874AD">
        <w:rPr>
          <w:rFonts w:eastAsia="Calibri"/>
          <w:lang w:eastAsia="en-US"/>
        </w:rPr>
        <w:t xml:space="preserve">, если в ходе исполнения </w:t>
      </w:r>
      <w:r w:rsidRPr="002874AD">
        <w:t xml:space="preserve">Контракта </w:t>
      </w:r>
      <w:r w:rsidRPr="002874AD">
        <w:rPr>
          <w:rFonts w:eastAsia="Calibri"/>
          <w:lang w:eastAsia="en-US"/>
        </w:rPr>
        <w:t>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874AD" w:rsidRPr="002874AD" w:rsidRDefault="002874AD" w:rsidP="002874AD">
      <w:pPr>
        <w:autoSpaceDE w:val="0"/>
        <w:autoSpaceDN w:val="0"/>
        <w:adjustRightInd w:val="0"/>
        <w:ind w:firstLine="708"/>
        <w:jc w:val="both"/>
      </w:pPr>
      <w:r w:rsidRPr="002874AD">
        <w:t xml:space="preserve">3.3.3.Отменить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7" w:history="1">
        <w:r w:rsidRPr="002874AD">
          <w:t xml:space="preserve">частью </w:t>
        </w:r>
      </w:hyperlink>
      <w:r w:rsidRPr="002874AD">
        <w:t xml:space="preserve">10 статьи 95 Закона </w:t>
      </w:r>
      <w:r w:rsidRPr="002874AD">
        <w:rPr>
          <w:rFonts w:eastAsia="Calibri"/>
          <w:lang w:eastAsia="en-US"/>
        </w:rPr>
        <w:t xml:space="preserve">№44-ФЗ. </w:t>
      </w:r>
      <w:r w:rsidRPr="002874AD">
        <w:t xml:space="preserve">Данное правило не применяется в случае повторного нарушения Поставщиком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 </w:t>
      </w:r>
    </w:p>
    <w:p w:rsidR="002874AD" w:rsidRPr="002874AD" w:rsidRDefault="002874AD" w:rsidP="002874AD">
      <w:pPr>
        <w:autoSpaceDE w:val="0"/>
        <w:autoSpaceDN w:val="0"/>
        <w:adjustRightInd w:val="0"/>
        <w:ind w:firstLine="708"/>
        <w:jc w:val="both"/>
      </w:pPr>
      <w:r w:rsidRPr="002874AD">
        <w:rPr>
          <w:b/>
        </w:rPr>
        <w:t>3.4.Заказчик имеет право:</w:t>
      </w:r>
    </w:p>
    <w:p w:rsidR="002874AD" w:rsidRPr="002874AD" w:rsidRDefault="002874AD" w:rsidP="002874AD">
      <w:pPr>
        <w:autoSpaceDE w:val="0"/>
        <w:autoSpaceDN w:val="0"/>
        <w:adjustRightInd w:val="0"/>
        <w:ind w:firstLine="708"/>
        <w:jc w:val="both"/>
      </w:pPr>
      <w:r w:rsidRPr="002874AD">
        <w:t xml:space="preserve">3.4.1.Принять решение об одностороннем отказе от исполнения Контракта в соответствии с гражданским </w:t>
      </w:r>
      <w:hyperlink r:id="rId28" w:history="1">
        <w:r w:rsidRPr="002874AD">
          <w:t>законодательством</w:t>
        </w:r>
      </w:hyperlink>
      <w:r w:rsidRPr="002874AD">
        <w:t>.</w:t>
      </w:r>
    </w:p>
    <w:p w:rsidR="002874AD" w:rsidRPr="002874AD" w:rsidRDefault="002874AD" w:rsidP="002874AD">
      <w:pPr>
        <w:autoSpaceDE w:val="0"/>
        <w:autoSpaceDN w:val="0"/>
        <w:adjustRightInd w:val="0"/>
        <w:ind w:firstLine="708"/>
        <w:jc w:val="both"/>
        <w:rPr>
          <w:rFonts w:eastAsia="Calibri"/>
          <w:lang w:eastAsia="en-US"/>
        </w:rPr>
      </w:pPr>
      <w:r w:rsidRPr="002874AD">
        <w:rPr>
          <w:rFonts w:eastAsia="Calibri"/>
          <w:lang w:eastAsia="en-US"/>
        </w:rPr>
        <w:t xml:space="preserve">3.4.2.Провести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Pr="002874AD">
        <w:t xml:space="preserve">Контракта </w:t>
      </w:r>
      <w:r w:rsidRPr="002874AD">
        <w:rPr>
          <w:rFonts w:eastAsia="Calibri"/>
          <w:lang w:eastAsia="en-US"/>
        </w:rPr>
        <w:t xml:space="preserve">в соответствии с </w:t>
      </w:r>
      <w:hyperlink r:id="rId29" w:history="1">
        <w:r w:rsidRPr="002874AD">
          <w:rPr>
            <w:rFonts w:eastAsia="Calibri"/>
            <w:lang w:eastAsia="en-US"/>
          </w:rPr>
          <w:t>частью 8</w:t>
        </w:r>
      </w:hyperlink>
      <w:r w:rsidRPr="002874AD">
        <w:rPr>
          <w:rFonts w:eastAsia="Calibri"/>
          <w:lang w:eastAsia="en-US"/>
        </w:rPr>
        <w:t xml:space="preserve"> статьи 95 Закона №44-ФЗ.</w:t>
      </w:r>
    </w:p>
    <w:p w:rsidR="002874AD" w:rsidRPr="002874AD" w:rsidRDefault="002874AD" w:rsidP="002874AD">
      <w:pPr>
        <w:autoSpaceDE w:val="0"/>
        <w:autoSpaceDN w:val="0"/>
        <w:adjustRightInd w:val="0"/>
        <w:ind w:firstLine="708"/>
        <w:jc w:val="both"/>
      </w:pPr>
      <w:r w:rsidRPr="002874AD">
        <w:rPr>
          <w:rFonts w:eastAsia="Calibri"/>
          <w:lang w:eastAsia="en-US"/>
        </w:rPr>
        <w:t>3.5.</w:t>
      </w:r>
      <w:r w:rsidRPr="002874AD">
        <w:t>При исполнении Контракта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874AD" w:rsidRPr="002874AD" w:rsidRDefault="002874AD" w:rsidP="002874AD">
      <w:pPr>
        <w:tabs>
          <w:tab w:val="left" w:pos="3802"/>
        </w:tabs>
        <w:ind w:firstLine="567"/>
        <w:jc w:val="both"/>
        <w:rPr>
          <w:b/>
        </w:rPr>
      </w:pPr>
    </w:p>
    <w:p w:rsidR="002874AD" w:rsidRPr="002874AD" w:rsidRDefault="002874AD" w:rsidP="002874AD">
      <w:pPr>
        <w:jc w:val="center"/>
        <w:rPr>
          <w:b/>
        </w:rPr>
      </w:pPr>
      <w:r w:rsidRPr="002874AD">
        <w:rPr>
          <w:b/>
        </w:rPr>
        <w:t>4.Порядок приемки товара</w:t>
      </w:r>
    </w:p>
    <w:p w:rsidR="002874AD" w:rsidRPr="002874AD" w:rsidRDefault="002874AD" w:rsidP="002874AD">
      <w:pPr>
        <w:tabs>
          <w:tab w:val="left" w:pos="567"/>
        </w:tabs>
        <w:ind w:firstLine="567"/>
        <w:contextualSpacing/>
        <w:jc w:val="both"/>
      </w:pPr>
      <w:r w:rsidRPr="002874AD">
        <w:t>4.1.Передача товара осуществляется Поставщиком путем отгрузки Заказчику.</w:t>
      </w:r>
    </w:p>
    <w:p w:rsidR="002874AD" w:rsidRPr="002874AD" w:rsidRDefault="002874AD" w:rsidP="002874AD">
      <w:pPr>
        <w:tabs>
          <w:tab w:val="left" w:pos="284"/>
        </w:tabs>
        <w:ind w:firstLine="567"/>
        <w:jc w:val="both"/>
      </w:pPr>
      <w:r w:rsidRPr="002874AD">
        <w:t>4.2.Место поставки товара: Республика Карелия, г. Сортавала, пл. Кирова, д.11.</w:t>
      </w:r>
    </w:p>
    <w:p w:rsidR="002874AD" w:rsidRPr="002874AD" w:rsidRDefault="002874AD" w:rsidP="002874AD">
      <w:pPr>
        <w:tabs>
          <w:tab w:val="left" w:pos="567"/>
        </w:tabs>
        <w:ind w:firstLine="567"/>
        <w:contextualSpacing/>
        <w:jc w:val="both"/>
        <w:rPr>
          <w:spacing w:val="5"/>
        </w:rPr>
      </w:pPr>
      <w:r w:rsidRPr="002874AD">
        <w:t>4.3.Товар до места поставки доставляется силами Поставщика за свой счет.</w:t>
      </w:r>
    </w:p>
    <w:p w:rsidR="002874AD" w:rsidRPr="002874AD" w:rsidRDefault="002874AD" w:rsidP="002874AD">
      <w:pPr>
        <w:tabs>
          <w:tab w:val="left" w:pos="567"/>
        </w:tabs>
        <w:ind w:firstLine="567"/>
        <w:contextualSpacing/>
        <w:jc w:val="both"/>
      </w:pPr>
      <w:r w:rsidRPr="002874AD">
        <w:t>4.4.Риск случайной гибели или случайного повреждения товара переходит на Заказчика с момента, когда Поставщик передал товар Заказчику в порядке, предусмотренном Контрактом.</w:t>
      </w:r>
    </w:p>
    <w:p w:rsidR="002874AD" w:rsidRPr="002874AD" w:rsidRDefault="002874AD" w:rsidP="002874AD">
      <w:pPr>
        <w:tabs>
          <w:tab w:val="left" w:pos="567"/>
        </w:tabs>
        <w:ind w:firstLine="567"/>
        <w:contextualSpacing/>
        <w:jc w:val="both"/>
      </w:pPr>
      <w:r w:rsidRPr="002874AD">
        <w:t xml:space="preserve">4.5.Право собственности на товар по Контракту возникает у Заказчика со дня получения товара Заказчиком и подписания </w:t>
      </w:r>
      <w:r w:rsidRPr="002874AD">
        <w:rPr>
          <w:color w:val="000000"/>
        </w:rPr>
        <w:t xml:space="preserve">акта приема-передачи товара и товарной накладной. </w:t>
      </w:r>
    </w:p>
    <w:p w:rsidR="002874AD" w:rsidRPr="002874AD" w:rsidRDefault="002874AD" w:rsidP="002874AD">
      <w:pPr>
        <w:tabs>
          <w:tab w:val="left" w:pos="567"/>
        </w:tabs>
        <w:ind w:firstLine="567"/>
        <w:contextualSpacing/>
        <w:jc w:val="both"/>
      </w:pPr>
      <w:r w:rsidRPr="002874AD">
        <w:t xml:space="preserve">4.6.Товар должен быть упакован способом, обеспечивающим сохранность товара при условиях погрузки, разгрузки, хранения и транспортирования, предусмотренных Контрактом. </w:t>
      </w:r>
    </w:p>
    <w:p w:rsidR="002874AD" w:rsidRPr="002874AD" w:rsidRDefault="002874AD" w:rsidP="002874AD">
      <w:pPr>
        <w:tabs>
          <w:tab w:val="left" w:pos="567"/>
        </w:tabs>
        <w:ind w:firstLine="567"/>
        <w:contextualSpacing/>
        <w:jc w:val="both"/>
      </w:pPr>
      <w:r w:rsidRPr="002874AD">
        <w:t xml:space="preserve">4.7.Подтверждением факта передачи товара является подписание между Заказчиком и Поставщиком или их уполномоченными представителями акта приема-передачи товара и товарной накладной. </w:t>
      </w:r>
    </w:p>
    <w:p w:rsidR="002874AD" w:rsidRPr="002874AD" w:rsidRDefault="002874AD" w:rsidP="002874AD">
      <w:pPr>
        <w:ind w:firstLine="567"/>
        <w:jc w:val="both"/>
      </w:pPr>
    </w:p>
    <w:p w:rsidR="002874AD" w:rsidRPr="002874AD" w:rsidRDefault="002874AD" w:rsidP="002874AD">
      <w:pPr>
        <w:tabs>
          <w:tab w:val="left" w:pos="567"/>
        </w:tabs>
        <w:jc w:val="center"/>
        <w:rPr>
          <w:b/>
        </w:rPr>
      </w:pPr>
      <w:r w:rsidRPr="002874AD">
        <w:rPr>
          <w:b/>
        </w:rPr>
        <w:t>5.Требования к гарантийному сроку товара</w:t>
      </w:r>
    </w:p>
    <w:p w:rsidR="002874AD" w:rsidRPr="002874AD" w:rsidRDefault="002874AD" w:rsidP="002874AD">
      <w:pPr>
        <w:ind w:firstLine="567"/>
        <w:jc w:val="both"/>
        <w:rPr>
          <w:rFonts w:eastAsia="Calibri"/>
          <w:lang w:eastAsia="en-US"/>
        </w:rPr>
      </w:pPr>
      <w:r w:rsidRPr="002874AD">
        <w:t xml:space="preserve">5.1.Срок действия гарантии, предоставляемой Поставщиком на товар, устанавливается равным сроку действия </w:t>
      </w:r>
      <w:r w:rsidRPr="002874AD">
        <w:rPr>
          <w:rFonts w:eastAsia="Calibri"/>
          <w:lang w:eastAsia="en-US"/>
        </w:rPr>
        <w:t>гарантии производителя товара, но составляет не менее 12 месяцев.</w:t>
      </w:r>
    </w:p>
    <w:p w:rsidR="002874AD" w:rsidRPr="002874AD" w:rsidRDefault="002874AD" w:rsidP="002874AD">
      <w:pPr>
        <w:widowControl w:val="0"/>
        <w:autoSpaceDE w:val="0"/>
        <w:autoSpaceDN w:val="0"/>
        <w:adjustRightInd w:val="0"/>
        <w:spacing w:line="276" w:lineRule="auto"/>
        <w:ind w:firstLine="567"/>
        <w:jc w:val="both"/>
        <w:rPr>
          <w:noProof/>
        </w:rPr>
      </w:pPr>
      <w:r w:rsidRPr="002874AD">
        <w:rPr>
          <w:noProof/>
        </w:rPr>
        <w:t>Наличие гарантии на товар удостоверяется гарантийным талонон, выдаваемым Поставщиком.</w:t>
      </w:r>
    </w:p>
    <w:p w:rsidR="002874AD" w:rsidRPr="002874AD" w:rsidRDefault="002874AD" w:rsidP="002874AD">
      <w:pPr>
        <w:autoSpaceDE w:val="0"/>
        <w:autoSpaceDN w:val="0"/>
        <w:adjustRightInd w:val="0"/>
        <w:ind w:firstLine="567"/>
        <w:jc w:val="both"/>
      </w:pPr>
      <w:r w:rsidRPr="002874AD">
        <w:t>5.2.Гарантийный срок исчисляется с момента передачи товара Заказчику, определяемого моментом подписания Сторонами акта приема-передачи и товарной накладной.</w:t>
      </w:r>
    </w:p>
    <w:p w:rsidR="002874AD" w:rsidRPr="002874AD" w:rsidRDefault="002874AD" w:rsidP="002874AD">
      <w:pPr>
        <w:autoSpaceDE w:val="0"/>
        <w:autoSpaceDN w:val="0"/>
        <w:adjustRightInd w:val="0"/>
        <w:ind w:firstLine="567"/>
        <w:jc w:val="both"/>
      </w:pPr>
      <w:r w:rsidRPr="002874AD">
        <w:t>5.3.При обнаружении и (или) выявлении недостатков товара во время гарантийного срока, в связи с чем использование товара в соответствии с его назначением невозможно, срок гарантии продлевается на время, затраченное на устранение недостатков.</w:t>
      </w:r>
    </w:p>
    <w:p w:rsidR="002874AD" w:rsidRPr="002874AD" w:rsidRDefault="002874AD" w:rsidP="002874AD">
      <w:pPr>
        <w:autoSpaceDE w:val="0"/>
        <w:autoSpaceDN w:val="0"/>
        <w:adjustRightInd w:val="0"/>
        <w:ind w:firstLine="567"/>
        <w:jc w:val="both"/>
      </w:pPr>
      <w:r w:rsidRPr="002874AD">
        <w:lastRenderedPageBreak/>
        <w:t>5.4.Гарантия качества товара распространяется на его комплектующие изделия, гарантия на комплектующие изделия считается равной гарантийному сроку на товар и истекает одновременно с истечением гарантийного срока на товар.</w:t>
      </w:r>
    </w:p>
    <w:p w:rsidR="002874AD" w:rsidRPr="002874AD" w:rsidRDefault="002874AD" w:rsidP="002874AD">
      <w:pPr>
        <w:autoSpaceDE w:val="0"/>
        <w:autoSpaceDN w:val="0"/>
        <w:adjustRightInd w:val="0"/>
        <w:ind w:firstLine="567"/>
        <w:jc w:val="both"/>
      </w:pPr>
      <w:r w:rsidRPr="002874AD">
        <w:t>5.5.Поставщик обеспечивает гарантийное обслуживание товара.</w:t>
      </w:r>
    </w:p>
    <w:p w:rsidR="002874AD" w:rsidRPr="002874AD" w:rsidRDefault="002874AD" w:rsidP="002874AD">
      <w:pPr>
        <w:autoSpaceDE w:val="0"/>
        <w:autoSpaceDN w:val="0"/>
        <w:adjustRightInd w:val="0"/>
        <w:ind w:firstLine="567"/>
        <w:jc w:val="both"/>
      </w:pPr>
      <w:r w:rsidRPr="002874AD">
        <w:t xml:space="preserve">5.6.Поставщик обязан производить за свой счет гарантийный ремонт товара в течение 14 дней с момента направления Поставщику письменной претензии Заказчика. </w:t>
      </w:r>
    </w:p>
    <w:p w:rsidR="002874AD" w:rsidRPr="002874AD" w:rsidRDefault="002874AD" w:rsidP="002874AD">
      <w:pPr>
        <w:ind w:firstLine="567"/>
        <w:jc w:val="both"/>
      </w:pPr>
      <w:r w:rsidRPr="002874AD">
        <w:t>5.7.На период гарантийного срока оказывать весь комплекс бесплатных услуг: по ремонту товара, транспортным услугам по доставке товара до сервисных центров или центра и обратно.</w:t>
      </w:r>
    </w:p>
    <w:p w:rsidR="002874AD" w:rsidRPr="002874AD" w:rsidRDefault="002874AD" w:rsidP="002874AD">
      <w:pPr>
        <w:widowControl w:val="0"/>
        <w:autoSpaceDE w:val="0"/>
        <w:autoSpaceDN w:val="0"/>
        <w:adjustRightInd w:val="0"/>
        <w:jc w:val="both"/>
      </w:pPr>
      <w:r w:rsidRPr="002874AD">
        <w:t xml:space="preserve">         5.8.П</w:t>
      </w:r>
      <w:r w:rsidRPr="002874AD">
        <w:rPr>
          <w:color w:val="000000"/>
        </w:rPr>
        <w:t xml:space="preserve">оставляемый товар </w:t>
      </w:r>
      <w:r w:rsidRPr="002874AD">
        <w:t>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874AD" w:rsidRPr="002874AD" w:rsidRDefault="002874AD" w:rsidP="002874AD">
      <w:pPr>
        <w:shd w:val="clear" w:color="auto" w:fill="FFFFFF"/>
        <w:tabs>
          <w:tab w:val="left" w:pos="567"/>
          <w:tab w:val="num" w:pos="6660"/>
        </w:tabs>
        <w:autoSpaceDE w:val="0"/>
        <w:autoSpaceDN w:val="0"/>
        <w:adjustRightInd w:val="0"/>
        <w:ind w:firstLine="567"/>
        <w:jc w:val="both"/>
        <w:rPr>
          <w:color w:val="000000"/>
        </w:rPr>
      </w:pPr>
    </w:p>
    <w:p w:rsidR="002874AD" w:rsidRPr="002874AD" w:rsidRDefault="002874AD" w:rsidP="002874AD">
      <w:pPr>
        <w:ind w:firstLine="539"/>
        <w:jc w:val="center"/>
        <w:rPr>
          <w:b/>
        </w:rPr>
      </w:pPr>
      <w:r w:rsidRPr="002874AD">
        <w:rPr>
          <w:b/>
        </w:rPr>
        <w:t xml:space="preserve">6. Сроки поставки товара </w:t>
      </w:r>
    </w:p>
    <w:p w:rsidR="002874AD" w:rsidRPr="002874AD" w:rsidRDefault="002874AD" w:rsidP="002874AD">
      <w:pPr>
        <w:jc w:val="both"/>
      </w:pPr>
      <w:r w:rsidRPr="002874AD">
        <w:t xml:space="preserve">           6.1.Товар, указанный в Спецификации (Приложение №1 к настоящему Контракту) должен быть поставлен</w:t>
      </w:r>
      <w:r w:rsidRPr="002874AD">
        <w:rPr>
          <w:b/>
        </w:rPr>
        <w:t xml:space="preserve"> </w:t>
      </w:r>
      <w:r w:rsidRPr="002874AD">
        <w:t xml:space="preserve">в течение 10 (десяти) календарных дней с даты заключения Контракта.   </w:t>
      </w:r>
    </w:p>
    <w:p w:rsidR="002874AD" w:rsidRPr="002874AD" w:rsidRDefault="002874AD" w:rsidP="002874AD">
      <w:pPr>
        <w:autoSpaceDE w:val="0"/>
        <w:autoSpaceDN w:val="0"/>
        <w:adjustRightInd w:val="0"/>
        <w:ind w:firstLine="567"/>
        <w:jc w:val="both"/>
        <w:rPr>
          <w:color w:val="0000FF"/>
          <w:u w:val="single"/>
        </w:rPr>
      </w:pPr>
      <w:r w:rsidRPr="002874AD">
        <w:t xml:space="preserve"> 6.2.</w:t>
      </w:r>
      <w:r w:rsidR="004C5E8D" w:rsidRPr="004C5E8D">
        <w:t xml:space="preserve">Единая поставка. </w:t>
      </w:r>
      <w:r w:rsidRPr="002874AD">
        <w:t xml:space="preserve">Поставка товара осуществляется Поставщиком по адресу: Республика Карелия, г. Сортавала, пл. Кирова, д.11 в рабочие дни с 9.00 часов до 17.00 часов, пятница с 09.00 часов до 15.30 часов (время московское).  </w:t>
      </w:r>
    </w:p>
    <w:p w:rsidR="002874AD" w:rsidRPr="002874AD" w:rsidRDefault="002874AD" w:rsidP="002874AD">
      <w:pPr>
        <w:autoSpaceDE w:val="0"/>
        <w:autoSpaceDN w:val="0"/>
        <w:adjustRightInd w:val="0"/>
        <w:jc w:val="both"/>
      </w:pPr>
      <w:r w:rsidRPr="002874AD">
        <w:t xml:space="preserve">          6.3.Датой поставки товара, технической документации к нему, считается дата подписания Сторонами товарной накладной и акта приема-передачи товара.</w:t>
      </w:r>
    </w:p>
    <w:p w:rsidR="002874AD" w:rsidRPr="002874AD" w:rsidRDefault="002874AD" w:rsidP="002874AD">
      <w:pPr>
        <w:rPr>
          <w:b/>
          <w:snapToGrid w:val="0"/>
        </w:rPr>
      </w:pPr>
      <w:r w:rsidRPr="002874AD">
        <w:rPr>
          <w:b/>
        </w:rPr>
        <w:t xml:space="preserve">                                                    </w:t>
      </w:r>
    </w:p>
    <w:p w:rsidR="002874AD" w:rsidRPr="002874AD" w:rsidRDefault="002874AD" w:rsidP="002874AD">
      <w:pPr>
        <w:tabs>
          <w:tab w:val="left" w:pos="4395"/>
        </w:tabs>
        <w:jc w:val="center"/>
        <w:rPr>
          <w:b/>
          <w:snapToGrid w:val="0"/>
        </w:rPr>
      </w:pPr>
      <w:r w:rsidRPr="002874AD">
        <w:rPr>
          <w:b/>
          <w:snapToGrid w:val="0"/>
        </w:rPr>
        <w:t xml:space="preserve">7.Ответственность Сторон </w:t>
      </w:r>
    </w:p>
    <w:p w:rsidR="002874AD" w:rsidRPr="002874AD" w:rsidRDefault="002874AD" w:rsidP="002874AD">
      <w:pPr>
        <w:ind w:firstLine="539"/>
        <w:jc w:val="both"/>
      </w:pPr>
      <w:r w:rsidRPr="002874AD">
        <w:t>7.1.Меры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2874AD" w:rsidRPr="002874AD" w:rsidRDefault="002874AD" w:rsidP="002874AD">
      <w:pPr>
        <w:widowControl w:val="0"/>
        <w:ind w:firstLine="540"/>
        <w:jc w:val="both"/>
      </w:pPr>
      <w:r w:rsidRPr="002874AD">
        <w:rPr>
          <w:bCs/>
        </w:rPr>
        <w:t>7.2.</w:t>
      </w:r>
      <w:r w:rsidRPr="002874AD">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874AD" w:rsidRPr="002874AD" w:rsidRDefault="002874AD" w:rsidP="002874AD">
      <w:pPr>
        <w:widowControl w:val="0"/>
        <w:ind w:firstLine="540"/>
        <w:jc w:val="both"/>
      </w:pPr>
      <w:r w:rsidRPr="002874AD">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w:t>
      </w:r>
    </w:p>
    <w:p w:rsidR="002874AD" w:rsidRPr="002874AD" w:rsidRDefault="002874AD" w:rsidP="002874AD">
      <w:pPr>
        <w:widowControl w:val="0"/>
        <w:jc w:val="both"/>
      </w:pPr>
      <w:r w:rsidRPr="002874AD">
        <w:t xml:space="preserve">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2874AD" w:rsidRPr="002874AD" w:rsidRDefault="002874AD" w:rsidP="002874AD">
      <w:pPr>
        <w:widowControl w:val="0"/>
        <w:ind w:firstLine="540"/>
        <w:jc w:val="both"/>
      </w:pPr>
      <w:r w:rsidRPr="002874AD">
        <w:t>7.3.В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________________ (________) рублей,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2874AD" w:rsidRPr="002874AD" w:rsidRDefault="002874AD" w:rsidP="002874AD">
      <w:pPr>
        <w:widowControl w:val="0"/>
        <w:ind w:firstLine="540"/>
        <w:jc w:val="both"/>
      </w:pPr>
      <w:r w:rsidRPr="002874AD">
        <w:t>7.4.В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874AD" w:rsidRPr="002874AD" w:rsidRDefault="002874AD" w:rsidP="002874AD">
      <w:pPr>
        <w:widowControl w:val="0"/>
        <w:ind w:firstLine="540"/>
        <w:jc w:val="both"/>
      </w:pPr>
      <w:r w:rsidRPr="002874AD">
        <w:t>7.5.Пеня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в соответствии с п.6 П</w:t>
      </w:r>
      <w:r w:rsidRPr="002874AD">
        <w:rPr>
          <w:bCs/>
        </w:rPr>
        <w:t xml:space="preserve">остановления </w:t>
      </w:r>
      <w:r w:rsidRPr="002874AD">
        <w:t xml:space="preserve">Правительства Российской Федерации №1063 от 25 ноября 2013г. по формуле: </w:t>
      </w:r>
    </w:p>
    <w:p w:rsidR="002874AD" w:rsidRPr="002874AD" w:rsidRDefault="002874AD" w:rsidP="002874AD">
      <w:pPr>
        <w:widowControl w:val="0"/>
        <w:suppressAutoHyphens/>
        <w:autoSpaceDE w:val="0"/>
        <w:ind w:firstLine="540"/>
        <w:jc w:val="both"/>
      </w:pPr>
      <w:r w:rsidRPr="002874AD">
        <w:t xml:space="preserve">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w:t>
      </w:r>
      <w:r w:rsidRPr="002874AD">
        <w:lastRenderedPageBreak/>
        <w:t>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2874AD" w:rsidRPr="002874AD" w:rsidRDefault="002874AD" w:rsidP="002874AD">
      <w:pPr>
        <w:widowControl w:val="0"/>
        <w:suppressAutoHyphens/>
        <w:autoSpaceDE w:val="0"/>
        <w:ind w:firstLine="540"/>
        <w:jc w:val="both"/>
        <w:rPr>
          <w:rFonts w:cs="Arial"/>
          <w:lang w:eastAsia="ar-SA"/>
        </w:rPr>
      </w:pPr>
      <w:r w:rsidRPr="002874AD">
        <w:rPr>
          <w:rFonts w:cs="Arial"/>
          <w:lang w:eastAsia="ar-SA"/>
        </w:rPr>
        <w:t xml:space="preserve">Размер ставки определяется по </w:t>
      </w:r>
      <w:proofErr w:type="gramStart"/>
      <w:r w:rsidRPr="002874AD">
        <w:rPr>
          <w:rFonts w:cs="Arial"/>
          <w:lang w:eastAsia="ar-SA"/>
        </w:rPr>
        <w:t xml:space="preserve">формуле </w:t>
      </w:r>
      <w:r w:rsidRPr="002874AD">
        <w:rPr>
          <w:rFonts w:cs="Arial"/>
          <w:noProof/>
          <w:position w:val="-9"/>
        </w:rPr>
        <w:drawing>
          <wp:inline distT="0" distB="0" distL="0" distR="0" wp14:anchorId="6C13C298" wp14:editId="4D1D2386">
            <wp:extent cx="799465" cy="2159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9465" cy="215900"/>
                    </a:xfrm>
                    <a:prstGeom prst="rect">
                      <a:avLst/>
                    </a:prstGeom>
                    <a:noFill/>
                    <a:ln>
                      <a:noFill/>
                    </a:ln>
                  </pic:spPr>
                </pic:pic>
              </a:graphicData>
            </a:graphic>
          </wp:inline>
        </w:drawing>
      </w:r>
      <w:r w:rsidRPr="002874AD">
        <w:rPr>
          <w:rFonts w:cs="Arial"/>
          <w:lang w:eastAsia="ar-SA"/>
        </w:rPr>
        <w:t xml:space="preserve"> (</w:t>
      </w:r>
      <w:proofErr w:type="gramEnd"/>
      <w:r w:rsidRPr="002874AD">
        <w:rPr>
          <w:rFonts w:cs="Arial"/>
          <w:lang w:eastAsia="ar-SA"/>
        </w:rPr>
        <w:t xml:space="preserve">где </w:t>
      </w:r>
      <w:r w:rsidRPr="002874AD">
        <w:rPr>
          <w:rFonts w:cs="Arial"/>
          <w:noProof/>
          <w:position w:val="-9"/>
        </w:rPr>
        <w:drawing>
          <wp:inline distT="0" distB="0" distL="0" distR="0" wp14:anchorId="71E8B181" wp14:editId="06EE9C4D">
            <wp:extent cx="245110" cy="2159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5110" cy="215900"/>
                    </a:xfrm>
                    <a:prstGeom prst="rect">
                      <a:avLst/>
                    </a:prstGeom>
                    <a:noFill/>
                    <a:ln>
                      <a:noFill/>
                    </a:ln>
                  </pic:spPr>
                </pic:pic>
              </a:graphicData>
            </a:graphic>
          </wp:inline>
        </w:drawing>
      </w:r>
      <w:r w:rsidRPr="002874AD">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2874AD" w:rsidRPr="002874AD" w:rsidRDefault="002874AD" w:rsidP="002874AD">
      <w:pPr>
        <w:widowControl w:val="0"/>
        <w:suppressAutoHyphens/>
        <w:autoSpaceDE w:val="0"/>
        <w:ind w:firstLine="540"/>
        <w:jc w:val="both"/>
        <w:rPr>
          <w:rFonts w:cs="Arial"/>
          <w:lang w:eastAsia="ar-SA"/>
        </w:rPr>
      </w:pPr>
      <w:r w:rsidRPr="002874AD">
        <w:rPr>
          <w:rFonts w:cs="Arial"/>
          <w:lang w:eastAsia="ar-SA"/>
        </w:rPr>
        <w:t xml:space="preserve">Коэффициент </w:t>
      </w:r>
      <w:proofErr w:type="gramStart"/>
      <w:r w:rsidRPr="002874AD">
        <w:rPr>
          <w:rFonts w:cs="Arial"/>
          <w:lang w:eastAsia="ar-SA"/>
        </w:rPr>
        <w:t>К</w:t>
      </w:r>
      <w:proofErr w:type="gramEnd"/>
      <w:r w:rsidRPr="002874AD">
        <w:rPr>
          <w:rFonts w:cs="Arial"/>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2874AD" w:rsidRPr="002874AD" w:rsidRDefault="002874AD" w:rsidP="002874AD">
      <w:pPr>
        <w:widowControl w:val="0"/>
        <w:suppressAutoHyphens/>
        <w:autoSpaceDE w:val="0"/>
        <w:ind w:firstLine="540"/>
        <w:jc w:val="both"/>
        <w:rPr>
          <w:rFonts w:cs="Arial"/>
          <w:lang w:eastAsia="ar-SA"/>
        </w:rPr>
      </w:pPr>
      <w:r w:rsidRPr="002874AD">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874AD" w:rsidRPr="002874AD" w:rsidRDefault="002874AD" w:rsidP="002874AD">
      <w:pPr>
        <w:widowControl w:val="0"/>
        <w:suppressAutoHyphens/>
        <w:autoSpaceDE w:val="0"/>
        <w:ind w:firstLine="540"/>
        <w:jc w:val="both"/>
        <w:rPr>
          <w:rFonts w:cs="Arial"/>
          <w:lang w:eastAsia="ar-SA"/>
        </w:rPr>
      </w:pPr>
      <w:r w:rsidRPr="002874AD">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874AD" w:rsidRPr="002874AD" w:rsidRDefault="002874AD" w:rsidP="002874AD">
      <w:pPr>
        <w:widowControl w:val="0"/>
        <w:suppressAutoHyphens/>
        <w:autoSpaceDE w:val="0"/>
        <w:ind w:firstLine="540"/>
        <w:jc w:val="both"/>
        <w:rPr>
          <w:rFonts w:cs="Arial"/>
          <w:lang w:eastAsia="ar-SA"/>
        </w:rPr>
      </w:pPr>
      <w:r w:rsidRPr="002874AD">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874AD" w:rsidRPr="002874AD" w:rsidRDefault="002874AD" w:rsidP="002874AD">
      <w:pPr>
        <w:widowControl w:val="0"/>
        <w:jc w:val="both"/>
      </w:pPr>
      <w:r w:rsidRPr="002874AD">
        <w:t xml:space="preserve">         7.6.За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2874AD" w:rsidRPr="002874AD" w:rsidRDefault="002874AD" w:rsidP="002874AD">
      <w:pPr>
        <w:jc w:val="both"/>
      </w:pPr>
      <w:r w:rsidRPr="002874AD">
        <w:t xml:space="preserve">       7.7.Сторона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874AD" w:rsidRPr="002874AD" w:rsidRDefault="002874AD" w:rsidP="002874AD">
      <w:pPr>
        <w:jc w:val="both"/>
      </w:pPr>
      <w:r w:rsidRPr="002874AD">
        <w:t xml:space="preserve">        7.8.Уплата пени не освобождает Стороны от исполнения обязательств или устранения нарушений. </w:t>
      </w:r>
    </w:p>
    <w:p w:rsidR="002874AD" w:rsidRPr="002874AD" w:rsidRDefault="002874AD" w:rsidP="002874AD">
      <w:pPr>
        <w:jc w:val="center"/>
        <w:rPr>
          <w:b/>
          <w:bCs/>
        </w:rPr>
      </w:pPr>
      <w:r w:rsidRPr="002874AD">
        <w:rPr>
          <w:b/>
          <w:bCs/>
        </w:rPr>
        <w:t xml:space="preserve">8.Порядок разрешения споров </w:t>
      </w:r>
    </w:p>
    <w:p w:rsidR="002874AD" w:rsidRPr="002874AD" w:rsidRDefault="002874AD" w:rsidP="002874AD">
      <w:pPr>
        <w:ind w:firstLine="426"/>
        <w:jc w:val="both"/>
      </w:pPr>
      <w:r w:rsidRPr="002874AD">
        <w:t xml:space="preserve">8.1.Споры и разногласия, которые могут возникнуть между Сторонами при исполнении Контракта, </w:t>
      </w:r>
      <w:r w:rsidRPr="002874AD">
        <w:rPr>
          <w:bCs/>
        </w:rPr>
        <w:t>а также по вопросам, не нашедшим своего разрешения в тексте К</w:t>
      </w:r>
      <w:r w:rsidRPr="002874AD">
        <w:t>онтракт</w:t>
      </w:r>
      <w:r w:rsidRPr="002874AD">
        <w:rPr>
          <w:bCs/>
        </w:rPr>
        <w:t>а,</w:t>
      </w:r>
      <w:r w:rsidRPr="002874AD">
        <w:t xml:space="preserve"> решаются Сторонами путем переговоров.</w:t>
      </w:r>
    </w:p>
    <w:p w:rsidR="002874AD" w:rsidRPr="002874AD" w:rsidRDefault="002874AD" w:rsidP="002874AD">
      <w:pPr>
        <w:ind w:firstLine="426"/>
        <w:jc w:val="both"/>
      </w:pPr>
      <w:r w:rsidRPr="002874AD">
        <w:t>8.2.В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2874AD" w:rsidRPr="002874AD" w:rsidRDefault="002874AD" w:rsidP="002874AD">
      <w:pPr>
        <w:autoSpaceDE w:val="0"/>
        <w:autoSpaceDN w:val="0"/>
        <w:adjustRightInd w:val="0"/>
        <w:jc w:val="center"/>
        <w:rPr>
          <w:b/>
        </w:rPr>
      </w:pPr>
    </w:p>
    <w:p w:rsidR="002874AD" w:rsidRPr="002874AD" w:rsidRDefault="002874AD" w:rsidP="002874AD">
      <w:pPr>
        <w:jc w:val="center"/>
        <w:rPr>
          <w:b/>
          <w:bCs/>
        </w:rPr>
      </w:pPr>
      <w:r w:rsidRPr="002874AD">
        <w:rPr>
          <w:b/>
          <w:bCs/>
        </w:rPr>
        <w:t xml:space="preserve">9.Обстоятельства непреодолимой силы </w:t>
      </w:r>
    </w:p>
    <w:p w:rsidR="002874AD" w:rsidRPr="002874AD" w:rsidRDefault="002874AD" w:rsidP="002874AD">
      <w:pPr>
        <w:ind w:firstLine="567"/>
        <w:jc w:val="both"/>
      </w:pPr>
      <w:r w:rsidRPr="002874AD">
        <w:t>9.1.Стороны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2874AD" w:rsidRPr="002874AD" w:rsidRDefault="002874AD" w:rsidP="002874AD">
      <w:pPr>
        <w:ind w:firstLine="567"/>
        <w:jc w:val="both"/>
      </w:pPr>
      <w:r w:rsidRPr="002874AD">
        <w:t>9.2.Сторона,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2874AD" w:rsidRPr="002874AD" w:rsidRDefault="002874AD" w:rsidP="002874AD">
      <w:pPr>
        <w:ind w:firstLine="567"/>
        <w:jc w:val="both"/>
      </w:pPr>
      <w:r w:rsidRPr="002874AD">
        <w:t>9.3.Несвоевременное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2874AD" w:rsidRPr="002874AD" w:rsidRDefault="002874AD" w:rsidP="002874AD">
      <w:pPr>
        <w:ind w:firstLine="567"/>
        <w:jc w:val="both"/>
      </w:pPr>
      <w:r w:rsidRPr="002874AD">
        <w:t>9.4.Если указанные обстоятельства продолжаются более 1 (одного) месяца, любая из Сторон имеет право на досрочное расторжение Контракту путем направления уведомления другой Стороне. В этом случае Стороны производят взаиморасчеты в соответствии с условиями п.10.2 Контракта.</w:t>
      </w:r>
    </w:p>
    <w:p w:rsidR="002874AD" w:rsidRPr="002874AD" w:rsidRDefault="002874AD" w:rsidP="002874AD">
      <w:pPr>
        <w:ind w:firstLine="567"/>
        <w:jc w:val="both"/>
      </w:pPr>
    </w:p>
    <w:p w:rsidR="002874AD" w:rsidRPr="002874AD" w:rsidRDefault="002874AD" w:rsidP="002874AD">
      <w:pPr>
        <w:jc w:val="center"/>
        <w:rPr>
          <w:b/>
          <w:bCs/>
        </w:rPr>
      </w:pPr>
      <w:r w:rsidRPr="002874AD">
        <w:rPr>
          <w:b/>
          <w:bCs/>
        </w:rPr>
        <w:t xml:space="preserve">       10. Условия приостановки действия и расторжения Контракта  </w:t>
      </w:r>
    </w:p>
    <w:p w:rsidR="002874AD" w:rsidRPr="002874AD" w:rsidRDefault="002874AD" w:rsidP="002874AD">
      <w:pPr>
        <w:widowControl w:val="0"/>
        <w:tabs>
          <w:tab w:val="left" w:pos="567"/>
          <w:tab w:val="left" w:pos="1134"/>
        </w:tabs>
        <w:ind w:firstLine="567"/>
        <w:jc w:val="both"/>
      </w:pPr>
      <w:r w:rsidRPr="002874AD">
        <w:t xml:space="preserve">10.1.Расторжение Контракта допускается по соглашению Сторон или в соответствии с </w:t>
      </w:r>
      <w:r w:rsidRPr="002874AD">
        <w:lastRenderedPageBreak/>
        <w:t>решением суда по основаниям и в порядке, предусмотренным действующим законодательством Российской Федерации.</w:t>
      </w:r>
    </w:p>
    <w:p w:rsidR="002874AD" w:rsidRPr="002874AD" w:rsidRDefault="002874AD" w:rsidP="002874AD">
      <w:pPr>
        <w:widowControl w:val="0"/>
        <w:tabs>
          <w:tab w:val="left" w:pos="567"/>
          <w:tab w:val="left" w:pos="1134"/>
        </w:tabs>
        <w:ind w:firstLine="567"/>
        <w:jc w:val="both"/>
      </w:pPr>
      <w:r w:rsidRPr="002874AD">
        <w:t>10.2.В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2874AD" w:rsidRPr="002874AD" w:rsidRDefault="002874AD" w:rsidP="002874AD">
      <w:pPr>
        <w:widowControl w:val="0"/>
        <w:tabs>
          <w:tab w:val="left" w:pos="567"/>
          <w:tab w:val="left" w:pos="1134"/>
        </w:tabs>
        <w:ind w:firstLine="567"/>
        <w:jc w:val="both"/>
      </w:pPr>
      <w:r w:rsidRPr="002874AD">
        <w:t>10.3.Заказчик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w:t>
      </w:r>
      <w:hyperlink r:id="rId32" w:history="1">
        <w:r w:rsidRPr="002874AD">
          <w:rPr>
            <w:u w:val="single"/>
            <w:lang w:val="en-US"/>
          </w:rPr>
          <w:t>http</w:t>
        </w:r>
        <w:r w:rsidRPr="002874AD">
          <w:rPr>
            <w:u w:val="single"/>
          </w:rPr>
          <w:t>://</w:t>
        </w:r>
        <w:r w:rsidRPr="002874AD">
          <w:rPr>
            <w:u w:val="single"/>
            <w:lang w:val="en-US"/>
          </w:rPr>
          <w:t>zakupki</w:t>
        </w:r>
        <w:r w:rsidRPr="002874AD">
          <w:rPr>
            <w:u w:val="single"/>
          </w:rPr>
          <w:t>.</w:t>
        </w:r>
        <w:r w:rsidRPr="002874AD">
          <w:rPr>
            <w:u w:val="single"/>
            <w:lang w:val="en-US"/>
          </w:rPr>
          <w:t>gov</w:t>
        </w:r>
        <w:r w:rsidRPr="002874AD">
          <w:rPr>
            <w:u w:val="single"/>
          </w:rPr>
          <w:t>.</w:t>
        </w:r>
        <w:r w:rsidRPr="002874AD">
          <w:rPr>
            <w:u w:val="single"/>
            <w:lang w:val="en-US"/>
          </w:rPr>
          <w:t>ru</w:t>
        </w:r>
      </w:hyperlink>
      <w:r w:rsidRPr="002874AD">
        <w:t>)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w:t>
      </w:r>
      <w:hyperlink r:id="rId33" w:history="1">
        <w:r w:rsidRPr="002874AD">
          <w:rPr>
            <w:u w:val="single"/>
            <w:lang w:val="en-US"/>
          </w:rPr>
          <w:t>http</w:t>
        </w:r>
        <w:r w:rsidRPr="002874AD">
          <w:rPr>
            <w:u w:val="single"/>
          </w:rPr>
          <w:t>://</w:t>
        </w:r>
        <w:r w:rsidRPr="002874AD">
          <w:rPr>
            <w:u w:val="single"/>
            <w:lang w:val="en-US"/>
          </w:rPr>
          <w:t>zakupki</w:t>
        </w:r>
        <w:r w:rsidRPr="002874AD">
          <w:rPr>
            <w:u w:val="single"/>
          </w:rPr>
          <w:t>.</w:t>
        </w:r>
        <w:r w:rsidRPr="002874AD">
          <w:rPr>
            <w:u w:val="single"/>
            <w:lang w:val="en-US"/>
          </w:rPr>
          <w:t>gov</w:t>
        </w:r>
        <w:r w:rsidRPr="002874AD">
          <w:rPr>
            <w:u w:val="single"/>
          </w:rPr>
          <w:t>.</w:t>
        </w:r>
        <w:proofErr w:type="spellStart"/>
        <w:r w:rsidRPr="002874AD">
          <w:rPr>
            <w:u w:val="single"/>
            <w:lang w:val="en-US"/>
          </w:rPr>
          <w:t>ru</w:t>
        </w:r>
        <w:proofErr w:type="spellEnd"/>
      </w:hyperlink>
      <w:r w:rsidRPr="002874AD">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2874AD" w:rsidRPr="002874AD" w:rsidRDefault="002874AD" w:rsidP="002874AD">
      <w:pPr>
        <w:ind w:firstLine="567"/>
        <w:jc w:val="both"/>
      </w:pPr>
      <w:r w:rsidRPr="002874AD">
        <w:t>10.4.В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2874AD" w:rsidRPr="002874AD" w:rsidRDefault="002874AD" w:rsidP="002874AD">
      <w:pPr>
        <w:ind w:firstLine="567"/>
        <w:jc w:val="both"/>
      </w:pPr>
    </w:p>
    <w:p w:rsidR="002874AD" w:rsidRPr="002874AD" w:rsidRDefault="002874AD" w:rsidP="002874AD">
      <w:pPr>
        <w:ind w:left="360"/>
        <w:jc w:val="center"/>
        <w:rPr>
          <w:b/>
          <w:bCs/>
        </w:rPr>
      </w:pPr>
      <w:r w:rsidRPr="002874AD">
        <w:rPr>
          <w:b/>
          <w:bCs/>
        </w:rPr>
        <w:t xml:space="preserve">11. Срок действия Контракта   </w:t>
      </w:r>
    </w:p>
    <w:p w:rsidR="002874AD" w:rsidRPr="002874AD" w:rsidRDefault="002874AD" w:rsidP="002874AD">
      <w:pPr>
        <w:ind w:firstLine="567"/>
        <w:jc w:val="both"/>
        <w:rPr>
          <w:b/>
        </w:rPr>
      </w:pPr>
      <w:r w:rsidRPr="002874AD">
        <w:t>11.1.Настоящий Контракт вступает в силу с момента его подписания Сторонами и действует до полного исполнения Сторонами своих обязательств.</w:t>
      </w:r>
      <w:r w:rsidRPr="002874AD">
        <w:rPr>
          <w:b/>
        </w:rPr>
        <w:t xml:space="preserve"> </w:t>
      </w:r>
    </w:p>
    <w:p w:rsidR="002874AD" w:rsidRPr="002874AD" w:rsidRDefault="002874AD" w:rsidP="002874AD">
      <w:pPr>
        <w:ind w:firstLine="567"/>
        <w:jc w:val="both"/>
        <w:rPr>
          <w:b/>
        </w:rPr>
      </w:pPr>
    </w:p>
    <w:p w:rsidR="002874AD" w:rsidRPr="002874AD" w:rsidRDefault="002874AD" w:rsidP="002874AD">
      <w:pPr>
        <w:jc w:val="center"/>
        <w:rPr>
          <w:b/>
          <w:bCs/>
        </w:rPr>
      </w:pPr>
      <w:r w:rsidRPr="002874AD">
        <w:rPr>
          <w:b/>
          <w:bCs/>
        </w:rPr>
        <w:t xml:space="preserve">12.Прочие условия  </w:t>
      </w:r>
    </w:p>
    <w:p w:rsidR="002874AD" w:rsidRPr="002874AD" w:rsidRDefault="002874AD" w:rsidP="002874AD">
      <w:pPr>
        <w:ind w:firstLine="567"/>
        <w:jc w:val="both"/>
      </w:pPr>
      <w:r w:rsidRPr="002874AD">
        <w:t>12.1.Все изменения, дополнения к Контракту действительны лишь в том случае, если они оформлены в письменной форме и подписаны обеими Сторонами.</w:t>
      </w:r>
    </w:p>
    <w:p w:rsidR="002874AD" w:rsidRPr="002874AD" w:rsidRDefault="002874AD" w:rsidP="002874AD">
      <w:pPr>
        <w:ind w:firstLine="567"/>
        <w:jc w:val="both"/>
      </w:pPr>
      <w:r w:rsidRPr="002874AD">
        <w:t>12.2.Контракт составлен на ____ (________) страницах в 2 (двух) экземплярах, имеющих равную юридическую силу, по одному для каждой из Сторон.</w:t>
      </w:r>
    </w:p>
    <w:p w:rsidR="002874AD" w:rsidRPr="002874AD" w:rsidRDefault="002874AD" w:rsidP="002874AD">
      <w:pPr>
        <w:ind w:firstLine="567"/>
        <w:jc w:val="both"/>
      </w:pPr>
      <w:r w:rsidRPr="002874AD">
        <w:t>12.3.К Контракту прилагаются и являются его неотъемлемой частью:</w:t>
      </w:r>
    </w:p>
    <w:p w:rsidR="002874AD" w:rsidRPr="002874AD" w:rsidRDefault="002874AD" w:rsidP="002874AD">
      <w:pPr>
        <w:tabs>
          <w:tab w:val="left" w:pos="567"/>
        </w:tabs>
        <w:jc w:val="both"/>
      </w:pPr>
      <w:r w:rsidRPr="002874AD">
        <w:t xml:space="preserve">          Приложение №1 - Спецификация;</w:t>
      </w:r>
    </w:p>
    <w:p w:rsidR="002874AD" w:rsidRPr="002874AD" w:rsidRDefault="002874AD" w:rsidP="002874AD">
      <w:pPr>
        <w:tabs>
          <w:tab w:val="left" w:pos="567"/>
        </w:tabs>
        <w:jc w:val="both"/>
        <w:rPr>
          <w:i/>
          <w:lang w:eastAsia="ar-SA"/>
        </w:rPr>
      </w:pPr>
      <w:r w:rsidRPr="002874AD">
        <w:t xml:space="preserve">          Приложение №2 - Акт приема - передачи товара (образец). </w:t>
      </w:r>
    </w:p>
    <w:p w:rsidR="002874AD" w:rsidRPr="002874AD" w:rsidRDefault="002874AD" w:rsidP="002874AD">
      <w:pPr>
        <w:tabs>
          <w:tab w:val="left" w:pos="567"/>
        </w:tabs>
        <w:jc w:val="both"/>
        <w:rPr>
          <w:i/>
          <w:lang w:eastAsia="ar-SA"/>
        </w:rPr>
      </w:pPr>
    </w:p>
    <w:p w:rsidR="002874AD" w:rsidRPr="002874AD" w:rsidRDefault="002874AD" w:rsidP="002874AD">
      <w:pPr>
        <w:jc w:val="center"/>
        <w:rPr>
          <w:b/>
          <w:bCs/>
        </w:rPr>
      </w:pPr>
      <w:r w:rsidRPr="002874AD">
        <w:rPr>
          <w:b/>
          <w:bCs/>
        </w:rPr>
        <w:t xml:space="preserve">13.Юридические адреса и реквизиты Сторон </w:t>
      </w:r>
    </w:p>
    <w:p w:rsidR="002874AD" w:rsidRPr="002874AD" w:rsidRDefault="002874AD" w:rsidP="002874AD">
      <w:pPr>
        <w:widowControl w:val="0"/>
        <w:tabs>
          <w:tab w:val="left" w:pos="0"/>
          <w:tab w:val="left" w:pos="567"/>
          <w:tab w:val="left" w:pos="1134"/>
        </w:tabs>
        <w:ind w:firstLine="567"/>
        <w:jc w:val="both"/>
      </w:pPr>
      <w:r w:rsidRPr="002874AD">
        <w:t>13.1.Сторона, изменившая юридический адрес и (или) реквизиты обязана поставить в известность другую Сторону.</w:t>
      </w:r>
    </w:p>
    <w:p w:rsidR="002874AD" w:rsidRPr="002874AD" w:rsidRDefault="002874AD" w:rsidP="002874AD">
      <w:pPr>
        <w:widowControl w:val="0"/>
        <w:tabs>
          <w:tab w:val="left" w:pos="0"/>
          <w:tab w:val="left" w:pos="567"/>
          <w:tab w:val="left" w:pos="1134"/>
        </w:tabs>
        <w:ind w:firstLine="567"/>
        <w:jc w:val="both"/>
      </w:pPr>
      <w:r w:rsidRPr="002874AD">
        <w:t>13.2.Изменение юридического адреса и (или) реквизитов оформляется в виде дополнительного соглашения к Контракту.</w:t>
      </w:r>
    </w:p>
    <w:p w:rsidR="002874AD" w:rsidRPr="002874AD" w:rsidRDefault="002874AD" w:rsidP="002874AD">
      <w:pPr>
        <w:widowControl w:val="0"/>
        <w:tabs>
          <w:tab w:val="left" w:pos="0"/>
          <w:tab w:val="left" w:pos="567"/>
          <w:tab w:val="left" w:pos="1134"/>
        </w:tabs>
        <w:ind w:firstLine="567"/>
        <w:jc w:val="both"/>
      </w:pPr>
      <w:r w:rsidRPr="002874AD">
        <w:t>13.3.Ответственность за несвоевременное или неадресное перечисление средств, возникшее из-</w:t>
      </w:r>
      <w:r w:rsidRPr="002874AD">
        <w:lastRenderedPageBreak/>
        <w:t>за причин, изложенных в п.13.1 Контракта, целиком возлагается на виновную Сторону.</w:t>
      </w:r>
    </w:p>
    <w:p w:rsidR="002874AD" w:rsidRPr="002874AD" w:rsidRDefault="002874AD" w:rsidP="002874AD">
      <w:pPr>
        <w:widowControl w:val="0"/>
        <w:tabs>
          <w:tab w:val="left" w:pos="0"/>
          <w:tab w:val="left" w:pos="567"/>
          <w:tab w:val="left" w:pos="1134"/>
        </w:tabs>
        <w:ind w:firstLine="567"/>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678"/>
      </w:tblGrid>
      <w:tr w:rsidR="002874AD" w:rsidRPr="002874AD" w:rsidTr="00AA6F25">
        <w:tc>
          <w:tcPr>
            <w:tcW w:w="4786" w:type="dxa"/>
            <w:tcBorders>
              <w:top w:val="single" w:sz="4" w:space="0" w:color="auto"/>
              <w:left w:val="single" w:sz="4" w:space="0" w:color="auto"/>
              <w:bottom w:val="single" w:sz="4" w:space="0" w:color="auto"/>
              <w:right w:val="single" w:sz="4" w:space="0" w:color="auto"/>
            </w:tcBorders>
          </w:tcPr>
          <w:p w:rsidR="002874AD" w:rsidRPr="002874AD" w:rsidRDefault="002874AD" w:rsidP="002874AD">
            <w:pPr>
              <w:spacing w:line="276" w:lineRule="auto"/>
              <w:ind w:right="118"/>
              <w:jc w:val="center"/>
            </w:pPr>
            <w:r w:rsidRPr="002874AD">
              <w:rPr>
                <w:b/>
                <w:color w:val="000000"/>
              </w:rPr>
              <w:t>ЗАКАЗЧИК:</w:t>
            </w:r>
          </w:p>
          <w:p w:rsidR="002874AD" w:rsidRPr="002874AD" w:rsidRDefault="002874AD" w:rsidP="002874AD">
            <w:pPr>
              <w:spacing w:line="276" w:lineRule="auto"/>
              <w:ind w:right="118"/>
              <w:jc w:val="both"/>
            </w:pPr>
          </w:p>
          <w:p w:rsidR="002874AD" w:rsidRPr="002874AD" w:rsidRDefault="002874AD" w:rsidP="002874AD">
            <w:pPr>
              <w:spacing w:line="276" w:lineRule="auto"/>
              <w:ind w:right="118"/>
              <w:jc w:val="both"/>
            </w:pPr>
          </w:p>
          <w:p w:rsidR="002874AD" w:rsidRPr="002874AD" w:rsidRDefault="002874AD" w:rsidP="002874AD">
            <w:pPr>
              <w:spacing w:line="276" w:lineRule="auto"/>
              <w:ind w:right="118"/>
              <w:jc w:val="both"/>
            </w:pPr>
          </w:p>
          <w:p w:rsidR="002874AD" w:rsidRPr="002874AD" w:rsidRDefault="002874AD" w:rsidP="002874AD">
            <w:pPr>
              <w:spacing w:line="276" w:lineRule="auto"/>
              <w:ind w:right="118"/>
              <w:jc w:val="both"/>
            </w:pPr>
            <w:r w:rsidRPr="002874AD">
              <w:t xml:space="preserve"> ______________/________________/</w:t>
            </w:r>
          </w:p>
          <w:p w:rsidR="002874AD" w:rsidRPr="002874AD" w:rsidRDefault="002874AD" w:rsidP="002874AD">
            <w:pPr>
              <w:spacing w:line="276" w:lineRule="auto"/>
              <w:ind w:right="118"/>
              <w:jc w:val="both"/>
            </w:pPr>
            <w:r w:rsidRPr="002874AD">
              <w:t xml:space="preserve">         М.П.</w:t>
            </w:r>
          </w:p>
        </w:tc>
        <w:tc>
          <w:tcPr>
            <w:tcW w:w="4678" w:type="dxa"/>
            <w:tcBorders>
              <w:top w:val="single" w:sz="4" w:space="0" w:color="auto"/>
              <w:left w:val="single" w:sz="4" w:space="0" w:color="auto"/>
              <w:bottom w:val="single" w:sz="4" w:space="0" w:color="auto"/>
              <w:right w:val="single" w:sz="4" w:space="0" w:color="auto"/>
            </w:tcBorders>
          </w:tcPr>
          <w:p w:rsidR="002874AD" w:rsidRPr="002874AD" w:rsidRDefault="002874AD" w:rsidP="002874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pPr>
            <w:r w:rsidRPr="002874AD">
              <w:rPr>
                <w:b/>
              </w:rPr>
              <w:t>ПОСТАВЩИК</w:t>
            </w:r>
            <w:r w:rsidRPr="002874AD">
              <w:t>:</w:t>
            </w:r>
          </w:p>
          <w:p w:rsidR="002874AD" w:rsidRPr="002874AD" w:rsidRDefault="002874AD" w:rsidP="002874AD">
            <w:pPr>
              <w:spacing w:line="276" w:lineRule="auto"/>
              <w:ind w:right="-108"/>
              <w:rPr>
                <w:b/>
                <w:color w:val="000000"/>
              </w:rPr>
            </w:pPr>
          </w:p>
          <w:p w:rsidR="002874AD" w:rsidRPr="002874AD" w:rsidRDefault="002874AD" w:rsidP="002874AD">
            <w:pPr>
              <w:spacing w:line="276" w:lineRule="auto"/>
              <w:ind w:right="118"/>
              <w:jc w:val="both"/>
            </w:pPr>
          </w:p>
          <w:p w:rsidR="002874AD" w:rsidRPr="002874AD" w:rsidRDefault="002874AD" w:rsidP="002874AD">
            <w:pPr>
              <w:spacing w:line="276" w:lineRule="auto"/>
              <w:ind w:right="118"/>
              <w:jc w:val="both"/>
            </w:pPr>
          </w:p>
          <w:p w:rsidR="002874AD" w:rsidRPr="002874AD" w:rsidRDefault="002874AD" w:rsidP="002874AD">
            <w:pPr>
              <w:spacing w:line="276" w:lineRule="auto"/>
              <w:ind w:right="118"/>
              <w:jc w:val="both"/>
            </w:pPr>
            <w:r w:rsidRPr="002874AD">
              <w:t>_____________  /_________________/</w:t>
            </w:r>
          </w:p>
          <w:p w:rsidR="002874AD" w:rsidRPr="002874AD" w:rsidRDefault="002874AD" w:rsidP="002874AD">
            <w:pPr>
              <w:spacing w:line="276" w:lineRule="auto"/>
              <w:ind w:right="168"/>
            </w:pPr>
            <w:r w:rsidRPr="002874AD">
              <w:t xml:space="preserve">      М.П.</w:t>
            </w:r>
          </w:p>
        </w:tc>
      </w:tr>
    </w:tbl>
    <w:p w:rsidR="002874AD" w:rsidRPr="002874AD" w:rsidRDefault="002874AD" w:rsidP="002874AD"/>
    <w:p w:rsidR="002874AD" w:rsidRPr="002874AD" w:rsidRDefault="002874AD" w:rsidP="002874AD"/>
    <w:p w:rsidR="002874AD" w:rsidRPr="002874AD" w:rsidRDefault="002874AD" w:rsidP="002874AD"/>
    <w:p w:rsidR="00E62BA1" w:rsidRDefault="00E62BA1" w:rsidP="00E62BA1"/>
    <w:p w:rsidR="002874AD" w:rsidRDefault="002874AD" w:rsidP="00E62BA1"/>
    <w:p w:rsidR="002874AD" w:rsidRPr="00E62BA1" w:rsidRDefault="002874AD" w:rsidP="00E62BA1"/>
    <w:p w:rsidR="00E62BA1" w:rsidRPr="00E62BA1" w:rsidRDefault="00E62BA1" w:rsidP="00E62BA1"/>
    <w:p w:rsidR="00E62BA1" w:rsidRPr="00E62BA1" w:rsidRDefault="00E62BA1" w:rsidP="00E62BA1"/>
    <w:p w:rsidR="00E62BA1" w:rsidRPr="00E62BA1" w:rsidRDefault="00E62BA1" w:rsidP="00E62BA1"/>
    <w:p w:rsidR="00E62BA1" w:rsidRPr="00E62BA1" w:rsidRDefault="00E62BA1" w:rsidP="00E62BA1"/>
    <w:p w:rsidR="00E62BA1" w:rsidRPr="00E62BA1" w:rsidRDefault="00E62BA1" w:rsidP="00E62BA1"/>
    <w:p w:rsidR="00E62BA1" w:rsidRPr="00E62BA1" w:rsidRDefault="00E62BA1" w:rsidP="00E62BA1"/>
    <w:p w:rsidR="00E62BA1" w:rsidRDefault="00E62BA1" w:rsidP="00E62BA1"/>
    <w:p w:rsidR="00DC5D0D" w:rsidRDefault="00DC5D0D" w:rsidP="00E62BA1"/>
    <w:p w:rsidR="00DC5D0D" w:rsidRDefault="00DC5D0D" w:rsidP="00E62BA1"/>
    <w:p w:rsidR="00DC5D0D" w:rsidRDefault="00DC5D0D" w:rsidP="00E62BA1"/>
    <w:p w:rsidR="00DC5D0D" w:rsidRPr="00E62BA1" w:rsidRDefault="00DC5D0D" w:rsidP="00E62BA1"/>
    <w:p w:rsidR="00E62BA1" w:rsidRDefault="00E62BA1" w:rsidP="00E62BA1"/>
    <w:p w:rsidR="003345C2" w:rsidRDefault="003345C2" w:rsidP="00E62BA1"/>
    <w:p w:rsidR="003345C2" w:rsidRDefault="003345C2" w:rsidP="00E62BA1"/>
    <w:p w:rsidR="003345C2" w:rsidRDefault="003345C2" w:rsidP="00E62BA1"/>
    <w:p w:rsidR="003345C2" w:rsidRDefault="003345C2" w:rsidP="00E62BA1"/>
    <w:p w:rsidR="003345C2" w:rsidRDefault="003345C2" w:rsidP="00E62BA1"/>
    <w:p w:rsidR="003345C2" w:rsidRDefault="003345C2" w:rsidP="00E62BA1"/>
    <w:p w:rsidR="003345C2" w:rsidRDefault="003345C2" w:rsidP="00E62BA1"/>
    <w:p w:rsidR="003345C2" w:rsidRDefault="003345C2" w:rsidP="00E62BA1"/>
    <w:p w:rsidR="00830E4B" w:rsidRDefault="00830E4B" w:rsidP="00E62BA1"/>
    <w:p w:rsidR="00830E4B" w:rsidRDefault="00830E4B" w:rsidP="00E62BA1"/>
    <w:p w:rsidR="00830E4B" w:rsidRDefault="00830E4B" w:rsidP="00E62BA1"/>
    <w:p w:rsidR="00830E4B" w:rsidRDefault="00830E4B" w:rsidP="00E62BA1"/>
    <w:p w:rsidR="00830E4B" w:rsidRDefault="00830E4B" w:rsidP="00E62BA1"/>
    <w:p w:rsidR="00830E4B" w:rsidRDefault="00830E4B" w:rsidP="00E62BA1"/>
    <w:p w:rsidR="00830E4B" w:rsidRDefault="00830E4B" w:rsidP="00E62BA1"/>
    <w:p w:rsidR="00830E4B" w:rsidRDefault="00830E4B" w:rsidP="00E62BA1"/>
    <w:p w:rsidR="00830E4B" w:rsidRDefault="00830E4B" w:rsidP="00E62BA1"/>
    <w:p w:rsidR="00D92DA4" w:rsidRDefault="00D92DA4" w:rsidP="00E62BA1"/>
    <w:p w:rsidR="00D92DA4" w:rsidRDefault="00D92DA4" w:rsidP="00E62BA1"/>
    <w:p w:rsidR="00D92DA4" w:rsidRDefault="00D92DA4" w:rsidP="00E62BA1"/>
    <w:p w:rsidR="00D92DA4" w:rsidRDefault="00D92DA4" w:rsidP="00E62BA1"/>
    <w:p w:rsidR="00D92DA4" w:rsidRDefault="00D92DA4" w:rsidP="00E62BA1"/>
    <w:p w:rsidR="00830E4B" w:rsidRDefault="00830E4B" w:rsidP="00E62BA1"/>
    <w:p w:rsidR="00830E4B" w:rsidRDefault="00830E4B" w:rsidP="00E62BA1"/>
    <w:p w:rsidR="00830E4B" w:rsidRDefault="00830E4B" w:rsidP="00E62BA1"/>
    <w:p w:rsidR="00830E4B" w:rsidRDefault="00830E4B" w:rsidP="00E62BA1"/>
    <w:p w:rsidR="00830E4B" w:rsidRDefault="00830E4B" w:rsidP="00830E4B">
      <w:pPr>
        <w:tabs>
          <w:tab w:val="left" w:pos="6946"/>
        </w:tabs>
        <w:spacing w:line="240" w:lineRule="atLeast"/>
        <w:ind w:left="4678" w:firstLine="2977"/>
        <w:rPr>
          <w:b/>
        </w:rPr>
      </w:pPr>
      <w:r>
        <w:rPr>
          <w:b/>
        </w:rPr>
        <w:lastRenderedPageBreak/>
        <w:t xml:space="preserve">                 </w:t>
      </w:r>
      <w:r w:rsidR="00E62BA1" w:rsidRPr="00E62BA1">
        <w:rPr>
          <w:b/>
        </w:rPr>
        <w:t xml:space="preserve">Приложение №1  </w:t>
      </w:r>
    </w:p>
    <w:p w:rsidR="00E62BA1" w:rsidRPr="00830E4B" w:rsidRDefault="00830E4B" w:rsidP="00830E4B">
      <w:pPr>
        <w:tabs>
          <w:tab w:val="left" w:pos="6946"/>
        </w:tabs>
        <w:spacing w:line="240" w:lineRule="atLeast"/>
        <w:ind w:left="5670"/>
        <w:rPr>
          <w:b/>
        </w:rPr>
      </w:pPr>
      <w:r w:rsidRPr="00E62BA1">
        <w:rPr>
          <w:b/>
        </w:rPr>
        <w:t>к Муниципальному контракту</w:t>
      </w:r>
      <w:r w:rsidRPr="00E62BA1">
        <w:rPr>
          <w:rFonts w:eastAsia="Calibri"/>
          <w:b/>
          <w:lang w:eastAsia="en-US"/>
        </w:rPr>
        <w:t xml:space="preserve"> на поставку</w:t>
      </w:r>
      <w:r w:rsidRPr="00E62BA1">
        <w:rPr>
          <w:b/>
        </w:rPr>
        <w:t xml:space="preserve"> в</w:t>
      </w:r>
      <w:r w:rsidRPr="00E62BA1">
        <w:rPr>
          <w:rFonts w:eastAsia="Calibri"/>
          <w:b/>
          <w:lang w:eastAsia="en-US"/>
        </w:rPr>
        <w:t>идеокамер для муниципальных нужд администрации Сорт</w:t>
      </w:r>
      <w:r>
        <w:rPr>
          <w:rFonts w:eastAsia="Calibri"/>
          <w:b/>
          <w:lang w:eastAsia="en-US"/>
        </w:rPr>
        <w:t>авальского муниципального района</w:t>
      </w:r>
      <w:r w:rsidR="00E62BA1" w:rsidRPr="00E62BA1">
        <w:rPr>
          <w:b/>
        </w:rPr>
        <w:t xml:space="preserve">                                                                                                                                         </w:t>
      </w:r>
      <w:r>
        <w:rPr>
          <w:b/>
        </w:rPr>
        <w:t xml:space="preserve">                   </w:t>
      </w:r>
    </w:p>
    <w:p w:rsidR="00E62BA1" w:rsidRPr="00E62BA1" w:rsidRDefault="00E62BA1" w:rsidP="00E62BA1">
      <w:pPr>
        <w:ind w:firstLine="426"/>
        <w:jc w:val="right"/>
        <w:rPr>
          <w:b/>
        </w:rPr>
      </w:pPr>
    </w:p>
    <w:p w:rsidR="00E62BA1" w:rsidRPr="00E62BA1" w:rsidRDefault="00E62BA1" w:rsidP="00E62BA1">
      <w:pPr>
        <w:keepNext/>
        <w:jc w:val="right"/>
        <w:outlineLvl w:val="0"/>
      </w:pPr>
      <w:r w:rsidRPr="00E62BA1">
        <w:rPr>
          <w:b/>
          <w:kern w:val="32"/>
        </w:rPr>
        <w:t xml:space="preserve">№______________от «___» __________ 2015 года                                                                                                             </w:t>
      </w:r>
    </w:p>
    <w:p w:rsidR="00E62BA1" w:rsidRPr="00E62BA1" w:rsidRDefault="00E62BA1" w:rsidP="00E62BA1"/>
    <w:p w:rsidR="00E62BA1" w:rsidRPr="00E62BA1" w:rsidRDefault="00E62BA1" w:rsidP="00E62BA1"/>
    <w:p w:rsidR="00E62BA1" w:rsidRDefault="00E62BA1" w:rsidP="00E62BA1"/>
    <w:p w:rsidR="00830E4B" w:rsidRDefault="00830E4B" w:rsidP="00E62BA1"/>
    <w:p w:rsidR="00830E4B" w:rsidRPr="00E62BA1" w:rsidRDefault="00830E4B" w:rsidP="00E62BA1"/>
    <w:p w:rsidR="00E62BA1" w:rsidRPr="00E62BA1" w:rsidRDefault="00E62BA1" w:rsidP="00E62BA1">
      <w:pPr>
        <w:jc w:val="center"/>
        <w:rPr>
          <w:b/>
        </w:rPr>
      </w:pPr>
      <w:r w:rsidRPr="00E62BA1">
        <w:rPr>
          <w:b/>
        </w:rPr>
        <w:t xml:space="preserve">Спецификация  </w:t>
      </w:r>
    </w:p>
    <w:p w:rsidR="00E62BA1" w:rsidRPr="00E62BA1" w:rsidRDefault="00E62BA1" w:rsidP="00E62BA1">
      <w:pPr>
        <w:spacing w:line="240" w:lineRule="atLeast"/>
        <w:jc w:val="center"/>
        <w:rPr>
          <w:rFonts w:eastAsia="Calibri"/>
          <w:b/>
          <w:lang w:eastAsia="en-US"/>
        </w:rPr>
      </w:pPr>
      <w:r w:rsidRPr="00E62BA1">
        <w:rPr>
          <w:rFonts w:eastAsia="Calibri"/>
          <w:b/>
          <w:lang w:eastAsia="en-US"/>
        </w:rPr>
        <w:t>на поставку</w:t>
      </w:r>
      <w:r w:rsidRPr="00E62BA1">
        <w:rPr>
          <w:b/>
        </w:rPr>
        <w:t xml:space="preserve"> в</w:t>
      </w:r>
      <w:r w:rsidRPr="00E62BA1">
        <w:rPr>
          <w:rFonts w:eastAsia="Calibri"/>
          <w:b/>
          <w:lang w:eastAsia="en-US"/>
        </w:rPr>
        <w:t>идеокамер для муниципальных нужд администрации Сортавальского муниципального района</w:t>
      </w:r>
    </w:p>
    <w:p w:rsidR="00E62BA1" w:rsidRPr="00E62BA1" w:rsidRDefault="00E62BA1" w:rsidP="00E62BA1">
      <w:pPr>
        <w:jc w:val="center"/>
        <w:rPr>
          <w: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268"/>
        <w:gridCol w:w="1701"/>
        <w:gridCol w:w="851"/>
        <w:gridCol w:w="1414"/>
        <w:gridCol w:w="1704"/>
      </w:tblGrid>
      <w:tr w:rsidR="00E62BA1" w:rsidRPr="00E62BA1" w:rsidTr="00FE4722">
        <w:trPr>
          <w:trHeight w:val="765"/>
        </w:trPr>
        <w:tc>
          <w:tcPr>
            <w:tcW w:w="5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E62BA1" w:rsidRPr="00E62BA1" w:rsidRDefault="00E62BA1" w:rsidP="00E62BA1">
            <w:pPr>
              <w:autoSpaceDE w:val="0"/>
              <w:autoSpaceDN w:val="0"/>
              <w:adjustRightInd w:val="0"/>
              <w:jc w:val="center"/>
              <w:rPr>
                <w:b/>
                <w:bCs/>
              </w:rPr>
            </w:pPr>
            <w:r w:rsidRPr="00E62BA1">
              <w:rPr>
                <w:b/>
                <w:bCs/>
                <w:sz w:val="22"/>
                <w:szCs w:val="22"/>
              </w:rPr>
              <w:t>№ п/п</w:t>
            </w:r>
          </w:p>
        </w:tc>
        <w:tc>
          <w:tcPr>
            <w:tcW w:w="22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E62BA1" w:rsidRPr="00E62BA1" w:rsidRDefault="00E62BA1" w:rsidP="00E62BA1">
            <w:pPr>
              <w:autoSpaceDE w:val="0"/>
              <w:autoSpaceDN w:val="0"/>
              <w:adjustRightInd w:val="0"/>
              <w:jc w:val="center"/>
              <w:rPr>
                <w:b/>
                <w:bCs/>
              </w:rPr>
            </w:pPr>
            <w:r w:rsidRPr="00E62BA1">
              <w:rPr>
                <w:b/>
                <w:bCs/>
                <w:sz w:val="22"/>
                <w:szCs w:val="22"/>
              </w:rPr>
              <w:t>Наименование</w:t>
            </w:r>
          </w:p>
          <w:p w:rsidR="00E62BA1" w:rsidRPr="00E62BA1" w:rsidRDefault="00E62BA1" w:rsidP="00E62BA1">
            <w:pPr>
              <w:autoSpaceDE w:val="0"/>
              <w:autoSpaceDN w:val="0"/>
              <w:adjustRightInd w:val="0"/>
              <w:jc w:val="center"/>
              <w:rPr>
                <w:b/>
                <w:bCs/>
              </w:rPr>
            </w:pPr>
            <w:r w:rsidRPr="00E62BA1">
              <w:rPr>
                <w:b/>
                <w:bCs/>
                <w:sz w:val="22"/>
                <w:szCs w:val="22"/>
              </w:rPr>
              <w:t>товара</w:t>
            </w:r>
          </w:p>
        </w:tc>
        <w:tc>
          <w:tcPr>
            <w:tcW w:w="22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62BA1" w:rsidRPr="00E62BA1" w:rsidRDefault="00E62BA1" w:rsidP="00E62BA1">
            <w:pPr>
              <w:suppressAutoHyphens/>
              <w:autoSpaceDE w:val="0"/>
              <w:autoSpaceDN w:val="0"/>
              <w:adjustRightInd w:val="0"/>
              <w:jc w:val="center"/>
              <w:rPr>
                <w:b/>
                <w:bCs/>
              </w:rPr>
            </w:pPr>
            <w:r w:rsidRPr="00E62BA1">
              <w:rPr>
                <w:rFonts w:eastAsia="Calibri"/>
                <w:b/>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E62BA1" w:rsidRPr="00E62BA1" w:rsidRDefault="00E62BA1" w:rsidP="00E62BA1">
            <w:pPr>
              <w:autoSpaceDE w:val="0"/>
              <w:autoSpaceDN w:val="0"/>
              <w:adjustRightInd w:val="0"/>
              <w:jc w:val="center"/>
              <w:rPr>
                <w:b/>
                <w:bCs/>
              </w:rPr>
            </w:pPr>
            <w:r w:rsidRPr="00E62BA1">
              <w:rPr>
                <w:b/>
                <w:bCs/>
                <w:sz w:val="22"/>
                <w:szCs w:val="22"/>
              </w:rPr>
              <w:t xml:space="preserve">Наименование страны происхождения товара </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E62BA1" w:rsidRPr="00E62BA1" w:rsidRDefault="00E62BA1" w:rsidP="00E62BA1">
            <w:pPr>
              <w:autoSpaceDE w:val="0"/>
              <w:autoSpaceDN w:val="0"/>
              <w:adjustRightInd w:val="0"/>
              <w:jc w:val="center"/>
              <w:rPr>
                <w:b/>
                <w:bCs/>
              </w:rPr>
            </w:pPr>
            <w:r w:rsidRPr="00E62BA1">
              <w:rPr>
                <w:b/>
                <w:bCs/>
                <w:sz w:val="22"/>
                <w:szCs w:val="22"/>
              </w:rPr>
              <w:t xml:space="preserve"> Кол-во (шт.)</w:t>
            </w:r>
          </w:p>
        </w:tc>
        <w:tc>
          <w:tcPr>
            <w:tcW w:w="141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E62BA1" w:rsidRPr="00E62BA1" w:rsidRDefault="00E62BA1" w:rsidP="00E62BA1">
            <w:pPr>
              <w:autoSpaceDE w:val="0"/>
              <w:autoSpaceDN w:val="0"/>
              <w:adjustRightInd w:val="0"/>
              <w:jc w:val="center"/>
              <w:rPr>
                <w:b/>
                <w:bCs/>
              </w:rPr>
            </w:pPr>
            <w:r w:rsidRPr="00E62BA1">
              <w:rPr>
                <w:b/>
                <w:bCs/>
                <w:sz w:val="22"/>
                <w:szCs w:val="22"/>
              </w:rPr>
              <w:t>Цена за шт., руб.</w:t>
            </w:r>
          </w:p>
          <w:p w:rsidR="00E62BA1" w:rsidRPr="00E62BA1" w:rsidRDefault="00E62BA1" w:rsidP="00E62BA1">
            <w:pPr>
              <w:autoSpaceDE w:val="0"/>
              <w:autoSpaceDN w:val="0"/>
              <w:adjustRightInd w:val="0"/>
              <w:jc w:val="center"/>
              <w:rPr>
                <w:b/>
                <w:bCs/>
              </w:rPr>
            </w:pPr>
            <w:r w:rsidRPr="00E62BA1">
              <w:rPr>
                <w:b/>
                <w:bCs/>
                <w:sz w:val="22"/>
                <w:szCs w:val="22"/>
              </w:rPr>
              <w:t>(включая НДС) *</w:t>
            </w:r>
          </w:p>
        </w:tc>
        <w:tc>
          <w:tcPr>
            <w:tcW w:w="17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E62BA1" w:rsidRPr="00E62BA1" w:rsidRDefault="00E62BA1" w:rsidP="00E62BA1">
            <w:pPr>
              <w:autoSpaceDE w:val="0"/>
              <w:autoSpaceDN w:val="0"/>
              <w:adjustRightInd w:val="0"/>
              <w:jc w:val="center"/>
              <w:rPr>
                <w:b/>
                <w:bCs/>
              </w:rPr>
            </w:pPr>
            <w:r w:rsidRPr="00E62BA1">
              <w:rPr>
                <w:b/>
                <w:bCs/>
                <w:sz w:val="22"/>
                <w:szCs w:val="22"/>
              </w:rPr>
              <w:t>Общая стоимость руб.</w:t>
            </w:r>
          </w:p>
          <w:p w:rsidR="00E62BA1" w:rsidRPr="00E62BA1" w:rsidRDefault="00E62BA1" w:rsidP="00E62BA1">
            <w:pPr>
              <w:autoSpaceDE w:val="0"/>
              <w:autoSpaceDN w:val="0"/>
              <w:adjustRightInd w:val="0"/>
              <w:jc w:val="center"/>
              <w:rPr>
                <w:b/>
                <w:bCs/>
              </w:rPr>
            </w:pPr>
            <w:r w:rsidRPr="00E62BA1">
              <w:rPr>
                <w:b/>
                <w:bCs/>
                <w:sz w:val="22"/>
                <w:szCs w:val="22"/>
              </w:rPr>
              <w:t>(включая НДС)*</w:t>
            </w:r>
          </w:p>
        </w:tc>
      </w:tr>
      <w:tr w:rsidR="00E62BA1" w:rsidRPr="00E62BA1" w:rsidTr="00FE4722">
        <w:trPr>
          <w:trHeight w:val="369"/>
        </w:trPr>
        <w:tc>
          <w:tcPr>
            <w:tcW w:w="5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62BA1" w:rsidRPr="00E62BA1" w:rsidRDefault="00E62BA1" w:rsidP="00E62BA1">
            <w:pPr>
              <w:autoSpaceDE w:val="0"/>
              <w:autoSpaceDN w:val="0"/>
              <w:adjustRightInd w:val="0"/>
              <w:jc w:val="center"/>
              <w:rPr>
                <w:bCs/>
              </w:rPr>
            </w:pPr>
          </w:p>
        </w:tc>
        <w:tc>
          <w:tcPr>
            <w:tcW w:w="22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62BA1" w:rsidRPr="00E62BA1" w:rsidRDefault="00FE4722" w:rsidP="009043C0">
            <w:pPr>
              <w:autoSpaceDE w:val="0"/>
              <w:autoSpaceDN w:val="0"/>
              <w:adjustRightInd w:val="0"/>
            </w:pPr>
            <w:r w:rsidRPr="00FE4722">
              <w:t>Цифровая видеокамера</w:t>
            </w:r>
            <w:r w:rsidR="00883FCC">
              <w:t xml:space="preserve"> </w:t>
            </w:r>
            <w:r w:rsidRPr="00FE4722">
              <w:t xml:space="preserve"> </w:t>
            </w:r>
          </w:p>
        </w:tc>
        <w:tc>
          <w:tcPr>
            <w:tcW w:w="22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62BA1" w:rsidRPr="00E62BA1" w:rsidRDefault="00E62BA1" w:rsidP="00E62BA1">
            <w:pPr>
              <w:autoSpaceDE w:val="0"/>
              <w:autoSpaceDN w:val="0"/>
              <w:adjustRightInd w:val="0"/>
              <w:rPr>
                <w:bCs/>
              </w:rPr>
            </w:pP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62BA1" w:rsidRPr="00E62BA1" w:rsidRDefault="00E62BA1" w:rsidP="00E62BA1">
            <w:pPr>
              <w:autoSpaceDE w:val="0"/>
              <w:autoSpaceDN w:val="0"/>
              <w:adjustRightInd w:val="0"/>
              <w:rPr>
                <w:bCs/>
              </w:rPr>
            </w:pP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62BA1" w:rsidRPr="00E62BA1" w:rsidRDefault="00FE4722" w:rsidP="00E62BA1">
            <w:pPr>
              <w:autoSpaceDE w:val="0"/>
              <w:autoSpaceDN w:val="0"/>
              <w:adjustRightInd w:val="0"/>
              <w:jc w:val="center"/>
              <w:rPr>
                <w:bCs/>
              </w:rPr>
            </w:pPr>
            <w:r>
              <w:rPr>
                <w:bCs/>
              </w:rPr>
              <w:t>3</w:t>
            </w:r>
          </w:p>
        </w:tc>
        <w:tc>
          <w:tcPr>
            <w:tcW w:w="141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62BA1" w:rsidRPr="00E62BA1" w:rsidRDefault="00E62BA1" w:rsidP="00E62BA1">
            <w:pPr>
              <w:autoSpaceDE w:val="0"/>
              <w:autoSpaceDN w:val="0"/>
              <w:adjustRightInd w:val="0"/>
              <w:rPr>
                <w:bCs/>
              </w:rPr>
            </w:pPr>
          </w:p>
        </w:tc>
        <w:tc>
          <w:tcPr>
            <w:tcW w:w="17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62BA1" w:rsidRPr="00E62BA1" w:rsidRDefault="00E62BA1" w:rsidP="00E62BA1">
            <w:pPr>
              <w:autoSpaceDE w:val="0"/>
              <w:autoSpaceDN w:val="0"/>
              <w:adjustRightInd w:val="0"/>
              <w:rPr>
                <w:bCs/>
              </w:rPr>
            </w:pPr>
          </w:p>
        </w:tc>
      </w:tr>
    </w:tbl>
    <w:p w:rsidR="006E7C37" w:rsidRDefault="006E7C37" w:rsidP="00E62BA1">
      <w:pPr>
        <w:widowControl w:val="0"/>
        <w:autoSpaceDE w:val="0"/>
        <w:autoSpaceDN w:val="0"/>
        <w:adjustRightInd w:val="0"/>
        <w:jc w:val="both"/>
        <w:rPr>
          <w:kern w:val="24"/>
          <w:lang w:eastAsia="en-US"/>
        </w:rPr>
      </w:pPr>
    </w:p>
    <w:p w:rsidR="00E62BA1" w:rsidRPr="00E62BA1" w:rsidRDefault="006E7C37" w:rsidP="00E62BA1">
      <w:pPr>
        <w:widowControl w:val="0"/>
        <w:autoSpaceDE w:val="0"/>
        <w:autoSpaceDN w:val="0"/>
        <w:adjustRightInd w:val="0"/>
        <w:jc w:val="both"/>
        <w:rPr>
          <w:kern w:val="24"/>
          <w:lang w:eastAsia="en-US"/>
        </w:rPr>
      </w:pPr>
      <w:r>
        <w:rPr>
          <w:kern w:val="24"/>
          <w:lang w:eastAsia="en-US"/>
        </w:rPr>
        <w:t xml:space="preserve">    </w:t>
      </w:r>
      <w:r w:rsidR="00E62BA1" w:rsidRPr="00E62BA1">
        <w:rPr>
          <w:kern w:val="24"/>
          <w:lang w:eastAsia="en-US"/>
        </w:rPr>
        <w:t xml:space="preserve">Итого: ________руб.___ </w:t>
      </w:r>
      <w:proofErr w:type="gramStart"/>
      <w:r w:rsidR="00E62BA1" w:rsidRPr="00E62BA1">
        <w:rPr>
          <w:kern w:val="24"/>
          <w:lang w:eastAsia="en-US"/>
        </w:rPr>
        <w:t>коп.,</w:t>
      </w:r>
      <w:proofErr w:type="gramEnd"/>
      <w:r w:rsidR="00E62BA1" w:rsidRPr="00E62BA1">
        <w:rPr>
          <w:kern w:val="24"/>
          <w:lang w:eastAsia="en-US"/>
        </w:rPr>
        <w:t xml:space="preserve"> в том числе НДС</w:t>
      </w:r>
      <w:r w:rsidR="00E62BA1" w:rsidRPr="00E62BA1">
        <w:rPr>
          <w:i/>
          <w:vertAlign w:val="superscript"/>
          <w:lang w:eastAsia="en-US"/>
        </w:rPr>
        <w:t>*</w:t>
      </w:r>
      <w:r w:rsidR="00E62BA1" w:rsidRPr="00E62BA1">
        <w:rPr>
          <w:kern w:val="24"/>
          <w:lang w:eastAsia="en-US"/>
        </w:rPr>
        <w:t>.</w:t>
      </w:r>
    </w:p>
    <w:p w:rsidR="00E62BA1" w:rsidRPr="00E62BA1" w:rsidRDefault="00E62BA1" w:rsidP="00E62BA1">
      <w:pPr>
        <w:widowControl w:val="0"/>
        <w:autoSpaceDE w:val="0"/>
        <w:autoSpaceDN w:val="0"/>
        <w:adjustRightInd w:val="0"/>
        <w:jc w:val="both"/>
        <w:rPr>
          <w:kern w:val="24"/>
          <w:lang w:eastAsia="en-US"/>
        </w:rPr>
      </w:pPr>
    </w:p>
    <w:p w:rsidR="00E62BA1" w:rsidRPr="00E62BA1" w:rsidRDefault="00E62BA1" w:rsidP="00E62BA1">
      <w:pPr>
        <w:widowControl w:val="0"/>
        <w:autoSpaceDE w:val="0"/>
        <w:autoSpaceDN w:val="0"/>
        <w:adjustRightInd w:val="0"/>
        <w:jc w:val="both"/>
        <w:rPr>
          <w:i/>
          <w:sz w:val="22"/>
          <w:szCs w:val="22"/>
          <w:lang w:eastAsia="en-US"/>
        </w:rPr>
      </w:pPr>
      <w:r w:rsidRPr="00E62BA1">
        <w:rPr>
          <w:kern w:val="24"/>
          <w:sz w:val="22"/>
          <w:szCs w:val="22"/>
          <w:lang w:eastAsia="en-US"/>
        </w:rPr>
        <w:t>*</w:t>
      </w:r>
      <w:r w:rsidRPr="00E62BA1">
        <w:rPr>
          <w:i/>
          <w:sz w:val="22"/>
          <w:szCs w:val="22"/>
          <w:vertAlign w:val="superscript"/>
          <w:lang w:eastAsia="en-US"/>
        </w:rPr>
        <w:t xml:space="preserve"> </w:t>
      </w:r>
      <w:r w:rsidRPr="00E62BA1">
        <w:rPr>
          <w:i/>
          <w:sz w:val="22"/>
          <w:szCs w:val="22"/>
          <w:lang w:eastAsia="en-US"/>
        </w:rPr>
        <w:t>В случае, если Поставщик имеет право на освобождение от уплаты НДС, в данной графе указывается «НДС не облагается».</w:t>
      </w:r>
    </w:p>
    <w:p w:rsidR="00E62BA1" w:rsidRPr="00E62BA1" w:rsidRDefault="00E62BA1" w:rsidP="00E62BA1">
      <w:pPr>
        <w:widowControl w:val="0"/>
        <w:autoSpaceDE w:val="0"/>
        <w:autoSpaceDN w:val="0"/>
        <w:adjustRightInd w:val="0"/>
        <w:jc w:val="both"/>
        <w:rPr>
          <w:i/>
          <w:lang w:eastAsia="en-US"/>
        </w:rPr>
      </w:pPr>
    </w:p>
    <w:p w:rsidR="00E62BA1" w:rsidRPr="00E62BA1" w:rsidRDefault="00E62BA1" w:rsidP="00E62BA1">
      <w:pPr>
        <w:suppressAutoHyphens/>
        <w:ind w:left="7788"/>
        <w:rPr>
          <w:i/>
          <w:sz w:val="22"/>
          <w:szCs w:val="22"/>
          <w:lang w:eastAsia="ar-SA"/>
        </w:rPr>
      </w:pPr>
      <w:r w:rsidRPr="00E62BA1">
        <w:rPr>
          <w:i/>
          <w:sz w:val="22"/>
          <w:szCs w:val="22"/>
          <w:lang w:eastAsia="ar-SA"/>
        </w:rPr>
        <w:t xml:space="preserve">         Таблица №1</w:t>
      </w:r>
    </w:p>
    <w:p w:rsidR="00E62BA1" w:rsidRPr="00E62BA1" w:rsidRDefault="00E62BA1" w:rsidP="00E62BA1">
      <w:pPr>
        <w:autoSpaceDE w:val="0"/>
        <w:autoSpaceDN w:val="0"/>
        <w:adjustRightInd w:val="0"/>
        <w:rPr>
          <w:rFonts w:ascii="Times New Roman CYR" w:hAnsi="Times New Roman CYR"/>
          <w:b/>
        </w:rPr>
      </w:pPr>
      <w:r w:rsidRPr="00E62BA1">
        <w:rPr>
          <w:rFonts w:ascii="Times New Roman CYR" w:hAnsi="Times New Roman CYR"/>
          <w:b/>
        </w:rPr>
        <w:t xml:space="preserve">  Комплектация и характеристики товара</w:t>
      </w:r>
    </w:p>
    <w:tbl>
      <w:tblPr>
        <w:tblpPr w:leftFromText="180" w:rightFromText="180" w:vertAnchor="text" w:tblpY="1"/>
        <w:tblOverlap w:val="never"/>
        <w:tblW w:w="9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54"/>
        <w:gridCol w:w="4111"/>
      </w:tblGrid>
      <w:tr w:rsidR="00E62BA1" w:rsidRPr="00E62BA1" w:rsidTr="008137ED">
        <w:trPr>
          <w:trHeight w:val="555"/>
        </w:trPr>
        <w:tc>
          <w:tcPr>
            <w:tcW w:w="5854" w:type="dxa"/>
            <w:tcBorders>
              <w:top w:val="single" w:sz="4" w:space="0" w:color="auto"/>
              <w:left w:val="single" w:sz="4" w:space="0" w:color="auto"/>
              <w:bottom w:val="single" w:sz="6" w:space="0" w:color="auto"/>
              <w:right w:val="single" w:sz="6" w:space="0" w:color="auto"/>
            </w:tcBorders>
            <w:vAlign w:val="center"/>
            <w:hideMark/>
          </w:tcPr>
          <w:p w:rsidR="00E62BA1" w:rsidRPr="008137ED" w:rsidRDefault="00E62BA1" w:rsidP="008137ED">
            <w:pPr>
              <w:suppressLineNumbers/>
              <w:suppressAutoHyphens/>
              <w:autoSpaceDE w:val="0"/>
              <w:autoSpaceDN w:val="0"/>
              <w:adjustRightInd w:val="0"/>
              <w:snapToGrid w:val="0"/>
              <w:rPr>
                <w:rFonts w:ascii="Times New Roman CYR" w:eastAsia="DejaVu Sans" w:hAnsi="Times New Roman CYR"/>
                <w:b/>
                <w:kern w:val="2"/>
                <w:lang w:eastAsia="hi-IN" w:bidi="hi-IN"/>
              </w:rPr>
            </w:pPr>
            <w:r w:rsidRPr="008137ED">
              <w:rPr>
                <w:rFonts w:ascii="Times New Roman CYR" w:eastAsia="DejaVu Sans" w:hAnsi="Times New Roman CYR"/>
                <w:b/>
                <w:kern w:val="2"/>
                <w:sz w:val="22"/>
                <w:szCs w:val="22"/>
                <w:lang w:eastAsia="hi-IN" w:bidi="hi-IN"/>
              </w:rPr>
              <w:t>Наименование</w:t>
            </w:r>
          </w:p>
        </w:tc>
        <w:tc>
          <w:tcPr>
            <w:tcW w:w="4111" w:type="dxa"/>
            <w:tcBorders>
              <w:top w:val="single" w:sz="4" w:space="0" w:color="auto"/>
              <w:left w:val="single" w:sz="6" w:space="0" w:color="auto"/>
              <w:bottom w:val="single" w:sz="6" w:space="0" w:color="auto"/>
              <w:right w:val="single" w:sz="4" w:space="0" w:color="auto"/>
            </w:tcBorders>
            <w:vAlign w:val="center"/>
            <w:hideMark/>
          </w:tcPr>
          <w:p w:rsidR="00E62BA1" w:rsidRPr="008137ED" w:rsidRDefault="00E62BA1" w:rsidP="008137ED">
            <w:pPr>
              <w:suppressLineNumbers/>
              <w:suppressAutoHyphens/>
              <w:autoSpaceDE w:val="0"/>
              <w:autoSpaceDN w:val="0"/>
              <w:adjustRightInd w:val="0"/>
              <w:snapToGrid w:val="0"/>
              <w:rPr>
                <w:rFonts w:ascii="Times New Roman CYR" w:eastAsia="DejaVu Sans" w:hAnsi="Times New Roman CYR"/>
                <w:b/>
                <w:kern w:val="2"/>
                <w:lang w:eastAsia="hi-IN" w:bidi="hi-IN"/>
              </w:rPr>
            </w:pPr>
            <w:r w:rsidRPr="008137ED">
              <w:rPr>
                <w:rFonts w:ascii="Times New Roman CYR" w:eastAsia="DejaVu Sans" w:hAnsi="Times New Roman CYR"/>
                <w:b/>
                <w:kern w:val="2"/>
                <w:sz w:val="22"/>
                <w:szCs w:val="22"/>
                <w:lang w:eastAsia="hi-IN" w:bidi="hi-IN"/>
              </w:rPr>
              <w:t xml:space="preserve">Комплектация, характеристики, значения показателей </w:t>
            </w:r>
          </w:p>
        </w:tc>
      </w:tr>
      <w:tr w:rsidR="00E62BA1" w:rsidRPr="00E62BA1" w:rsidTr="008137ED">
        <w:trPr>
          <w:trHeight w:val="555"/>
        </w:trPr>
        <w:tc>
          <w:tcPr>
            <w:tcW w:w="5854" w:type="dxa"/>
            <w:tcBorders>
              <w:top w:val="single" w:sz="4" w:space="0" w:color="auto"/>
              <w:left w:val="single" w:sz="4" w:space="0" w:color="auto"/>
              <w:bottom w:val="single" w:sz="6" w:space="0" w:color="auto"/>
              <w:right w:val="single" w:sz="6" w:space="0" w:color="auto"/>
            </w:tcBorders>
            <w:vAlign w:val="center"/>
          </w:tcPr>
          <w:p w:rsidR="00E62BA1" w:rsidRPr="00E62BA1" w:rsidRDefault="008137ED" w:rsidP="008137ED">
            <w:pPr>
              <w:suppressLineNumbers/>
              <w:suppressAutoHyphens/>
              <w:autoSpaceDE w:val="0"/>
              <w:autoSpaceDN w:val="0"/>
              <w:adjustRightInd w:val="0"/>
              <w:snapToGrid w:val="0"/>
              <w:rPr>
                <w:rFonts w:ascii="Times New Roman CYR" w:eastAsia="DejaVu Sans" w:hAnsi="Times New Roman CYR"/>
                <w:kern w:val="2"/>
                <w:lang w:eastAsia="hi-IN" w:bidi="hi-IN"/>
              </w:rPr>
            </w:pPr>
            <w:r w:rsidRPr="008137ED">
              <w:rPr>
                <w:rFonts w:ascii="Times New Roman CYR" w:eastAsia="DejaVu Sans" w:hAnsi="Times New Roman CYR"/>
                <w:kern w:val="2"/>
                <w:lang w:eastAsia="hi-IN" w:bidi="hi-IN"/>
              </w:rPr>
              <w:t>Тип оборудования</w:t>
            </w:r>
          </w:p>
        </w:tc>
        <w:tc>
          <w:tcPr>
            <w:tcW w:w="4111" w:type="dxa"/>
            <w:tcBorders>
              <w:top w:val="single" w:sz="4" w:space="0" w:color="auto"/>
              <w:left w:val="single" w:sz="6" w:space="0" w:color="auto"/>
              <w:bottom w:val="single" w:sz="6" w:space="0" w:color="auto"/>
              <w:right w:val="single" w:sz="4" w:space="0" w:color="auto"/>
            </w:tcBorders>
            <w:vAlign w:val="center"/>
          </w:tcPr>
          <w:p w:rsidR="00E62BA1" w:rsidRPr="00E62BA1" w:rsidRDefault="008137ED" w:rsidP="008137ED">
            <w:pPr>
              <w:suppressLineNumbers/>
              <w:suppressAutoHyphens/>
              <w:autoSpaceDE w:val="0"/>
              <w:autoSpaceDN w:val="0"/>
              <w:adjustRightInd w:val="0"/>
              <w:snapToGrid w:val="0"/>
              <w:rPr>
                <w:rFonts w:ascii="Times New Roman CYR" w:eastAsia="DejaVu Sans" w:hAnsi="Times New Roman CYR"/>
                <w:kern w:val="2"/>
                <w:lang w:eastAsia="hi-IN" w:bidi="hi-IN"/>
              </w:rPr>
            </w:pPr>
            <w:r w:rsidRPr="008137ED">
              <w:rPr>
                <w:rFonts w:ascii="Times New Roman CYR" w:eastAsia="DejaVu Sans" w:hAnsi="Times New Roman CYR"/>
                <w:kern w:val="2"/>
                <w:lang w:eastAsia="hi-IN" w:bidi="hi-IN"/>
              </w:rPr>
              <w:t>Уличная (всепогодная), сетевая (IP) камера</w:t>
            </w:r>
          </w:p>
        </w:tc>
      </w:tr>
      <w:tr w:rsidR="008137ED" w:rsidRPr="00E62BA1" w:rsidTr="008137ED">
        <w:trPr>
          <w:trHeight w:val="395"/>
        </w:trPr>
        <w:tc>
          <w:tcPr>
            <w:tcW w:w="5854" w:type="dxa"/>
            <w:tcBorders>
              <w:top w:val="single" w:sz="4" w:space="0" w:color="auto"/>
              <w:left w:val="single" w:sz="4" w:space="0" w:color="auto"/>
              <w:bottom w:val="single" w:sz="4" w:space="0" w:color="auto"/>
              <w:right w:val="single" w:sz="6" w:space="0" w:color="auto"/>
            </w:tcBorders>
            <w:vAlign w:val="center"/>
          </w:tcPr>
          <w:p w:rsidR="008137ED" w:rsidRPr="008137ED" w:rsidRDefault="008137ED" w:rsidP="008137ED">
            <w:pPr>
              <w:suppressLineNumbers/>
              <w:suppressAutoHyphens/>
              <w:autoSpaceDE w:val="0"/>
              <w:autoSpaceDN w:val="0"/>
              <w:adjustRightInd w:val="0"/>
              <w:snapToGrid w:val="0"/>
              <w:rPr>
                <w:rFonts w:ascii="Times New Roman CYR" w:eastAsia="DejaVu Sans" w:hAnsi="Times New Roman CYR"/>
                <w:kern w:val="2"/>
                <w:lang w:eastAsia="hi-IN" w:bidi="hi-IN"/>
              </w:rPr>
            </w:pPr>
            <w:r w:rsidRPr="008137ED">
              <w:rPr>
                <w:rFonts w:ascii="Times New Roman CYR" w:eastAsia="DejaVu Sans" w:hAnsi="Times New Roman CYR"/>
                <w:kern w:val="2"/>
                <w:lang w:eastAsia="hi-IN" w:bidi="hi-IN"/>
              </w:rPr>
              <w:t xml:space="preserve">Матрица </w:t>
            </w:r>
            <w:r w:rsidRPr="008137ED">
              <w:rPr>
                <w:rFonts w:ascii="Times New Roman CYR" w:eastAsia="DejaVu Sans" w:hAnsi="Times New Roman CYR"/>
                <w:kern w:val="2"/>
                <w:lang w:eastAsia="hi-IN" w:bidi="hi-IN"/>
              </w:rPr>
              <w:tab/>
            </w:r>
          </w:p>
        </w:tc>
        <w:tc>
          <w:tcPr>
            <w:tcW w:w="4111" w:type="dxa"/>
            <w:tcBorders>
              <w:top w:val="single" w:sz="4" w:space="0" w:color="auto"/>
              <w:left w:val="single" w:sz="6" w:space="0" w:color="auto"/>
              <w:bottom w:val="single" w:sz="4" w:space="0" w:color="auto"/>
              <w:right w:val="single" w:sz="4" w:space="0" w:color="auto"/>
            </w:tcBorders>
            <w:vAlign w:val="center"/>
          </w:tcPr>
          <w:p w:rsidR="008137ED" w:rsidRPr="005C2025" w:rsidRDefault="006E7C37" w:rsidP="008137ED">
            <w:pPr>
              <w:suppressLineNumbers/>
              <w:suppressAutoHyphens/>
              <w:autoSpaceDE w:val="0"/>
              <w:autoSpaceDN w:val="0"/>
              <w:adjustRightInd w:val="0"/>
              <w:snapToGrid w:val="0"/>
              <w:rPr>
                <w:rFonts w:ascii="Times New Roman CYR" w:eastAsia="DejaVu Sans" w:hAnsi="Times New Roman CYR"/>
                <w:kern w:val="2"/>
                <w:lang w:eastAsia="hi-IN" w:bidi="hi-IN"/>
              </w:rPr>
            </w:pPr>
            <w:r w:rsidRPr="005C2025">
              <w:rPr>
                <w:rFonts w:ascii="Times New Roman CYR" w:eastAsia="DejaVu Sans" w:hAnsi="Times New Roman CYR"/>
                <w:kern w:val="2"/>
                <w:lang w:eastAsia="hi-IN" w:bidi="hi-IN"/>
              </w:rPr>
              <w:t>*</w:t>
            </w:r>
          </w:p>
        </w:tc>
      </w:tr>
      <w:tr w:rsidR="008137ED" w:rsidRPr="00E62BA1" w:rsidTr="008137ED">
        <w:trPr>
          <w:trHeight w:val="156"/>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Тип матрицы</w:t>
            </w:r>
          </w:p>
        </w:tc>
        <w:tc>
          <w:tcPr>
            <w:tcW w:w="4111" w:type="dxa"/>
            <w:tcBorders>
              <w:top w:val="single" w:sz="4" w:space="0" w:color="auto"/>
              <w:left w:val="single" w:sz="4" w:space="0" w:color="auto"/>
              <w:bottom w:val="single" w:sz="4" w:space="0" w:color="auto"/>
              <w:right w:val="single" w:sz="4" w:space="0" w:color="auto"/>
            </w:tcBorders>
          </w:tcPr>
          <w:p w:rsidR="008137ED" w:rsidRPr="005C2025" w:rsidRDefault="008137ED" w:rsidP="008137ED">
            <w:pPr>
              <w:spacing w:line="276" w:lineRule="auto"/>
              <w:rPr>
                <w:rFonts w:eastAsia="Calibri"/>
                <w:lang w:val="en-US"/>
              </w:rPr>
            </w:pPr>
            <w:r w:rsidRPr="005C2025">
              <w:rPr>
                <w:rFonts w:eastAsia="Calibri"/>
                <w:lang w:val="en-US"/>
              </w:rPr>
              <w:t xml:space="preserve">CMOS </w:t>
            </w:r>
            <w:r w:rsidRPr="005C2025">
              <w:rPr>
                <w:rFonts w:eastAsia="Calibri"/>
              </w:rPr>
              <w:t>сенсор</w:t>
            </w:r>
          </w:p>
        </w:tc>
      </w:tr>
      <w:tr w:rsidR="008137ED" w:rsidRPr="00E62BA1" w:rsidTr="008137ED">
        <w:trPr>
          <w:trHeight w:val="294"/>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Разрешение</w:t>
            </w:r>
          </w:p>
        </w:tc>
        <w:tc>
          <w:tcPr>
            <w:tcW w:w="4111" w:type="dxa"/>
            <w:tcBorders>
              <w:top w:val="single" w:sz="4" w:space="0" w:color="auto"/>
              <w:left w:val="single" w:sz="4" w:space="0" w:color="auto"/>
              <w:bottom w:val="single" w:sz="4" w:space="0" w:color="auto"/>
              <w:right w:val="single" w:sz="4" w:space="0" w:color="auto"/>
            </w:tcBorders>
          </w:tcPr>
          <w:p w:rsidR="008137ED" w:rsidRPr="005C2025" w:rsidRDefault="006E7C37" w:rsidP="008137ED">
            <w:pPr>
              <w:tabs>
                <w:tab w:val="left" w:pos="1260"/>
                <w:tab w:val="left" w:pos="1440"/>
              </w:tabs>
              <w:autoSpaceDE w:val="0"/>
              <w:snapToGrid w:val="0"/>
              <w:spacing w:line="240" w:lineRule="atLeast"/>
              <w:rPr>
                <w:rFonts w:eastAsia="Calibri"/>
                <w:color w:val="000000"/>
                <w:kern w:val="1"/>
                <w:lang w:eastAsia="ar-SA"/>
              </w:rPr>
            </w:pPr>
            <w:r w:rsidRPr="005C2025">
              <w:rPr>
                <w:rFonts w:eastAsia="Calibri"/>
                <w:color w:val="000000"/>
                <w:kern w:val="1"/>
                <w:lang w:eastAsia="ar-SA"/>
              </w:rPr>
              <w:t>*</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Минимальное освещение</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Цвет: 0.2 </w:t>
            </w:r>
            <w:proofErr w:type="spellStart"/>
            <w:r w:rsidRPr="00D52633">
              <w:rPr>
                <w:rFonts w:eastAsia="Calibri"/>
                <w:color w:val="000000"/>
                <w:kern w:val="1"/>
                <w:lang w:eastAsia="ar-SA"/>
              </w:rPr>
              <w:t>lux</w:t>
            </w:r>
            <w:proofErr w:type="spellEnd"/>
            <w:r w:rsidRPr="00D52633">
              <w:rPr>
                <w:rFonts w:eastAsia="Calibri"/>
                <w:color w:val="000000"/>
                <w:kern w:val="1"/>
                <w:lang w:eastAsia="ar-SA"/>
              </w:rPr>
              <w:t xml:space="preserve"> /F1.5</w:t>
            </w:r>
          </w:p>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Ч/Б: 0.02 </w:t>
            </w:r>
            <w:proofErr w:type="spellStart"/>
            <w:r w:rsidRPr="00D52633">
              <w:rPr>
                <w:rFonts w:eastAsia="Calibri"/>
                <w:color w:val="000000"/>
                <w:kern w:val="1"/>
                <w:lang w:eastAsia="ar-SA"/>
              </w:rPr>
              <w:t>lux</w:t>
            </w:r>
            <w:proofErr w:type="spellEnd"/>
            <w:r w:rsidRPr="00D52633">
              <w:rPr>
                <w:rFonts w:eastAsia="Calibri"/>
                <w:color w:val="000000"/>
                <w:kern w:val="1"/>
                <w:lang w:eastAsia="ar-SA"/>
              </w:rPr>
              <w:t xml:space="preserve"> /F1.5</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Фильтр ИК-коррекции</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highlight w:val="yellow"/>
                <w:lang w:eastAsia="ar-SA"/>
              </w:rPr>
            </w:pPr>
            <w:r w:rsidRPr="00D52633">
              <w:rPr>
                <w:rFonts w:eastAsia="Calibri"/>
                <w:color w:val="000000"/>
                <w:kern w:val="1"/>
                <w:lang w:eastAsia="ar-SA"/>
              </w:rPr>
              <w:t xml:space="preserve">- ИК фильтр день/ночь, автоматический </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Время затвора </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от 1 до 1/10000 сек.</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Панорама/Наклон/Изменение масштаба</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6E7C37" w:rsidP="008137ED">
            <w:pPr>
              <w:tabs>
                <w:tab w:val="left" w:pos="1260"/>
                <w:tab w:val="left" w:pos="1440"/>
              </w:tabs>
              <w:autoSpaceDE w:val="0"/>
              <w:snapToGrid w:val="0"/>
              <w:spacing w:line="240" w:lineRule="atLeast"/>
              <w:rPr>
                <w:rFonts w:eastAsia="Calibri"/>
                <w:color w:val="000000"/>
                <w:kern w:val="1"/>
                <w:lang w:eastAsia="ar-SA"/>
              </w:rPr>
            </w:pPr>
            <w:r w:rsidRPr="006E7C37">
              <w:rPr>
                <w:rFonts w:eastAsia="Calibri"/>
                <w:color w:val="000000"/>
                <w:kern w:val="1"/>
                <w:lang w:eastAsia="ar-SA"/>
              </w:rPr>
              <w:t>*</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Видео компрессия</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Поддержка H.264/MJPEG</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lastRenderedPageBreak/>
              <w:t>Видео разрешение</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Поддержка </w:t>
            </w:r>
            <w:proofErr w:type="spellStart"/>
            <w:r w:rsidRPr="00D52633">
              <w:rPr>
                <w:rFonts w:eastAsia="Calibri"/>
                <w:color w:val="000000"/>
                <w:kern w:val="1"/>
                <w:lang w:eastAsia="ar-SA"/>
              </w:rPr>
              <w:t>Full</w:t>
            </w:r>
            <w:proofErr w:type="spellEnd"/>
            <w:r w:rsidRPr="00D52633">
              <w:rPr>
                <w:rFonts w:eastAsia="Calibri"/>
                <w:color w:val="000000"/>
                <w:kern w:val="1"/>
                <w:lang w:eastAsia="ar-SA"/>
              </w:rPr>
              <w:t xml:space="preserve"> HD 1080p/SXGA/HD 720p/XGA/SVGA/D1/VGA/CIF</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Частота кадров</w:t>
            </w:r>
          </w:p>
        </w:tc>
        <w:tc>
          <w:tcPr>
            <w:tcW w:w="4111" w:type="dxa"/>
            <w:tcBorders>
              <w:top w:val="single" w:sz="4" w:space="0" w:color="auto"/>
              <w:left w:val="single" w:sz="4" w:space="0" w:color="auto"/>
              <w:bottom w:val="single" w:sz="4" w:space="0" w:color="auto"/>
              <w:right w:val="single" w:sz="4" w:space="0" w:color="auto"/>
            </w:tcBorders>
          </w:tcPr>
          <w:p w:rsidR="008137ED" w:rsidRDefault="00E17E53" w:rsidP="008137ED">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 xml:space="preserve">   </w:t>
            </w:r>
            <w:r w:rsidR="006E7C37" w:rsidRPr="006E7C37">
              <w:rPr>
                <w:rFonts w:eastAsia="Calibri"/>
                <w:color w:val="000000"/>
                <w:kern w:val="1"/>
                <w:lang w:eastAsia="ar-SA"/>
              </w:rPr>
              <w:t>*</w:t>
            </w:r>
            <w:r w:rsidR="009043C0">
              <w:rPr>
                <w:rFonts w:eastAsia="Calibri"/>
                <w:color w:val="000000"/>
                <w:kern w:val="1"/>
                <w:lang w:eastAsia="ar-SA"/>
              </w:rPr>
              <w:t xml:space="preserve"> при 1920х1080</w:t>
            </w:r>
          </w:p>
          <w:p w:rsidR="009043C0" w:rsidRPr="00D52633" w:rsidRDefault="00E17E53" w:rsidP="008137ED">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 xml:space="preserve">    </w:t>
            </w:r>
            <w:r w:rsidR="009043C0">
              <w:rPr>
                <w:rFonts w:eastAsia="Calibri"/>
                <w:color w:val="000000"/>
                <w:kern w:val="1"/>
                <w:lang w:eastAsia="ar-SA"/>
              </w:rPr>
              <w:t>* при 1280х1024</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Видео поток передачи</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6E7C37" w:rsidP="008137ED">
            <w:pPr>
              <w:tabs>
                <w:tab w:val="left" w:pos="1260"/>
                <w:tab w:val="left" w:pos="1440"/>
              </w:tabs>
              <w:autoSpaceDE w:val="0"/>
              <w:snapToGrid w:val="0"/>
              <w:spacing w:line="240" w:lineRule="atLeast"/>
              <w:rPr>
                <w:rFonts w:eastAsia="Calibri"/>
                <w:color w:val="000000"/>
                <w:kern w:val="1"/>
                <w:lang w:eastAsia="ar-SA"/>
              </w:rPr>
            </w:pPr>
            <w:r w:rsidRPr="006E7C37">
              <w:rPr>
                <w:rFonts w:eastAsia="Calibri"/>
                <w:color w:val="000000"/>
                <w:kern w:val="1"/>
                <w:lang w:eastAsia="ar-SA"/>
              </w:rPr>
              <w:t>*</w:t>
            </w:r>
          </w:p>
        </w:tc>
      </w:tr>
      <w:tr w:rsidR="008137ED" w:rsidRPr="00E62BA1" w:rsidTr="008137ED">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Установки изображения</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289"/>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корректировок размера изображения, качество- скорость передачи;</w:t>
            </w:r>
          </w:p>
          <w:p w:rsidR="008137ED" w:rsidRPr="00D52633" w:rsidRDefault="008137ED" w:rsidP="008137ED">
            <w:pPr>
              <w:tabs>
                <w:tab w:val="left" w:pos="289"/>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 наличие регулируемой яркости, резкости, контрастности, насыщенности, авто баланса белого, </w:t>
            </w:r>
            <w:proofErr w:type="spellStart"/>
            <w:r w:rsidRPr="00D52633">
              <w:rPr>
                <w:rFonts w:eastAsia="Calibri"/>
                <w:color w:val="000000"/>
                <w:kern w:val="1"/>
                <w:lang w:eastAsia="ar-SA"/>
              </w:rPr>
              <w:t>автоэкспозиции</w:t>
            </w:r>
            <w:proofErr w:type="spellEnd"/>
            <w:r w:rsidRPr="00D52633">
              <w:rPr>
                <w:rFonts w:eastAsia="Calibri"/>
                <w:color w:val="000000"/>
                <w:kern w:val="1"/>
                <w:lang w:eastAsia="ar-SA"/>
              </w:rPr>
              <w:t>;</w:t>
            </w:r>
          </w:p>
          <w:p w:rsidR="008137ED" w:rsidRPr="00D52633" w:rsidRDefault="008137ED" w:rsidP="008137ED">
            <w:pPr>
              <w:tabs>
                <w:tab w:val="left" w:pos="289"/>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компенсации фоновой засветки;</w:t>
            </w:r>
          </w:p>
          <w:p w:rsidR="008137ED" w:rsidRPr="00D52633" w:rsidRDefault="008137ED" w:rsidP="008137ED">
            <w:pPr>
              <w:tabs>
                <w:tab w:val="left" w:pos="289"/>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 xml:space="preserve">наличие широкого динамического диапазона; </w:t>
            </w:r>
          </w:p>
          <w:p w:rsidR="008137ED" w:rsidRPr="00D52633" w:rsidRDefault="008137ED" w:rsidP="008137ED">
            <w:pPr>
              <w:tabs>
                <w:tab w:val="left" w:pos="289"/>
              </w:tabs>
              <w:spacing w:line="276" w:lineRule="auto"/>
              <w:jc w:val="both"/>
              <w:rPr>
                <w:rFonts w:eastAsia="Calibri"/>
              </w:rPr>
            </w:pPr>
            <w:r w:rsidRPr="00D52633">
              <w:rPr>
                <w:rFonts w:eastAsia="Calibri"/>
                <w:color w:val="000000"/>
                <w:kern w:val="1"/>
                <w:lang w:eastAsia="ar-SA"/>
              </w:rPr>
              <w:t>-</w:t>
            </w:r>
            <w:r w:rsidRPr="00D52633">
              <w:rPr>
                <w:rFonts w:eastAsia="Calibri"/>
                <w:color w:val="000000"/>
                <w:kern w:val="1"/>
                <w:lang w:eastAsia="ar-SA"/>
              </w:rPr>
              <w:tab/>
            </w:r>
            <w:r w:rsidRPr="00D52633">
              <w:rPr>
                <w:rFonts w:eastAsia="Calibri"/>
              </w:rPr>
              <w:t>наличие функции 3-х мерного шумоподавления;</w:t>
            </w:r>
          </w:p>
          <w:p w:rsidR="008137ED" w:rsidRPr="00D52633" w:rsidRDefault="008137ED" w:rsidP="008137ED">
            <w:pPr>
              <w:tabs>
                <w:tab w:val="left" w:pos="289"/>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 xml:space="preserve">наличие зеркального изображения; </w:t>
            </w:r>
          </w:p>
          <w:p w:rsidR="008137ED" w:rsidRPr="00D52633" w:rsidRDefault="008137ED" w:rsidP="008137ED">
            <w:pPr>
              <w:tabs>
                <w:tab w:val="left" w:pos="289"/>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 xml:space="preserve">наличие портретного режима; </w:t>
            </w:r>
          </w:p>
          <w:p w:rsidR="008137ED" w:rsidRPr="00D52633" w:rsidRDefault="008137ED" w:rsidP="008137ED">
            <w:pPr>
              <w:tabs>
                <w:tab w:val="left" w:pos="289"/>
                <w:tab w:val="left" w:pos="998"/>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маски конфиденциальности;</w:t>
            </w:r>
          </w:p>
          <w:p w:rsidR="008137ED" w:rsidRPr="00D52633" w:rsidRDefault="008137ED" w:rsidP="008137ED">
            <w:pPr>
              <w:tabs>
                <w:tab w:val="left" w:pos="147"/>
                <w:tab w:val="left" w:pos="289"/>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 xml:space="preserve"> наличие отметки времени и текстовый оверлей заголовка.</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Аудио поток</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47"/>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двухстороннего аудио сжатия;</w:t>
            </w:r>
          </w:p>
          <w:p w:rsidR="008137ED" w:rsidRPr="00D52633" w:rsidRDefault="008137ED" w:rsidP="008137ED">
            <w:pPr>
              <w:tabs>
                <w:tab w:val="left" w:pos="147"/>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поддержки аудио стандартов G.711/G.726</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Аудио Вход/Выход</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6E7C37" w:rsidP="008137ED">
            <w:pPr>
              <w:tabs>
                <w:tab w:val="left" w:pos="147"/>
              </w:tabs>
              <w:autoSpaceDE w:val="0"/>
              <w:snapToGrid w:val="0"/>
              <w:spacing w:line="240" w:lineRule="atLeast"/>
              <w:rPr>
                <w:rFonts w:eastAsia="Calibri"/>
                <w:color w:val="000000"/>
                <w:kern w:val="1"/>
                <w:lang w:eastAsia="ar-SA"/>
              </w:rPr>
            </w:pPr>
            <w:r w:rsidRPr="006E7C37">
              <w:rPr>
                <w:rFonts w:eastAsia="Calibri"/>
                <w:color w:val="000000"/>
                <w:kern w:val="1"/>
                <w:lang w:eastAsia="ar-SA"/>
              </w:rPr>
              <w:t>*</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Требования сетевой безопасности</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289"/>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 xml:space="preserve">HTTPS, IP </w:t>
            </w:r>
            <w:proofErr w:type="spellStart"/>
            <w:r w:rsidRPr="00D52633">
              <w:rPr>
                <w:rFonts w:eastAsia="Calibri"/>
                <w:color w:val="000000"/>
                <w:kern w:val="1"/>
                <w:lang w:eastAsia="ar-SA"/>
              </w:rPr>
              <w:t>Filter</w:t>
            </w:r>
            <w:proofErr w:type="spellEnd"/>
            <w:r w:rsidRPr="00D52633">
              <w:rPr>
                <w:rFonts w:eastAsia="Calibri"/>
                <w:color w:val="000000"/>
                <w:kern w:val="1"/>
                <w:lang w:eastAsia="ar-SA"/>
              </w:rPr>
              <w:t>, IEEE 802.1X</w:t>
            </w:r>
          </w:p>
          <w:p w:rsidR="008137ED" w:rsidRPr="00D52633" w:rsidRDefault="008137ED" w:rsidP="008137ED">
            <w:pPr>
              <w:tabs>
                <w:tab w:val="left" w:pos="289"/>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разграничение прав доступа пользователей с парольной защитой</w:t>
            </w:r>
          </w:p>
        </w:tc>
      </w:tr>
      <w:tr w:rsidR="008137ED" w:rsidRPr="006E7C37"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Поддерживаемые стандарты</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val="en-US" w:eastAsia="ar-SA"/>
              </w:rPr>
            </w:pPr>
            <w:r w:rsidRPr="00D52633">
              <w:rPr>
                <w:rFonts w:eastAsia="Calibri"/>
                <w:color w:val="000000"/>
                <w:kern w:val="1"/>
                <w:lang w:val="en-US" w:eastAsia="ar-SA"/>
              </w:rPr>
              <w:t>IEEE 802.3 10-BASE-T, Ethernet IEEE 802.3u 100-BASE-TX, Fast Ethernet IEEE 802.3af Power over Ethernet (</w:t>
            </w:r>
            <w:proofErr w:type="spellStart"/>
            <w:r w:rsidRPr="00D52633">
              <w:rPr>
                <w:rFonts w:eastAsia="Calibri"/>
                <w:color w:val="000000"/>
                <w:kern w:val="1"/>
                <w:lang w:val="en-US" w:eastAsia="ar-SA"/>
              </w:rPr>
              <w:t>PoE</w:t>
            </w:r>
            <w:proofErr w:type="spellEnd"/>
            <w:r w:rsidRPr="00D52633">
              <w:rPr>
                <w:rFonts w:eastAsia="Calibri"/>
                <w:color w:val="000000"/>
                <w:kern w:val="1"/>
                <w:lang w:val="en-US" w:eastAsia="ar-SA"/>
              </w:rPr>
              <w:t xml:space="preserve">) </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Поддерживаемые протоколы</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IPv4/v6, TCP/IP, UDP, RTP, RTSP, HTTP, HTTPS, ICMP, FTP, SMTP, DHCP, </w:t>
            </w:r>
            <w:proofErr w:type="spellStart"/>
            <w:r w:rsidRPr="00D52633">
              <w:rPr>
                <w:rFonts w:eastAsia="Calibri"/>
                <w:color w:val="000000"/>
                <w:kern w:val="1"/>
                <w:lang w:eastAsia="ar-SA"/>
              </w:rPr>
              <w:t>PPPoE</w:t>
            </w:r>
            <w:proofErr w:type="spellEnd"/>
            <w:r w:rsidRPr="00D52633">
              <w:rPr>
                <w:rFonts w:eastAsia="Calibri"/>
                <w:color w:val="000000"/>
                <w:kern w:val="1"/>
                <w:lang w:eastAsia="ar-SA"/>
              </w:rPr>
              <w:t xml:space="preserve">, </w:t>
            </w:r>
            <w:proofErr w:type="spellStart"/>
            <w:r w:rsidRPr="00D52633">
              <w:rPr>
                <w:rFonts w:eastAsia="Calibri"/>
                <w:color w:val="000000"/>
                <w:kern w:val="1"/>
                <w:lang w:eastAsia="ar-SA"/>
              </w:rPr>
              <w:t>UPnP</w:t>
            </w:r>
            <w:proofErr w:type="spellEnd"/>
            <w:r w:rsidRPr="00D52633">
              <w:rPr>
                <w:rFonts w:eastAsia="Calibri"/>
                <w:color w:val="000000"/>
                <w:kern w:val="1"/>
                <w:lang w:eastAsia="ar-SA"/>
              </w:rPr>
              <w:t xml:space="preserve">, IGMP, SNMP, </w:t>
            </w:r>
            <w:proofErr w:type="spellStart"/>
            <w:r w:rsidRPr="00D52633">
              <w:rPr>
                <w:rFonts w:eastAsia="Calibri"/>
                <w:color w:val="000000"/>
                <w:kern w:val="1"/>
                <w:lang w:eastAsia="ar-SA"/>
              </w:rPr>
              <w:t>QoS</w:t>
            </w:r>
            <w:proofErr w:type="spellEnd"/>
            <w:r w:rsidRPr="00D52633">
              <w:rPr>
                <w:rFonts w:eastAsia="Calibri"/>
                <w:color w:val="000000"/>
                <w:kern w:val="1"/>
                <w:lang w:eastAsia="ar-SA"/>
              </w:rPr>
              <w:t xml:space="preserve">, </w:t>
            </w:r>
            <w:r w:rsidRPr="00D52633">
              <w:rPr>
                <w:rFonts w:eastAsia="Calibri"/>
                <w:color w:val="000000"/>
                <w:kern w:val="1"/>
                <w:lang w:val="en-US" w:eastAsia="ar-SA"/>
              </w:rPr>
              <w:t>ONVIF</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Аварийные сигналы и управление событиями  </w:t>
            </w:r>
          </w:p>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47"/>
                <w:tab w:val="left" w:pos="1260"/>
                <w:tab w:val="left" w:pos="1440"/>
              </w:tabs>
              <w:autoSpaceDE w:val="0"/>
              <w:snapToGrid w:val="0"/>
              <w:spacing w:line="240" w:lineRule="atLeast"/>
              <w:rPr>
                <w:rFonts w:eastAsia="Calibri"/>
                <w:b/>
                <w:color w:val="000000"/>
                <w:kern w:val="1"/>
                <w:lang w:eastAsia="ar-SA"/>
              </w:rPr>
            </w:pPr>
            <w:r w:rsidRPr="00D52633">
              <w:rPr>
                <w:rFonts w:eastAsia="Calibri"/>
                <w:b/>
                <w:color w:val="000000"/>
                <w:kern w:val="1"/>
                <w:lang w:eastAsia="ar-SA"/>
              </w:rPr>
              <w:t>Детектор движения</w:t>
            </w:r>
          </w:p>
          <w:p w:rsidR="008137ED" w:rsidRPr="00D52633" w:rsidRDefault="008137ED" w:rsidP="008137ED">
            <w:pPr>
              <w:tabs>
                <w:tab w:val="left" w:pos="147"/>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 </w:t>
            </w:r>
            <w:r>
              <w:rPr>
                <w:rFonts w:eastAsia="Calibri"/>
                <w:color w:val="000000"/>
                <w:kern w:val="1"/>
                <w:lang w:eastAsia="ar-SA"/>
              </w:rPr>
              <w:t>___________</w:t>
            </w:r>
            <w:r w:rsidRPr="00D52633">
              <w:rPr>
                <w:rFonts w:eastAsia="Calibri"/>
                <w:color w:val="000000"/>
                <w:kern w:val="1"/>
                <w:lang w:eastAsia="ar-SA"/>
              </w:rPr>
              <w:t>программируемых зон</w:t>
            </w:r>
          </w:p>
          <w:p w:rsidR="008137ED" w:rsidRPr="00D52633" w:rsidRDefault="008137ED" w:rsidP="008137ED">
            <w:pPr>
              <w:tabs>
                <w:tab w:val="left" w:pos="147"/>
                <w:tab w:val="left" w:pos="1260"/>
                <w:tab w:val="left" w:pos="1440"/>
              </w:tabs>
              <w:autoSpaceDE w:val="0"/>
              <w:snapToGrid w:val="0"/>
              <w:spacing w:line="240" w:lineRule="atLeast"/>
              <w:rPr>
                <w:rFonts w:eastAsia="Calibri"/>
                <w:b/>
                <w:color w:val="000000"/>
                <w:kern w:val="1"/>
                <w:lang w:eastAsia="ar-SA"/>
              </w:rPr>
            </w:pPr>
            <w:r w:rsidRPr="00D52633">
              <w:rPr>
                <w:rFonts w:eastAsia="Calibri"/>
                <w:b/>
                <w:color w:val="000000"/>
                <w:kern w:val="1"/>
                <w:lang w:eastAsia="ar-SA"/>
              </w:rPr>
              <w:t>События</w:t>
            </w:r>
          </w:p>
          <w:p w:rsidR="008137ED" w:rsidRPr="00D52633" w:rsidRDefault="008137ED" w:rsidP="008137ED">
            <w:pPr>
              <w:tabs>
                <w:tab w:val="left" w:pos="147"/>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обнаружение вмешательства;</w:t>
            </w:r>
          </w:p>
          <w:p w:rsidR="008137ED" w:rsidRPr="00D52633" w:rsidRDefault="008137ED" w:rsidP="008137ED">
            <w:pPr>
              <w:tabs>
                <w:tab w:val="left" w:pos="147"/>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обнаружение отказа сети</w:t>
            </w:r>
          </w:p>
          <w:p w:rsidR="008137ED" w:rsidRPr="00D52633" w:rsidRDefault="008137ED" w:rsidP="008137ED">
            <w:pPr>
              <w:tabs>
                <w:tab w:val="left" w:pos="147"/>
                <w:tab w:val="left" w:pos="1260"/>
                <w:tab w:val="left" w:pos="1440"/>
              </w:tabs>
              <w:autoSpaceDE w:val="0"/>
              <w:snapToGrid w:val="0"/>
              <w:spacing w:line="240" w:lineRule="atLeast"/>
              <w:rPr>
                <w:rFonts w:eastAsia="Calibri"/>
                <w:b/>
                <w:color w:val="000000"/>
                <w:kern w:val="1"/>
                <w:lang w:eastAsia="ar-SA"/>
              </w:rPr>
            </w:pPr>
            <w:r w:rsidRPr="00D52633">
              <w:rPr>
                <w:rFonts w:eastAsia="Calibri"/>
                <w:b/>
                <w:color w:val="000000"/>
                <w:kern w:val="1"/>
                <w:lang w:eastAsia="ar-SA"/>
              </w:rPr>
              <w:t>Уведомление</w:t>
            </w:r>
          </w:p>
          <w:p w:rsidR="008137ED" w:rsidRPr="00D52633" w:rsidRDefault="008137ED" w:rsidP="008137ED">
            <w:pPr>
              <w:tabs>
                <w:tab w:val="left" w:pos="147"/>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HTTP, FTP, SMTP</w:t>
            </w:r>
          </w:p>
          <w:p w:rsidR="008137ED" w:rsidRPr="00D52633" w:rsidRDefault="008137ED" w:rsidP="008137ED">
            <w:pPr>
              <w:tabs>
                <w:tab w:val="left" w:pos="147"/>
                <w:tab w:val="left" w:pos="1260"/>
                <w:tab w:val="left" w:pos="1440"/>
              </w:tabs>
              <w:autoSpaceDE w:val="0"/>
              <w:snapToGrid w:val="0"/>
              <w:spacing w:line="240" w:lineRule="atLeast"/>
              <w:rPr>
                <w:rFonts w:eastAsia="Calibri"/>
                <w:b/>
                <w:color w:val="000000"/>
                <w:kern w:val="1"/>
                <w:lang w:eastAsia="ar-SA"/>
              </w:rPr>
            </w:pPr>
            <w:r w:rsidRPr="00D52633">
              <w:rPr>
                <w:rFonts w:eastAsia="Calibri"/>
                <w:b/>
                <w:color w:val="000000"/>
                <w:kern w:val="1"/>
                <w:lang w:eastAsia="ar-SA"/>
              </w:rPr>
              <w:t>DI/DO Ввод-вывод</w:t>
            </w:r>
          </w:p>
          <w:p w:rsidR="008137ED" w:rsidRPr="00D52633" w:rsidRDefault="008137ED" w:rsidP="008137ED">
            <w:pPr>
              <w:tabs>
                <w:tab w:val="left" w:pos="147"/>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 </w:t>
            </w:r>
            <w:r>
              <w:rPr>
                <w:rFonts w:eastAsia="Calibri"/>
                <w:color w:val="000000"/>
                <w:kern w:val="1"/>
                <w:lang w:eastAsia="ar-SA"/>
              </w:rPr>
              <w:t>________</w:t>
            </w:r>
            <w:proofErr w:type="gramStart"/>
            <w:r>
              <w:rPr>
                <w:rFonts w:eastAsia="Calibri"/>
                <w:color w:val="000000"/>
                <w:kern w:val="1"/>
                <w:lang w:eastAsia="ar-SA"/>
              </w:rPr>
              <w:t xml:space="preserve">_ </w:t>
            </w:r>
            <w:r w:rsidRPr="00D52633">
              <w:rPr>
                <w:rFonts w:eastAsia="Calibri"/>
                <w:color w:val="000000"/>
                <w:kern w:val="1"/>
                <w:lang w:eastAsia="ar-SA"/>
              </w:rPr>
              <w:t xml:space="preserve"> D</w:t>
            </w:r>
            <w:proofErr w:type="gramEnd"/>
            <w:r w:rsidRPr="00D52633">
              <w:rPr>
                <w:rFonts w:eastAsia="Calibri"/>
                <w:color w:val="000000"/>
                <w:kern w:val="1"/>
                <w:lang w:eastAsia="ar-SA"/>
              </w:rPr>
              <w:t>/I,</w:t>
            </w:r>
            <w:r w:rsidRPr="00D52633">
              <w:rPr>
                <w:rFonts w:eastAsia="Calibri"/>
                <w:b/>
                <w:color w:val="000000"/>
                <w:kern w:val="1"/>
                <w:lang w:eastAsia="ar-SA"/>
              </w:rPr>
              <w:t xml:space="preserve"> </w:t>
            </w:r>
            <w:r>
              <w:rPr>
                <w:rFonts w:eastAsia="Calibri"/>
                <w:b/>
                <w:color w:val="000000"/>
                <w:kern w:val="1"/>
                <w:lang w:eastAsia="ar-SA"/>
              </w:rPr>
              <w:t>______</w:t>
            </w:r>
            <w:r w:rsidRPr="00D52633">
              <w:rPr>
                <w:rFonts w:eastAsia="Calibri"/>
                <w:color w:val="000000"/>
                <w:kern w:val="1"/>
                <w:lang w:eastAsia="ar-SA"/>
              </w:rPr>
              <w:t xml:space="preserve"> D/O</w:t>
            </w:r>
            <w:r w:rsidRPr="00D52633">
              <w:rPr>
                <w:rFonts w:eastAsia="Calibri"/>
              </w:rPr>
              <w:t xml:space="preserve"> </w:t>
            </w:r>
            <w:r w:rsidRPr="00D52633">
              <w:rPr>
                <w:rFonts w:eastAsia="Calibri"/>
                <w:color w:val="000000"/>
                <w:kern w:val="1"/>
                <w:lang w:eastAsia="ar-SA"/>
              </w:rPr>
              <w:t xml:space="preserve">для внешнего чувствительного элемента и аварийного сигнала </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Локальное хранение данных</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наличие слота для карт </w:t>
            </w:r>
            <w:proofErr w:type="spellStart"/>
            <w:r w:rsidRPr="00D52633">
              <w:rPr>
                <w:rFonts w:eastAsia="Calibri"/>
                <w:color w:val="000000"/>
                <w:kern w:val="1"/>
                <w:lang w:eastAsia="ar-SA"/>
              </w:rPr>
              <w:t>MicroSD</w:t>
            </w:r>
            <w:proofErr w:type="spellEnd"/>
            <w:r w:rsidRPr="00D52633">
              <w:rPr>
                <w:rFonts w:eastAsia="Calibri"/>
                <w:color w:val="000000"/>
                <w:kern w:val="1"/>
                <w:lang w:eastAsia="ar-SA"/>
              </w:rPr>
              <w:t>/SDHC</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lastRenderedPageBreak/>
              <w:t xml:space="preserve">Поддержка не менее 2 вариантов питания </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rPr>
              <w:t xml:space="preserve">12 </w:t>
            </w:r>
            <w:proofErr w:type="gramStart"/>
            <w:r w:rsidRPr="00D52633">
              <w:rPr>
                <w:rFonts w:eastAsia="Calibri"/>
              </w:rPr>
              <w:t>В</w:t>
            </w:r>
            <w:proofErr w:type="gramEnd"/>
            <w:r w:rsidRPr="00D52633">
              <w:rPr>
                <w:rFonts w:eastAsia="Calibri"/>
              </w:rPr>
              <w:t xml:space="preserve"> постоянного тока /поддержка </w:t>
            </w:r>
            <w:proofErr w:type="spellStart"/>
            <w:r w:rsidRPr="00D52633">
              <w:rPr>
                <w:rFonts w:eastAsia="Calibri"/>
                <w:lang w:val="en-US"/>
              </w:rPr>
              <w:t>PoE</w:t>
            </w:r>
            <w:proofErr w:type="spellEnd"/>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Потребляемая мощность</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6E7C37" w:rsidP="008137ED">
            <w:pPr>
              <w:tabs>
                <w:tab w:val="left" w:pos="1260"/>
                <w:tab w:val="left" w:pos="1440"/>
              </w:tabs>
              <w:autoSpaceDE w:val="0"/>
              <w:snapToGrid w:val="0"/>
              <w:spacing w:line="240" w:lineRule="atLeast"/>
              <w:rPr>
                <w:rFonts w:eastAsia="Calibri"/>
                <w:color w:val="000000"/>
                <w:kern w:val="1"/>
                <w:lang w:eastAsia="ar-SA"/>
              </w:rPr>
            </w:pPr>
            <w:r w:rsidRPr="006E7C37">
              <w:rPr>
                <w:rFonts w:eastAsia="Calibri"/>
                <w:color w:val="000000"/>
                <w:kern w:val="1"/>
                <w:lang w:eastAsia="ar-SA"/>
              </w:rPr>
              <w:t>*</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Коннекторы, разъемы</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47"/>
              </w:tabs>
              <w:autoSpaceDE w:val="0"/>
              <w:snapToGrid w:val="0"/>
              <w:spacing w:line="240" w:lineRule="atLeast"/>
              <w:rPr>
                <w:rFonts w:eastAsia="Calibri"/>
                <w:color w:val="000000"/>
                <w:kern w:val="1"/>
                <w:lang w:val="en-US" w:eastAsia="ar-SA"/>
              </w:rPr>
            </w:pPr>
            <w:r w:rsidRPr="00D52633">
              <w:rPr>
                <w:rFonts w:eastAsia="Calibri"/>
                <w:color w:val="000000"/>
                <w:kern w:val="1"/>
                <w:lang w:val="en-US" w:eastAsia="ar-SA"/>
              </w:rPr>
              <w:t>-</w:t>
            </w:r>
            <w:r w:rsidRPr="00D52633">
              <w:rPr>
                <w:rFonts w:eastAsia="Calibri"/>
                <w:color w:val="000000"/>
                <w:kern w:val="1"/>
                <w:lang w:val="en-US" w:eastAsia="ar-SA"/>
              </w:rPr>
              <w:tab/>
            </w:r>
            <w:r w:rsidRPr="00D52633">
              <w:rPr>
                <w:rFonts w:eastAsia="Calibri"/>
                <w:color w:val="000000"/>
                <w:kern w:val="1"/>
                <w:lang w:eastAsia="ar-SA"/>
              </w:rPr>
              <w:t>наличие</w:t>
            </w:r>
            <w:r w:rsidRPr="00D52633">
              <w:rPr>
                <w:rFonts w:eastAsia="Calibri"/>
                <w:color w:val="000000"/>
                <w:kern w:val="1"/>
                <w:lang w:val="en-US" w:eastAsia="ar-SA"/>
              </w:rPr>
              <w:t>: RJ-45 10BASE-T/100BASE-TX;</w:t>
            </w:r>
          </w:p>
          <w:p w:rsidR="008137ED" w:rsidRPr="00D52633" w:rsidRDefault="008137ED" w:rsidP="008137ED">
            <w:pPr>
              <w:tabs>
                <w:tab w:val="left" w:pos="147"/>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3.5 мм линейный выход;</w:t>
            </w:r>
          </w:p>
          <w:p w:rsidR="008137ED" w:rsidRPr="00D52633" w:rsidRDefault="008137ED" w:rsidP="008137ED">
            <w:pPr>
              <w:tabs>
                <w:tab w:val="left" w:pos="147"/>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3.5 мм микрофон/линейный вход;</w:t>
            </w:r>
          </w:p>
          <w:p w:rsidR="008137ED" w:rsidRPr="00D52633" w:rsidRDefault="008137ED" w:rsidP="008137ED">
            <w:pPr>
              <w:tabs>
                <w:tab w:val="left" w:pos="147"/>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 наличие: 4 контактного автоматизированного привода </w:t>
            </w:r>
            <w:proofErr w:type="spellStart"/>
            <w:r w:rsidRPr="00D52633">
              <w:rPr>
                <w:rFonts w:eastAsia="Calibri"/>
                <w:color w:val="000000"/>
                <w:kern w:val="1"/>
                <w:lang w:eastAsia="ar-SA"/>
              </w:rPr>
              <w:t>автодиафрагмы</w:t>
            </w:r>
            <w:proofErr w:type="spellEnd"/>
            <w:r w:rsidRPr="00D52633">
              <w:rPr>
                <w:rFonts w:eastAsia="Calibri"/>
                <w:color w:val="000000"/>
                <w:kern w:val="1"/>
                <w:lang w:eastAsia="ar-SA"/>
              </w:rPr>
              <w:t xml:space="preserve">; </w:t>
            </w:r>
          </w:p>
          <w:p w:rsidR="008137ED" w:rsidRPr="00D52633" w:rsidRDefault="008137ED" w:rsidP="008137ED">
            <w:pPr>
              <w:tabs>
                <w:tab w:val="left" w:pos="147"/>
                <w:tab w:val="left" w:pos="126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I/O клемма сигнализации (DI/DO);</w:t>
            </w:r>
          </w:p>
          <w:p w:rsidR="008137ED" w:rsidRPr="00D52633" w:rsidRDefault="008137ED" w:rsidP="008137ED">
            <w:pPr>
              <w:tabs>
                <w:tab w:val="left" w:pos="147"/>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входа питания DC;</w:t>
            </w:r>
          </w:p>
          <w:p w:rsidR="008137ED" w:rsidRPr="00D52633" w:rsidRDefault="008137ED" w:rsidP="008137ED">
            <w:pPr>
              <w:tabs>
                <w:tab w:val="left" w:pos="147"/>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w:t>
            </w:r>
            <w:r w:rsidRPr="00D52633">
              <w:rPr>
                <w:rFonts w:eastAsia="Calibri"/>
                <w:color w:val="000000"/>
                <w:kern w:val="1"/>
                <w:lang w:eastAsia="ar-SA"/>
              </w:rPr>
              <w:tab/>
              <w:t>наличие: BNC аналоговый видео выход</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LED индикация</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питание, </w:t>
            </w:r>
            <w:proofErr w:type="spellStart"/>
            <w:r w:rsidRPr="00D52633">
              <w:rPr>
                <w:rFonts w:eastAsia="Calibri"/>
                <w:color w:val="000000"/>
                <w:kern w:val="1"/>
                <w:lang w:eastAsia="ar-SA"/>
              </w:rPr>
              <w:t>Link</w:t>
            </w:r>
            <w:proofErr w:type="spellEnd"/>
            <w:r w:rsidRPr="00D52633">
              <w:rPr>
                <w:rFonts w:eastAsia="Calibri"/>
                <w:color w:val="000000"/>
                <w:kern w:val="1"/>
                <w:lang w:eastAsia="ar-SA"/>
              </w:rPr>
              <w:t>/</w:t>
            </w:r>
            <w:proofErr w:type="spellStart"/>
            <w:r w:rsidRPr="00D52633">
              <w:rPr>
                <w:rFonts w:eastAsia="Calibri"/>
                <w:color w:val="000000"/>
                <w:kern w:val="1"/>
                <w:lang w:eastAsia="ar-SA"/>
              </w:rPr>
              <w:t>Act</w:t>
            </w:r>
            <w:proofErr w:type="spellEnd"/>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Кнопки</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наличие кнопки сброса</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Диапазон рабочих температур</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-10°C до +50°C</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Диапазон влажности </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val="en-US" w:eastAsia="ar-SA"/>
              </w:rPr>
            </w:pPr>
            <w:r w:rsidRPr="00D52633">
              <w:rPr>
                <w:rFonts w:eastAsia="Calibri"/>
                <w:color w:val="000000"/>
                <w:kern w:val="1"/>
                <w:lang w:eastAsia="ar-SA"/>
              </w:rPr>
              <w:t xml:space="preserve">от 10% до 90% без конденсата </w:t>
            </w: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Размеры камеры</w:t>
            </w:r>
          </w:p>
        </w:tc>
        <w:tc>
          <w:tcPr>
            <w:tcW w:w="4111" w:type="dxa"/>
            <w:tcBorders>
              <w:top w:val="single" w:sz="4" w:space="0" w:color="auto"/>
              <w:left w:val="single" w:sz="4" w:space="0" w:color="auto"/>
              <w:bottom w:val="single" w:sz="4" w:space="0" w:color="auto"/>
              <w:right w:val="single" w:sz="4" w:space="0" w:color="auto"/>
            </w:tcBorders>
          </w:tcPr>
          <w:p w:rsidR="008137ED" w:rsidRDefault="008137ED" w:rsidP="008137ED">
            <w:pPr>
              <w:tabs>
                <w:tab w:val="left" w:pos="1260"/>
                <w:tab w:val="left" w:pos="1440"/>
              </w:tabs>
              <w:autoSpaceDE w:val="0"/>
              <w:snapToGrid w:val="0"/>
              <w:spacing w:line="240" w:lineRule="atLeast"/>
              <w:rPr>
                <w:rFonts w:eastAsia="Calibri"/>
                <w:color w:val="000000"/>
                <w:kern w:val="1"/>
                <w:lang w:eastAsia="ar-SA"/>
              </w:rPr>
            </w:pPr>
            <w:r w:rsidRPr="001079EB">
              <w:rPr>
                <w:rFonts w:eastAsia="Calibri"/>
                <w:color w:val="000000"/>
                <w:kern w:val="1"/>
                <w:lang w:eastAsia="ar-SA"/>
              </w:rPr>
              <w:t xml:space="preserve">длина </w:t>
            </w:r>
            <w:r w:rsidR="006E7C37">
              <w:rPr>
                <w:rFonts w:eastAsia="Calibri"/>
                <w:color w:val="000000"/>
                <w:kern w:val="1"/>
                <w:lang w:eastAsia="ar-SA"/>
              </w:rPr>
              <w:t>______</w:t>
            </w:r>
            <w:r w:rsidR="00E17E53">
              <w:rPr>
                <w:rFonts w:eastAsia="Calibri"/>
                <w:color w:val="000000"/>
                <w:kern w:val="1"/>
                <w:lang w:eastAsia="ar-SA"/>
              </w:rPr>
              <w:t xml:space="preserve"> мм</w:t>
            </w:r>
          </w:p>
          <w:p w:rsidR="008137ED" w:rsidRDefault="008137ED" w:rsidP="008137ED">
            <w:pPr>
              <w:tabs>
                <w:tab w:val="left" w:pos="1260"/>
                <w:tab w:val="left" w:pos="1440"/>
              </w:tabs>
              <w:autoSpaceDE w:val="0"/>
              <w:snapToGrid w:val="0"/>
              <w:spacing w:line="240" w:lineRule="atLeast"/>
              <w:rPr>
                <w:rFonts w:eastAsia="Calibri"/>
                <w:color w:val="000000"/>
                <w:kern w:val="1"/>
                <w:lang w:eastAsia="ar-SA"/>
              </w:rPr>
            </w:pPr>
            <w:r w:rsidRPr="001079EB">
              <w:rPr>
                <w:rFonts w:eastAsia="Calibri"/>
                <w:color w:val="000000"/>
                <w:kern w:val="1"/>
                <w:lang w:eastAsia="ar-SA"/>
              </w:rPr>
              <w:t xml:space="preserve">ширина </w:t>
            </w:r>
            <w:r w:rsidR="006E7C37">
              <w:rPr>
                <w:rFonts w:eastAsia="Calibri"/>
                <w:color w:val="000000"/>
                <w:kern w:val="1"/>
                <w:lang w:eastAsia="ar-SA"/>
              </w:rPr>
              <w:t>_______</w:t>
            </w:r>
            <w:r w:rsidR="00E17E53">
              <w:rPr>
                <w:rFonts w:eastAsia="Calibri"/>
                <w:color w:val="000000"/>
                <w:kern w:val="1"/>
                <w:lang w:eastAsia="ar-SA"/>
              </w:rPr>
              <w:t xml:space="preserve"> мм</w:t>
            </w:r>
          </w:p>
          <w:p w:rsidR="008137ED" w:rsidRDefault="008137ED" w:rsidP="008137ED">
            <w:pPr>
              <w:tabs>
                <w:tab w:val="left" w:pos="1260"/>
                <w:tab w:val="left" w:pos="1440"/>
              </w:tabs>
              <w:autoSpaceDE w:val="0"/>
              <w:snapToGrid w:val="0"/>
              <w:spacing w:line="240" w:lineRule="atLeast"/>
              <w:rPr>
                <w:rFonts w:eastAsia="Calibri"/>
                <w:color w:val="000000"/>
                <w:kern w:val="1"/>
                <w:lang w:eastAsia="ar-SA"/>
              </w:rPr>
            </w:pPr>
            <w:r w:rsidRPr="001079EB">
              <w:rPr>
                <w:rFonts w:eastAsia="Calibri"/>
                <w:color w:val="000000"/>
                <w:kern w:val="1"/>
                <w:lang w:eastAsia="ar-SA"/>
              </w:rPr>
              <w:t xml:space="preserve">высота </w:t>
            </w:r>
            <w:r w:rsidR="006E7C37">
              <w:rPr>
                <w:rFonts w:eastAsia="Calibri"/>
                <w:color w:val="000000"/>
                <w:kern w:val="1"/>
                <w:lang w:eastAsia="ar-SA"/>
              </w:rPr>
              <w:t>________</w:t>
            </w:r>
            <w:r w:rsidR="00E17E53">
              <w:rPr>
                <w:rFonts w:eastAsia="Calibri"/>
                <w:color w:val="000000"/>
                <w:kern w:val="1"/>
                <w:lang w:eastAsia="ar-SA"/>
              </w:rPr>
              <w:t xml:space="preserve"> мм</w:t>
            </w:r>
          </w:p>
          <w:p w:rsidR="006E7C37" w:rsidRPr="001079EB" w:rsidRDefault="006E7C37" w:rsidP="008137ED">
            <w:pPr>
              <w:tabs>
                <w:tab w:val="left" w:pos="1260"/>
                <w:tab w:val="left" w:pos="1440"/>
              </w:tabs>
              <w:autoSpaceDE w:val="0"/>
              <w:snapToGrid w:val="0"/>
              <w:spacing w:line="240" w:lineRule="atLeast"/>
              <w:rPr>
                <w:rFonts w:eastAsia="Calibri"/>
                <w:color w:val="000000"/>
                <w:kern w:val="1"/>
                <w:lang w:eastAsia="ar-SA"/>
              </w:rPr>
            </w:pPr>
          </w:p>
        </w:tc>
      </w:tr>
      <w:tr w:rsidR="008137ED" w:rsidRPr="00E62BA1" w:rsidTr="00883FCC">
        <w:trPr>
          <w:trHeight w:val="257"/>
        </w:trPr>
        <w:tc>
          <w:tcPr>
            <w:tcW w:w="5854"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highlight w:val="yellow"/>
                <w:lang w:eastAsia="ar-SA"/>
              </w:rPr>
            </w:pPr>
            <w:r w:rsidRPr="00D52633">
              <w:rPr>
                <w:rFonts w:eastAsia="Calibri"/>
                <w:color w:val="000000"/>
                <w:kern w:val="1"/>
                <w:lang w:eastAsia="ar-SA"/>
              </w:rPr>
              <w:t xml:space="preserve">Системные требования </w:t>
            </w:r>
          </w:p>
        </w:tc>
        <w:tc>
          <w:tcPr>
            <w:tcW w:w="4111" w:type="dxa"/>
            <w:tcBorders>
              <w:top w:val="single" w:sz="4" w:space="0" w:color="auto"/>
              <w:left w:val="single" w:sz="4" w:space="0" w:color="auto"/>
              <w:bottom w:val="single" w:sz="4" w:space="0" w:color="auto"/>
              <w:right w:val="single" w:sz="4" w:space="0" w:color="auto"/>
            </w:tcBorders>
          </w:tcPr>
          <w:p w:rsidR="008137ED" w:rsidRPr="00D52633" w:rsidRDefault="008137ED" w:rsidP="008137ED">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 Операционные системы: </w:t>
            </w:r>
            <w:r w:rsidRPr="00D52633">
              <w:rPr>
                <w:rFonts w:eastAsia="Calibri"/>
                <w:color w:val="000000"/>
                <w:kern w:val="1"/>
                <w:lang w:val="en-US" w:eastAsia="ar-SA"/>
              </w:rPr>
              <w:t>Microsoft</w:t>
            </w:r>
            <w:r w:rsidRPr="00D52633">
              <w:rPr>
                <w:rFonts w:eastAsia="Calibri"/>
                <w:color w:val="000000"/>
                <w:kern w:val="1"/>
                <w:lang w:eastAsia="ar-SA"/>
              </w:rPr>
              <w:t xml:space="preserve"> </w:t>
            </w:r>
            <w:r w:rsidRPr="00D52633">
              <w:rPr>
                <w:rFonts w:eastAsia="Calibri"/>
                <w:color w:val="000000"/>
                <w:kern w:val="1"/>
                <w:lang w:val="en-US" w:eastAsia="ar-SA"/>
              </w:rPr>
              <w:t>Windows</w:t>
            </w:r>
            <w:r w:rsidRPr="00D52633">
              <w:rPr>
                <w:rFonts w:eastAsia="Calibri"/>
                <w:color w:val="000000"/>
                <w:kern w:val="1"/>
                <w:lang w:eastAsia="ar-SA"/>
              </w:rPr>
              <w:t xml:space="preserve"> 7/</w:t>
            </w:r>
            <w:r w:rsidRPr="00D52633">
              <w:rPr>
                <w:rFonts w:eastAsia="Calibri"/>
                <w:color w:val="000000"/>
                <w:kern w:val="1"/>
                <w:lang w:val="en-US" w:eastAsia="ar-SA"/>
              </w:rPr>
              <w:t>Vista</w:t>
            </w:r>
            <w:r w:rsidRPr="00D52633">
              <w:rPr>
                <w:rFonts w:eastAsia="Calibri"/>
                <w:color w:val="000000"/>
                <w:kern w:val="1"/>
                <w:lang w:eastAsia="ar-SA"/>
              </w:rPr>
              <w:t>/</w:t>
            </w:r>
            <w:r w:rsidRPr="00D52633">
              <w:rPr>
                <w:rFonts w:eastAsia="Calibri"/>
                <w:color w:val="000000"/>
                <w:kern w:val="1"/>
                <w:lang w:val="en-US" w:eastAsia="ar-SA"/>
              </w:rPr>
              <w:t>XP</w:t>
            </w:r>
            <w:r w:rsidRPr="00D52633">
              <w:rPr>
                <w:rFonts w:eastAsia="Calibri"/>
                <w:color w:val="000000"/>
                <w:kern w:val="1"/>
                <w:lang w:eastAsia="ar-SA"/>
              </w:rPr>
              <w:t xml:space="preserve">; </w:t>
            </w:r>
          </w:p>
          <w:p w:rsidR="008137ED" w:rsidRPr="00D52633" w:rsidRDefault="008137ED" w:rsidP="008137ED">
            <w:pPr>
              <w:tabs>
                <w:tab w:val="left" w:pos="1260"/>
                <w:tab w:val="left" w:pos="1440"/>
              </w:tabs>
              <w:autoSpaceDE w:val="0"/>
              <w:snapToGrid w:val="0"/>
              <w:spacing w:line="240" w:lineRule="atLeast"/>
              <w:rPr>
                <w:rFonts w:eastAsia="Calibri"/>
                <w:color w:val="000000"/>
                <w:kern w:val="1"/>
                <w:lang w:val="en-US" w:eastAsia="ar-SA"/>
              </w:rPr>
            </w:pPr>
            <w:r w:rsidRPr="003E4936">
              <w:rPr>
                <w:rFonts w:eastAsia="Calibri"/>
                <w:color w:val="000000"/>
                <w:kern w:val="1"/>
                <w:lang w:val="en-US" w:eastAsia="ar-SA"/>
              </w:rPr>
              <w:t xml:space="preserve">- </w:t>
            </w:r>
            <w:r w:rsidRPr="00D52633">
              <w:rPr>
                <w:rFonts w:eastAsia="Calibri"/>
                <w:color w:val="000000"/>
                <w:kern w:val="1"/>
                <w:lang w:eastAsia="ar-SA"/>
              </w:rPr>
              <w:t>Браузер</w:t>
            </w:r>
            <w:r w:rsidRPr="003E4936">
              <w:rPr>
                <w:rFonts w:eastAsia="Calibri"/>
                <w:color w:val="000000"/>
                <w:kern w:val="1"/>
                <w:lang w:val="en-US" w:eastAsia="ar-SA"/>
              </w:rPr>
              <w:t xml:space="preserve">: </w:t>
            </w:r>
            <w:r w:rsidRPr="00D52633">
              <w:rPr>
                <w:rFonts w:eastAsia="Calibri"/>
                <w:color w:val="000000"/>
                <w:kern w:val="1"/>
                <w:lang w:val="en-US" w:eastAsia="ar-SA"/>
              </w:rPr>
              <w:t>Internet</w:t>
            </w:r>
            <w:r w:rsidRPr="003E4936">
              <w:rPr>
                <w:rFonts w:eastAsia="Calibri"/>
                <w:color w:val="000000"/>
                <w:kern w:val="1"/>
                <w:lang w:val="en-US" w:eastAsia="ar-SA"/>
              </w:rPr>
              <w:t xml:space="preserve"> </w:t>
            </w:r>
            <w:r w:rsidRPr="00D52633">
              <w:rPr>
                <w:rFonts w:eastAsia="Calibri"/>
                <w:color w:val="000000"/>
                <w:kern w:val="1"/>
                <w:lang w:val="en-US" w:eastAsia="ar-SA"/>
              </w:rPr>
              <w:t>Explorer</w:t>
            </w:r>
            <w:r w:rsidRPr="003E4936">
              <w:rPr>
                <w:rFonts w:eastAsia="Calibri"/>
                <w:color w:val="000000"/>
                <w:kern w:val="1"/>
                <w:lang w:val="en-US" w:eastAsia="ar-SA"/>
              </w:rPr>
              <w:t xml:space="preserve"> 6.</w:t>
            </w:r>
            <w:r w:rsidRPr="00D52633">
              <w:rPr>
                <w:rFonts w:eastAsia="Calibri"/>
                <w:color w:val="000000"/>
                <w:kern w:val="1"/>
                <w:lang w:val="en-US" w:eastAsia="ar-SA"/>
              </w:rPr>
              <w:t>x</w:t>
            </w:r>
            <w:r w:rsidRPr="003E4936">
              <w:rPr>
                <w:rFonts w:eastAsia="Calibri"/>
                <w:color w:val="000000"/>
                <w:kern w:val="1"/>
                <w:lang w:val="en-US" w:eastAsia="ar-SA"/>
              </w:rPr>
              <w:t xml:space="preserve"> </w:t>
            </w:r>
            <w:r w:rsidRPr="00D52633">
              <w:rPr>
                <w:rFonts w:eastAsia="Calibri"/>
                <w:color w:val="000000"/>
                <w:kern w:val="1"/>
                <w:lang w:val="en-US" w:eastAsia="ar-SA"/>
              </w:rPr>
              <w:t>or</w:t>
            </w:r>
            <w:r w:rsidRPr="003E4936">
              <w:rPr>
                <w:rFonts w:eastAsia="Calibri"/>
                <w:color w:val="000000"/>
                <w:kern w:val="1"/>
                <w:lang w:val="en-US" w:eastAsia="ar-SA"/>
              </w:rPr>
              <w:t xml:space="preserve"> </w:t>
            </w:r>
            <w:r w:rsidRPr="00D52633">
              <w:rPr>
                <w:rFonts w:eastAsia="Calibri"/>
                <w:color w:val="000000"/>
                <w:kern w:val="1"/>
                <w:lang w:val="en-US" w:eastAsia="ar-SA"/>
              </w:rPr>
              <w:t>above</w:t>
            </w:r>
            <w:r w:rsidRPr="003E4936">
              <w:rPr>
                <w:rFonts w:eastAsia="Calibri"/>
                <w:color w:val="000000"/>
                <w:kern w:val="1"/>
                <w:lang w:val="en-US" w:eastAsia="ar-SA"/>
              </w:rPr>
              <w:t xml:space="preserve">, </w:t>
            </w:r>
            <w:r w:rsidRPr="00D52633">
              <w:rPr>
                <w:rFonts w:eastAsia="Calibri"/>
                <w:color w:val="000000"/>
                <w:kern w:val="1"/>
                <w:lang w:val="en-US" w:eastAsia="ar-SA"/>
              </w:rPr>
              <w:t>Firefox, Chrome, Safari;</w:t>
            </w:r>
          </w:p>
          <w:p w:rsidR="008137ED" w:rsidRPr="00D52633" w:rsidRDefault="008137ED" w:rsidP="008137ED">
            <w:pPr>
              <w:tabs>
                <w:tab w:val="left" w:pos="1260"/>
                <w:tab w:val="left" w:pos="1440"/>
              </w:tabs>
              <w:autoSpaceDE w:val="0"/>
              <w:snapToGrid w:val="0"/>
              <w:spacing w:line="240" w:lineRule="atLeast"/>
              <w:rPr>
                <w:rFonts w:eastAsia="Calibri"/>
                <w:color w:val="000000"/>
                <w:kern w:val="1"/>
                <w:lang w:val="en-US" w:eastAsia="ar-SA"/>
              </w:rPr>
            </w:pPr>
            <w:r w:rsidRPr="00D52633">
              <w:rPr>
                <w:rFonts w:eastAsia="Calibri"/>
                <w:color w:val="000000"/>
                <w:kern w:val="1"/>
                <w:lang w:val="en-US" w:eastAsia="ar-SA"/>
              </w:rPr>
              <w:t>- Cell phone: 3GPP player;</w:t>
            </w:r>
          </w:p>
          <w:p w:rsidR="008137ED" w:rsidRPr="00D52633" w:rsidRDefault="008137ED" w:rsidP="008137ED">
            <w:pPr>
              <w:tabs>
                <w:tab w:val="left" w:pos="1260"/>
                <w:tab w:val="left" w:pos="1440"/>
              </w:tabs>
              <w:autoSpaceDE w:val="0"/>
              <w:snapToGrid w:val="0"/>
              <w:spacing w:line="240" w:lineRule="atLeast"/>
              <w:rPr>
                <w:rFonts w:eastAsia="Calibri"/>
                <w:color w:val="000000"/>
                <w:kern w:val="1"/>
                <w:lang w:val="en-US" w:eastAsia="ar-SA"/>
              </w:rPr>
            </w:pPr>
            <w:r w:rsidRPr="00D52633">
              <w:rPr>
                <w:rFonts w:eastAsia="Calibri"/>
                <w:color w:val="000000"/>
                <w:kern w:val="1"/>
                <w:lang w:val="en-US" w:eastAsia="ar-SA"/>
              </w:rPr>
              <w:t>- Real Player: 10.5 or above;</w:t>
            </w:r>
          </w:p>
          <w:p w:rsidR="008137ED" w:rsidRPr="00D52633" w:rsidRDefault="008137ED" w:rsidP="008137ED">
            <w:pPr>
              <w:tabs>
                <w:tab w:val="left" w:pos="1260"/>
                <w:tab w:val="left" w:pos="1440"/>
              </w:tabs>
              <w:autoSpaceDE w:val="0"/>
              <w:snapToGrid w:val="0"/>
              <w:spacing w:line="240" w:lineRule="atLeast"/>
              <w:rPr>
                <w:rFonts w:eastAsia="Calibri"/>
                <w:color w:val="000000"/>
                <w:kern w:val="1"/>
                <w:highlight w:val="yellow"/>
                <w:lang w:eastAsia="ar-SA"/>
              </w:rPr>
            </w:pPr>
            <w:r w:rsidRPr="00D52633">
              <w:rPr>
                <w:rFonts w:eastAsia="Calibri"/>
                <w:color w:val="000000"/>
                <w:kern w:val="1"/>
                <w:lang w:val="en-US" w:eastAsia="ar-SA"/>
              </w:rPr>
              <w:t>- Quick Time 6.5 or above</w:t>
            </w:r>
            <w:r w:rsidRPr="00D52633">
              <w:rPr>
                <w:rFonts w:eastAsia="Calibri"/>
                <w:color w:val="000000"/>
                <w:kern w:val="1"/>
                <w:lang w:eastAsia="ar-SA"/>
              </w:rPr>
              <w:t>.</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Программное обеспечение</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Полная совместимость с действующим программным обеспечением управления видеонаблюдением «IP </w:t>
            </w:r>
            <w:proofErr w:type="spellStart"/>
            <w:r w:rsidRPr="00D52633">
              <w:rPr>
                <w:rFonts w:eastAsia="Calibri"/>
                <w:color w:val="000000"/>
                <w:kern w:val="1"/>
                <w:lang w:eastAsia="ar-SA"/>
              </w:rPr>
              <w:t>CamSecure</w:t>
            </w:r>
            <w:proofErr w:type="spellEnd"/>
            <w:r w:rsidRPr="00D52633">
              <w:rPr>
                <w:rFonts w:eastAsia="Calibri"/>
                <w:color w:val="000000"/>
                <w:kern w:val="1"/>
                <w:lang w:eastAsia="ar-SA"/>
              </w:rPr>
              <w:t xml:space="preserve">» установленным у заказчика </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Монтажный кронштейн</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Наличие</w:t>
            </w:r>
          </w:p>
        </w:tc>
      </w:tr>
      <w:tr w:rsidR="00FA2209" w:rsidRPr="00E62BA1" w:rsidTr="00883FCC">
        <w:trPr>
          <w:trHeight w:val="303"/>
        </w:trPr>
        <w:tc>
          <w:tcPr>
            <w:tcW w:w="9965" w:type="dxa"/>
            <w:gridSpan w:val="2"/>
            <w:tcBorders>
              <w:top w:val="single" w:sz="4" w:space="0" w:color="auto"/>
              <w:left w:val="single" w:sz="4" w:space="0" w:color="auto"/>
              <w:bottom w:val="single" w:sz="6" w:space="0" w:color="auto"/>
              <w:right w:val="single" w:sz="4" w:space="0" w:color="auto"/>
            </w:tcBorders>
            <w:vAlign w:val="center"/>
          </w:tcPr>
          <w:p w:rsidR="00FA2209" w:rsidRPr="00E62BA1" w:rsidRDefault="00FA2209" w:rsidP="00FA2209">
            <w:pPr>
              <w:suppressLineNumbers/>
              <w:suppressAutoHyphens/>
              <w:autoSpaceDE w:val="0"/>
              <w:autoSpaceDN w:val="0"/>
              <w:adjustRightInd w:val="0"/>
              <w:snapToGrid w:val="0"/>
              <w:jc w:val="center"/>
              <w:rPr>
                <w:rFonts w:ascii="Times New Roman CYR" w:eastAsia="DejaVu Sans" w:hAnsi="Times New Roman CYR"/>
                <w:kern w:val="2"/>
                <w:lang w:eastAsia="hi-IN" w:bidi="hi-IN"/>
              </w:rPr>
            </w:pPr>
            <w:r w:rsidRPr="00FA2209">
              <w:rPr>
                <w:rFonts w:ascii="Times New Roman CYR" w:eastAsia="DejaVu Sans" w:hAnsi="Times New Roman CYR"/>
                <w:b/>
                <w:kern w:val="2"/>
                <w:lang w:eastAsia="hi-IN" w:bidi="hi-IN"/>
              </w:rPr>
              <w:t>Объектив видеокамеры</w:t>
            </w:r>
          </w:p>
        </w:tc>
      </w:tr>
      <w:tr w:rsidR="00FA2209" w:rsidRPr="00E62BA1" w:rsidTr="00883FCC">
        <w:trPr>
          <w:trHeight w:val="303"/>
        </w:trPr>
        <w:tc>
          <w:tcPr>
            <w:tcW w:w="5854" w:type="dxa"/>
            <w:tcBorders>
              <w:top w:val="single" w:sz="4" w:space="0" w:color="auto"/>
              <w:left w:val="single" w:sz="4" w:space="0" w:color="000000"/>
              <w:bottom w:val="single" w:sz="4" w:space="0" w:color="000000"/>
              <w:right w:val="single" w:sz="4" w:space="0" w:color="auto"/>
            </w:tcBorders>
          </w:tcPr>
          <w:p w:rsidR="00FA2209" w:rsidRPr="00D52633" w:rsidRDefault="00FA2209" w:rsidP="00FA2209">
            <w:pPr>
              <w:snapToGrid w:val="0"/>
              <w:spacing w:line="240" w:lineRule="atLeast"/>
              <w:rPr>
                <w:rFonts w:eastAsia="Lucida Sans Unicode"/>
                <w:kern w:val="1"/>
                <w:lang w:eastAsia="ar-SA"/>
              </w:rPr>
            </w:pPr>
            <w:r w:rsidRPr="00D52633">
              <w:rPr>
                <w:rFonts w:eastAsia="Lucida Sans Unicode"/>
                <w:kern w:val="1"/>
                <w:lang w:eastAsia="ar-SA"/>
              </w:rPr>
              <w:t xml:space="preserve">Количество </w:t>
            </w:r>
          </w:p>
        </w:tc>
        <w:tc>
          <w:tcPr>
            <w:tcW w:w="4111" w:type="dxa"/>
            <w:tcBorders>
              <w:top w:val="single" w:sz="4" w:space="0" w:color="auto"/>
              <w:left w:val="single" w:sz="4" w:space="0" w:color="auto"/>
              <w:bottom w:val="single" w:sz="4" w:space="0" w:color="000000"/>
              <w:right w:val="single" w:sz="4" w:space="0" w:color="000000"/>
            </w:tcBorders>
          </w:tcPr>
          <w:p w:rsidR="00FA2209" w:rsidRPr="00D52633" w:rsidRDefault="00FA2209" w:rsidP="00FA2209">
            <w:pPr>
              <w:shd w:val="clear" w:color="auto" w:fill="FFFFFF"/>
              <w:spacing w:line="240" w:lineRule="atLeast"/>
              <w:outlineLvl w:val="0"/>
              <w:rPr>
                <w:rFonts w:eastAsia="Calibri"/>
              </w:rPr>
            </w:pPr>
            <w:r w:rsidRPr="00D52633">
              <w:rPr>
                <w:rFonts w:eastAsia="Lucida Sans Unicode"/>
                <w:kern w:val="1"/>
                <w:lang w:eastAsia="ar-SA"/>
              </w:rPr>
              <w:t>3 шт.</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color w:val="000000"/>
                <w:kern w:val="1"/>
                <w:lang w:eastAsia="ar-SA"/>
              </w:rPr>
              <w:t xml:space="preserve">Видимая область </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lang w:val="en-US"/>
              </w:rPr>
              <w:t>1/2.7</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color w:val="000000"/>
                <w:kern w:val="1"/>
                <w:lang w:eastAsia="ar-SA"/>
              </w:rPr>
            </w:pPr>
            <w:r w:rsidRPr="00D52633">
              <w:rPr>
                <w:rFonts w:eastAsia="Calibri"/>
              </w:rPr>
              <w:t>Фокусное расстояние</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xml:space="preserve">от </w:t>
            </w:r>
            <w:r w:rsidRPr="00D52633">
              <w:rPr>
                <w:rFonts w:eastAsia="Calibri"/>
                <w:lang w:val="en-US"/>
              </w:rPr>
              <w:t>2.8</w:t>
            </w:r>
            <w:r w:rsidRPr="00D52633">
              <w:rPr>
                <w:rFonts w:eastAsia="Calibri"/>
              </w:rPr>
              <w:t xml:space="preserve"> до </w:t>
            </w:r>
            <w:r w:rsidRPr="00D52633">
              <w:rPr>
                <w:rFonts w:eastAsia="Calibri"/>
                <w:lang w:val="en-US"/>
              </w:rPr>
              <w:t>12</w:t>
            </w:r>
            <w:r w:rsidRPr="00D52633">
              <w:rPr>
                <w:rFonts w:eastAsia="Calibri"/>
              </w:rPr>
              <w:t>мм</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Диафрагма</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highlight w:val="yellow"/>
                <w:lang w:val="en-US"/>
              </w:rPr>
            </w:pPr>
            <w:r w:rsidRPr="00D52633">
              <w:rPr>
                <w:rFonts w:eastAsia="Calibri"/>
                <w:lang w:val="en-US"/>
              </w:rPr>
              <w:t>f /1.4</w:t>
            </w:r>
            <w:r w:rsidRPr="00D52633">
              <w:rPr>
                <w:rFonts w:eastAsia="Calibri"/>
              </w:rPr>
              <w:t xml:space="preserve"> </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Ирисовая диафрагма</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xml:space="preserve">наличие автоматизированного привода </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autoSpaceDE w:val="0"/>
              <w:autoSpaceDN w:val="0"/>
              <w:adjustRightInd w:val="0"/>
              <w:contextualSpacing/>
              <w:rPr>
                <w:rFonts w:eastAsia="Calibri"/>
              </w:rPr>
            </w:pPr>
            <w:r w:rsidRPr="00D52633">
              <w:rPr>
                <w:rFonts w:eastAsia="Calibri"/>
              </w:rPr>
              <w:t>Угол обзора по горизонтали</w:t>
            </w:r>
          </w:p>
          <w:p w:rsidR="00FA2209" w:rsidRPr="00D52633" w:rsidRDefault="00FA2209" w:rsidP="00FA2209">
            <w:pPr>
              <w:tabs>
                <w:tab w:val="left" w:pos="1260"/>
                <w:tab w:val="left" w:pos="1440"/>
              </w:tabs>
              <w:autoSpaceDE w:val="0"/>
              <w:snapToGrid w:val="0"/>
              <w:spacing w:line="240" w:lineRule="atLeast"/>
              <w:rPr>
                <w:rFonts w:eastAsia="Calibri"/>
              </w:rPr>
            </w:pP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E17E53" w:rsidP="00E17E53">
            <w:pPr>
              <w:autoSpaceDE w:val="0"/>
              <w:autoSpaceDN w:val="0"/>
              <w:adjustRightInd w:val="0"/>
              <w:spacing w:after="200" w:line="276" w:lineRule="auto"/>
              <w:rPr>
                <w:rFonts w:eastAsia="Calibri"/>
                <w:lang w:val="en-US"/>
              </w:rPr>
            </w:pPr>
            <w:r>
              <w:rPr>
                <w:rFonts w:eastAsia="Calibri"/>
              </w:rPr>
              <w:t>ш</w:t>
            </w:r>
            <w:r w:rsidR="00FA2209" w:rsidRPr="00D52633">
              <w:rPr>
                <w:rFonts w:eastAsia="Calibri"/>
              </w:rPr>
              <w:t xml:space="preserve">ирокий: 105°-77° </w:t>
            </w:r>
            <w:r>
              <w:rPr>
                <w:rFonts w:eastAsia="Calibri"/>
              </w:rPr>
              <w:t>т</w:t>
            </w:r>
            <w:r w:rsidR="00FA2209" w:rsidRPr="00D52633">
              <w:rPr>
                <w:rFonts w:eastAsia="Calibri"/>
              </w:rPr>
              <w:t>елевизионный: 35°-23°</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Регулировка фокуса</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lang w:val="en-US"/>
              </w:rPr>
            </w:pPr>
            <w:r w:rsidRPr="00D52633">
              <w:rPr>
                <w:rFonts w:eastAsia="Calibri"/>
              </w:rPr>
              <w:t>ручная</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Диапазон рабочих температур</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lang w:val="en-US"/>
              </w:rPr>
            </w:pPr>
            <w:r w:rsidRPr="00D52633">
              <w:rPr>
                <w:rFonts w:eastAsia="Calibri"/>
                <w:lang w:val="en-US"/>
              </w:rPr>
              <w:t>-20°C</w:t>
            </w:r>
            <w:r w:rsidRPr="00D52633">
              <w:rPr>
                <w:rFonts w:eastAsia="Calibri"/>
              </w:rPr>
              <w:t>+</w:t>
            </w:r>
            <w:r w:rsidRPr="00D52633">
              <w:rPr>
                <w:rFonts w:eastAsia="Calibri"/>
                <w:lang w:val="en-US"/>
              </w:rPr>
              <w:t>50°C</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Размеры</w:t>
            </w:r>
          </w:p>
        </w:tc>
        <w:tc>
          <w:tcPr>
            <w:tcW w:w="4111" w:type="dxa"/>
            <w:tcBorders>
              <w:top w:val="single" w:sz="4" w:space="0" w:color="auto"/>
              <w:left w:val="single" w:sz="4" w:space="0" w:color="auto"/>
              <w:bottom w:val="single" w:sz="4" w:space="0" w:color="auto"/>
              <w:right w:val="single" w:sz="4" w:space="0" w:color="auto"/>
            </w:tcBorders>
          </w:tcPr>
          <w:p w:rsidR="00FA2209" w:rsidRDefault="00FA2209" w:rsidP="00FA2209">
            <w:pPr>
              <w:tabs>
                <w:tab w:val="left" w:pos="1260"/>
                <w:tab w:val="left" w:pos="1440"/>
              </w:tabs>
              <w:autoSpaceDE w:val="0"/>
              <w:snapToGrid w:val="0"/>
              <w:spacing w:line="240" w:lineRule="atLeast"/>
              <w:rPr>
                <w:rFonts w:eastAsia="Calibri"/>
              </w:rPr>
            </w:pPr>
            <w:r w:rsidRPr="001C33EB">
              <w:rPr>
                <w:rFonts w:eastAsia="Calibri"/>
              </w:rPr>
              <w:t xml:space="preserve">диаметр </w:t>
            </w:r>
            <w:r w:rsidR="00E17E53">
              <w:rPr>
                <w:rFonts w:eastAsia="Calibri"/>
              </w:rPr>
              <w:t xml:space="preserve">_____мм </w:t>
            </w:r>
          </w:p>
          <w:p w:rsidR="00FA2209" w:rsidRDefault="00FA2209" w:rsidP="00FA2209">
            <w:pPr>
              <w:tabs>
                <w:tab w:val="left" w:pos="1260"/>
                <w:tab w:val="left" w:pos="1440"/>
              </w:tabs>
              <w:autoSpaceDE w:val="0"/>
              <w:snapToGrid w:val="0"/>
              <w:spacing w:line="240" w:lineRule="atLeast"/>
              <w:rPr>
                <w:rFonts w:eastAsia="Calibri"/>
              </w:rPr>
            </w:pPr>
            <w:r w:rsidRPr="001C33EB">
              <w:rPr>
                <w:rFonts w:eastAsia="Calibri"/>
              </w:rPr>
              <w:t xml:space="preserve">длина </w:t>
            </w:r>
            <w:r w:rsidR="00E17E53">
              <w:rPr>
                <w:rFonts w:eastAsia="Calibri"/>
              </w:rPr>
              <w:t>______ мм</w:t>
            </w:r>
          </w:p>
          <w:p w:rsidR="00E17E53" w:rsidRPr="002E56D2" w:rsidRDefault="00E17E53" w:rsidP="00FA2209">
            <w:pPr>
              <w:tabs>
                <w:tab w:val="left" w:pos="1260"/>
                <w:tab w:val="left" w:pos="1440"/>
              </w:tabs>
              <w:autoSpaceDE w:val="0"/>
              <w:snapToGrid w:val="0"/>
              <w:spacing w:line="240" w:lineRule="atLeast"/>
              <w:rPr>
                <w:rFonts w:eastAsia="Calibri"/>
              </w:rPr>
            </w:pPr>
          </w:p>
        </w:tc>
      </w:tr>
      <w:tr w:rsidR="00FA2209" w:rsidRPr="00E62BA1" w:rsidTr="00883FCC">
        <w:trPr>
          <w:trHeight w:val="303"/>
        </w:trPr>
        <w:tc>
          <w:tcPr>
            <w:tcW w:w="9965" w:type="dxa"/>
            <w:gridSpan w:val="2"/>
            <w:tcBorders>
              <w:top w:val="single" w:sz="4" w:space="0" w:color="auto"/>
              <w:left w:val="single" w:sz="4" w:space="0" w:color="auto"/>
              <w:bottom w:val="single" w:sz="6" w:space="0" w:color="auto"/>
              <w:right w:val="single" w:sz="4" w:space="0" w:color="auto"/>
            </w:tcBorders>
            <w:vAlign w:val="center"/>
          </w:tcPr>
          <w:p w:rsidR="00FA2209" w:rsidRPr="00FA2209" w:rsidRDefault="00FA2209" w:rsidP="00FA2209">
            <w:pPr>
              <w:suppressLineNumbers/>
              <w:suppressAutoHyphens/>
              <w:autoSpaceDE w:val="0"/>
              <w:autoSpaceDN w:val="0"/>
              <w:adjustRightInd w:val="0"/>
              <w:snapToGrid w:val="0"/>
              <w:jc w:val="center"/>
              <w:rPr>
                <w:rFonts w:ascii="Times New Roman CYR" w:eastAsia="DejaVu Sans" w:hAnsi="Times New Roman CYR"/>
                <w:b/>
                <w:kern w:val="2"/>
                <w:lang w:eastAsia="hi-IN" w:bidi="hi-IN"/>
              </w:rPr>
            </w:pPr>
            <w:r w:rsidRPr="00FA2209">
              <w:rPr>
                <w:rFonts w:ascii="Times New Roman CYR" w:eastAsia="DejaVu Sans" w:hAnsi="Times New Roman CYR"/>
                <w:b/>
                <w:kern w:val="2"/>
                <w:lang w:eastAsia="hi-IN" w:bidi="hi-IN"/>
              </w:rPr>
              <w:lastRenderedPageBreak/>
              <w:t>Наружный корпус видеокамеры</w:t>
            </w:r>
          </w:p>
        </w:tc>
      </w:tr>
      <w:tr w:rsidR="00FA2209" w:rsidRPr="00E62BA1" w:rsidTr="00883FCC">
        <w:trPr>
          <w:trHeight w:val="303"/>
        </w:trPr>
        <w:tc>
          <w:tcPr>
            <w:tcW w:w="5854" w:type="dxa"/>
            <w:tcBorders>
              <w:top w:val="single" w:sz="4" w:space="0" w:color="auto"/>
              <w:left w:val="single" w:sz="4" w:space="0" w:color="000000"/>
              <w:bottom w:val="single" w:sz="4" w:space="0" w:color="000000"/>
              <w:right w:val="single" w:sz="4" w:space="0" w:color="auto"/>
            </w:tcBorders>
          </w:tcPr>
          <w:p w:rsidR="00FA2209" w:rsidRPr="00D52633" w:rsidRDefault="00FA2209" w:rsidP="00FA2209">
            <w:pPr>
              <w:snapToGrid w:val="0"/>
              <w:spacing w:line="240" w:lineRule="atLeast"/>
              <w:rPr>
                <w:rFonts w:eastAsia="Lucida Sans Unicode"/>
                <w:kern w:val="1"/>
                <w:lang w:eastAsia="ar-SA"/>
              </w:rPr>
            </w:pPr>
            <w:r w:rsidRPr="00D52633">
              <w:rPr>
                <w:rFonts w:eastAsia="Lucida Sans Unicode"/>
                <w:kern w:val="1"/>
                <w:lang w:eastAsia="ar-SA"/>
              </w:rPr>
              <w:t xml:space="preserve">Количество </w:t>
            </w:r>
          </w:p>
        </w:tc>
        <w:tc>
          <w:tcPr>
            <w:tcW w:w="4111" w:type="dxa"/>
            <w:tcBorders>
              <w:top w:val="single" w:sz="4" w:space="0" w:color="auto"/>
              <w:left w:val="single" w:sz="4" w:space="0" w:color="auto"/>
              <w:bottom w:val="single" w:sz="4" w:space="0" w:color="000000"/>
              <w:right w:val="single" w:sz="4" w:space="0" w:color="000000"/>
            </w:tcBorders>
          </w:tcPr>
          <w:p w:rsidR="00FA2209" w:rsidRPr="00D52633" w:rsidRDefault="00FA2209" w:rsidP="00FA2209">
            <w:pPr>
              <w:shd w:val="clear" w:color="auto" w:fill="FFFFFF"/>
              <w:spacing w:line="240" w:lineRule="atLeast"/>
              <w:outlineLvl w:val="0"/>
              <w:rPr>
                <w:rFonts w:eastAsia="Calibri"/>
              </w:rPr>
            </w:pPr>
            <w:r w:rsidRPr="00D52633">
              <w:rPr>
                <w:rFonts w:eastAsia="Lucida Sans Unicode"/>
                <w:kern w:val="1"/>
                <w:lang w:eastAsia="ar-SA"/>
              </w:rPr>
              <w:t>3 шт.</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Материал корпуса</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алюминий</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Степень защиты</w:t>
            </w:r>
          </w:p>
          <w:p w:rsidR="00FA2209" w:rsidRPr="00D52633" w:rsidRDefault="00FA2209" w:rsidP="00FA2209">
            <w:pPr>
              <w:tabs>
                <w:tab w:val="left" w:pos="1260"/>
                <w:tab w:val="left" w:pos="1440"/>
              </w:tabs>
              <w:autoSpaceDE w:val="0"/>
              <w:snapToGrid w:val="0"/>
              <w:spacing w:line="240" w:lineRule="atLeast"/>
              <w:rPr>
                <w:rFonts w:eastAsia="Calibri"/>
              </w:rPr>
            </w:pP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6E7C37" w:rsidP="00FA2209">
            <w:pPr>
              <w:tabs>
                <w:tab w:val="left" w:pos="1260"/>
                <w:tab w:val="left" w:pos="1440"/>
              </w:tabs>
              <w:autoSpaceDE w:val="0"/>
              <w:snapToGrid w:val="0"/>
              <w:spacing w:line="240" w:lineRule="atLeast"/>
              <w:rPr>
                <w:rFonts w:eastAsia="Calibri"/>
              </w:rPr>
            </w:pPr>
            <w:r w:rsidRPr="006E7C37">
              <w:rPr>
                <w:rFonts w:eastAsia="Calibri"/>
              </w:rPr>
              <w:t>*</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Цвет корпуса</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6E7C37" w:rsidP="00FA2209">
            <w:pPr>
              <w:tabs>
                <w:tab w:val="left" w:pos="1260"/>
                <w:tab w:val="left" w:pos="1440"/>
              </w:tabs>
              <w:autoSpaceDE w:val="0"/>
              <w:snapToGrid w:val="0"/>
              <w:spacing w:line="240" w:lineRule="atLeast"/>
              <w:rPr>
                <w:rFonts w:eastAsia="Calibri"/>
              </w:rPr>
            </w:pPr>
            <w:r w:rsidRPr="006E7C37">
              <w:rPr>
                <w:rFonts w:eastAsia="Calibri"/>
              </w:rPr>
              <w:t>*</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9B1DFF" w:rsidRDefault="00FA2209" w:rsidP="00FA2209">
            <w:pPr>
              <w:tabs>
                <w:tab w:val="left" w:pos="1260"/>
                <w:tab w:val="left" w:pos="1440"/>
              </w:tabs>
              <w:autoSpaceDE w:val="0"/>
              <w:snapToGrid w:val="0"/>
              <w:spacing w:line="240" w:lineRule="atLeast"/>
              <w:rPr>
                <w:rFonts w:eastAsia="Calibri"/>
              </w:rPr>
            </w:pPr>
            <w:r w:rsidRPr="009B1DFF">
              <w:rPr>
                <w:rFonts w:eastAsia="Calibri"/>
              </w:rPr>
              <w:t>Потребляемая мощность</w:t>
            </w:r>
          </w:p>
        </w:tc>
        <w:tc>
          <w:tcPr>
            <w:tcW w:w="4111" w:type="dxa"/>
            <w:tcBorders>
              <w:top w:val="single" w:sz="4" w:space="0" w:color="auto"/>
              <w:left w:val="single" w:sz="4" w:space="0" w:color="auto"/>
              <w:bottom w:val="single" w:sz="4" w:space="0" w:color="auto"/>
              <w:right w:val="single" w:sz="4" w:space="0" w:color="auto"/>
            </w:tcBorders>
          </w:tcPr>
          <w:p w:rsidR="00FA2209" w:rsidRPr="00E17E53" w:rsidRDefault="009B1DFF" w:rsidP="00FA2209">
            <w:pPr>
              <w:tabs>
                <w:tab w:val="left" w:pos="1260"/>
                <w:tab w:val="left" w:pos="1440"/>
              </w:tabs>
              <w:autoSpaceDE w:val="0"/>
              <w:snapToGrid w:val="0"/>
              <w:spacing w:line="240" w:lineRule="atLeast"/>
              <w:rPr>
                <w:rFonts w:eastAsia="Calibri"/>
              </w:rPr>
            </w:pPr>
            <w:r w:rsidRPr="009B1DFF">
              <w:rPr>
                <w:rFonts w:eastAsia="Calibri"/>
              </w:rPr>
              <w:t>12В постоянного тока /24В переменного тока</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lang w:val="en-US"/>
              </w:rPr>
            </w:pPr>
            <w:r w:rsidRPr="00D52633">
              <w:rPr>
                <w:rFonts w:eastAsia="Calibri"/>
                <w:lang w:val="en-US"/>
              </w:rPr>
              <w:t>Размеры корпуса</w:t>
            </w:r>
          </w:p>
        </w:tc>
        <w:tc>
          <w:tcPr>
            <w:tcW w:w="4111" w:type="dxa"/>
            <w:tcBorders>
              <w:top w:val="single" w:sz="4" w:space="0" w:color="auto"/>
              <w:left w:val="single" w:sz="4" w:space="0" w:color="auto"/>
              <w:bottom w:val="single" w:sz="4" w:space="0" w:color="auto"/>
              <w:right w:val="single" w:sz="4" w:space="0" w:color="auto"/>
            </w:tcBorders>
          </w:tcPr>
          <w:p w:rsidR="00FA2209" w:rsidRDefault="00FA2209" w:rsidP="00FA2209">
            <w:pPr>
              <w:tabs>
                <w:tab w:val="left" w:pos="1260"/>
                <w:tab w:val="left" w:pos="1440"/>
              </w:tabs>
              <w:autoSpaceDE w:val="0"/>
              <w:snapToGrid w:val="0"/>
              <w:spacing w:line="240" w:lineRule="atLeast"/>
              <w:rPr>
                <w:rFonts w:eastAsia="Calibri"/>
              </w:rPr>
            </w:pPr>
            <w:r>
              <w:rPr>
                <w:rFonts w:eastAsia="Calibri"/>
              </w:rPr>
              <w:t xml:space="preserve">длина </w:t>
            </w:r>
            <w:r w:rsidR="006E7C37">
              <w:rPr>
                <w:rFonts w:eastAsia="Calibri"/>
              </w:rPr>
              <w:t>_______</w:t>
            </w:r>
            <w:r w:rsidR="00E17E53">
              <w:rPr>
                <w:rFonts w:eastAsia="Calibri"/>
              </w:rPr>
              <w:t xml:space="preserve"> мм</w:t>
            </w:r>
          </w:p>
          <w:p w:rsidR="001E41F1" w:rsidRDefault="00FA2209" w:rsidP="00FA2209">
            <w:pPr>
              <w:tabs>
                <w:tab w:val="left" w:pos="1260"/>
                <w:tab w:val="left" w:pos="1440"/>
              </w:tabs>
              <w:autoSpaceDE w:val="0"/>
              <w:snapToGrid w:val="0"/>
              <w:spacing w:line="240" w:lineRule="atLeast"/>
              <w:rPr>
                <w:rFonts w:eastAsia="Calibri"/>
              </w:rPr>
            </w:pPr>
            <w:r>
              <w:rPr>
                <w:rFonts w:eastAsia="Calibri"/>
              </w:rPr>
              <w:t>ширина</w:t>
            </w:r>
            <w:r w:rsidR="006E7C37">
              <w:rPr>
                <w:rFonts w:eastAsia="Calibri"/>
              </w:rPr>
              <w:t xml:space="preserve"> ________</w:t>
            </w:r>
            <w:r>
              <w:rPr>
                <w:rFonts w:eastAsia="Calibri"/>
              </w:rPr>
              <w:t xml:space="preserve"> </w:t>
            </w:r>
            <w:r w:rsidR="00E17E53">
              <w:rPr>
                <w:rFonts w:eastAsia="Calibri"/>
              </w:rPr>
              <w:t>мм</w:t>
            </w:r>
          </w:p>
          <w:p w:rsidR="00FA2209" w:rsidRDefault="00FA2209" w:rsidP="001E41F1">
            <w:pPr>
              <w:tabs>
                <w:tab w:val="left" w:pos="1260"/>
                <w:tab w:val="left" w:pos="1440"/>
              </w:tabs>
              <w:autoSpaceDE w:val="0"/>
              <w:snapToGrid w:val="0"/>
              <w:spacing w:line="240" w:lineRule="atLeast"/>
              <w:rPr>
                <w:rFonts w:eastAsia="Calibri"/>
              </w:rPr>
            </w:pPr>
            <w:r>
              <w:rPr>
                <w:rFonts w:eastAsia="Calibri"/>
              </w:rPr>
              <w:t xml:space="preserve">высота </w:t>
            </w:r>
            <w:r w:rsidR="006E7C37">
              <w:rPr>
                <w:rFonts w:eastAsia="Calibri"/>
              </w:rPr>
              <w:t>__________</w:t>
            </w:r>
            <w:r w:rsidR="00E17E53">
              <w:rPr>
                <w:rFonts w:eastAsia="Calibri"/>
              </w:rPr>
              <w:t>мм</w:t>
            </w:r>
          </w:p>
          <w:p w:rsidR="006E7C37" w:rsidRPr="00D52633" w:rsidRDefault="006E7C37" w:rsidP="001E41F1">
            <w:pPr>
              <w:tabs>
                <w:tab w:val="left" w:pos="1260"/>
                <w:tab w:val="left" w:pos="1440"/>
              </w:tabs>
              <w:autoSpaceDE w:val="0"/>
              <w:snapToGrid w:val="0"/>
              <w:spacing w:line="240" w:lineRule="atLeast"/>
              <w:rPr>
                <w:rFonts w:eastAsia="Calibri"/>
              </w:rPr>
            </w:pP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xml:space="preserve">Допустимые размеры для объектива </w:t>
            </w:r>
          </w:p>
        </w:tc>
        <w:tc>
          <w:tcPr>
            <w:tcW w:w="4111" w:type="dxa"/>
            <w:tcBorders>
              <w:top w:val="single" w:sz="4" w:space="0" w:color="auto"/>
              <w:left w:val="single" w:sz="4" w:space="0" w:color="auto"/>
              <w:bottom w:val="single" w:sz="4" w:space="0" w:color="auto"/>
              <w:right w:val="single" w:sz="4" w:space="0" w:color="auto"/>
            </w:tcBorders>
          </w:tcPr>
          <w:p w:rsidR="00FA2209" w:rsidRDefault="00FA2209" w:rsidP="00FA2209">
            <w:pPr>
              <w:tabs>
                <w:tab w:val="left" w:pos="1260"/>
                <w:tab w:val="left" w:pos="1440"/>
              </w:tabs>
              <w:autoSpaceDE w:val="0"/>
              <w:snapToGrid w:val="0"/>
              <w:spacing w:line="240" w:lineRule="atLeast"/>
              <w:rPr>
                <w:rFonts w:eastAsia="Calibri"/>
              </w:rPr>
            </w:pPr>
            <w:r>
              <w:rPr>
                <w:rFonts w:eastAsia="Calibri"/>
              </w:rPr>
              <w:t xml:space="preserve">длина </w:t>
            </w:r>
            <w:r w:rsidR="006E7C37">
              <w:rPr>
                <w:rFonts w:eastAsia="Calibri"/>
              </w:rPr>
              <w:t>____________</w:t>
            </w:r>
            <w:r w:rsidR="00E17E53">
              <w:rPr>
                <w:rFonts w:eastAsia="Calibri"/>
              </w:rPr>
              <w:t xml:space="preserve"> мм</w:t>
            </w:r>
          </w:p>
          <w:p w:rsidR="00FA2209" w:rsidRDefault="00FA2209" w:rsidP="00FA2209">
            <w:pPr>
              <w:tabs>
                <w:tab w:val="left" w:pos="1260"/>
                <w:tab w:val="left" w:pos="1440"/>
              </w:tabs>
              <w:autoSpaceDE w:val="0"/>
              <w:snapToGrid w:val="0"/>
              <w:spacing w:line="240" w:lineRule="atLeast"/>
              <w:rPr>
                <w:rFonts w:eastAsia="Calibri"/>
              </w:rPr>
            </w:pPr>
            <w:r>
              <w:rPr>
                <w:rFonts w:eastAsia="Calibri"/>
              </w:rPr>
              <w:t xml:space="preserve">ширина </w:t>
            </w:r>
            <w:r w:rsidR="006E7C37">
              <w:rPr>
                <w:rFonts w:eastAsia="Calibri"/>
              </w:rPr>
              <w:t>___________</w:t>
            </w:r>
            <w:r w:rsidR="00E17E53">
              <w:rPr>
                <w:rFonts w:eastAsia="Calibri"/>
              </w:rPr>
              <w:t>мм</w:t>
            </w:r>
          </w:p>
          <w:p w:rsidR="006E7C37" w:rsidRDefault="00FA2209" w:rsidP="001E41F1">
            <w:pPr>
              <w:tabs>
                <w:tab w:val="left" w:pos="1260"/>
                <w:tab w:val="left" w:pos="1440"/>
              </w:tabs>
              <w:autoSpaceDE w:val="0"/>
              <w:snapToGrid w:val="0"/>
              <w:spacing w:line="240" w:lineRule="atLeast"/>
              <w:rPr>
                <w:rFonts w:eastAsia="Calibri"/>
              </w:rPr>
            </w:pPr>
            <w:r>
              <w:rPr>
                <w:rFonts w:eastAsia="Calibri"/>
              </w:rPr>
              <w:t>высота</w:t>
            </w:r>
            <w:r w:rsidR="006E7C37">
              <w:rPr>
                <w:rFonts w:eastAsia="Calibri"/>
              </w:rPr>
              <w:t xml:space="preserve"> ____________</w:t>
            </w:r>
            <w:r w:rsidR="00E17E53">
              <w:rPr>
                <w:rFonts w:eastAsia="Calibri"/>
              </w:rPr>
              <w:t>мм</w:t>
            </w:r>
          </w:p>
          <w:p w:rsidR="00FA2209" w:rsidRPr="00D52633" w:rsidRDefault="00FA2209" w:rsidP="001E41F1">
            <w:pPr>
              <w:tabs>
                <w:tab w:val="left" w:pos="1260"/>
                <w:tab w:val="left" w:pos="1440"/>
              </w:tabs>
              <w:autoSpaceDE w:val="0"/>
              <w:snapToGrid w:val="0"/>
              <w:spacing w:line="240" w:lineRule="atLeast"/>
              <w:rPr>
                <w:rFonts w:eastAsia="Calibri"/>
              </w:rPr>
            </w:pPr>
            <w:r>
              <w:rPr>
                <w:rFonts w:eastAsia="Calibri"/>
              </w:rPr>
              <w:t xml:space="preserve"> </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Размер окна</w:t>
            </w:r>
          </w:p>
        </w:tc>
        <w:tc>
          <w:tcPr>
            <w:tcW w:w="4111" w:type="dxa"/>
            <w:tcBorders>
              <w:top w:val="single" w:sz="4" w:space="0" w:color="auto"/>
              <w:left w:val="single" w:sz="4" w:space="0" w:color="auto"/>
              <w:bottom w:val="single" w:sz="4" w:space="0" w:color="auto"/>
              <w:right w:val="single" w:sz="4" w:space="0" w:color="auto"/>
            </w:tcBorders>
          </w:tcPr>
          <w:p w:rsidR="00FA2209" w:rsidRDefault="006E7C37" w:rsidP="00FA2209">
            <w:pPr>
              <w:tabs>
                <w:tab w:val="left" w:pos="1260"/>
                <w:tab w:val="left" w:pos="1440"/>
              </w:tabs>
              <w:autoSpaceDE w:val="0"/>
              <w:snapToGrid w:val="0"/>
              <w:spacing w:line="240" w:lineRule="atLeast"/>
              <w:rPr>
                <w:rFonts w:eastAsia="Calibri"/>
              </w:rPr>
            </w:pPr>
            <w:r>
              <w:rPr>
                <w:rFonts w:eastAsia="Calibri"/>
              </w:rPr>
              <w:t>в</w:t>
            </w:r>
            <w:r w:rsidR="00FA2209">
              <w:rPr>
                <w:rFonts w:eastAsia="Calibri"/>
              </w:rPr>
              <w:t>ысота</w:t>
            </w:r>
            <w:r>
              <w:rPr>
                <w:rFonts w:eastAsia="Calibri"/>
              </w:rPr>
              <w:t xml:space="preserve"> __________</w:t>
            </w:r>
            <w:r w:rsidR="00FA2209">
              <w:rPr>
                <w:rFonts w:eastAsia="Calibri"/>
              </w:rPr>
              <w:t xml:space="preserve"> </w:t>
            </w:r>
            <w:r w:rsidR="00E17E53">
              <w:rPr>
                <w:rFonts w:eastAsia="Calibri"/>
              </w:rPr>
              <w:t>мм</w:t>
            </w:r>
          </w:p>
          <w:p w:rsidR="00FA2209" w:rsidRDefault="00FA2209" w:rsidP="001E41F1">
            <w:pPr>
              <w:tabs>
                <w:tab w:val="left" w:pos="1260"/>
                <w:tab w:val="left" w:pos="1440"/>
              </w:tabs>
              <w:autoSpaceDE w:val="0"/>
              <w:snapToGrid w:val="0"/>
              <w:spacing w:line="240" w:lineRule="atLeast"/>
              <w:rPr>
                <w:rFonts w:eastAsia="Calibri"/>
              </w:rPr>
            </w:pPr>
            <w:r>
              <w:rPr>
                <w:rFonts w:eastAsia="Calibri"/>
              </w:rPr>
              <w:t xml:space="preserve">ширина </w:t>
            </w:r>
            <w:r w:rsidR="006E7C37">
              <w:rPr>
                <w:rFonts w:eastAsia="Calibri"/>
              </w:rPr>
              <w:t>__________</w:t>
            </w:r>
            <w:r w:rsidR="00E17E53">
              <w:rPr>
                <w:rFonts w:eastAsia="Calibri"/>
              </w:rPr>
              <w:t>мм</w:t>
            </w:r>
          </w:p>
          <w:p w:rsidR="006E7C37" w:rsidRPr="00D52633" w:rsidRDefault="006E7C37" w:rsidP="001E41F1">
            <w:pPr>
              <w:tabs>
                <w:tab w:val="left" w:pos="1260"/>
                <w:tab w:val="left" w:pos="1440"/>
              </w:tabs>
              <w:autoSpaceDE w:val="0"/>
              <w:snapToGrid w:val="0"/>
              <w:spacing w:line="240" w:lineRule="atLeast"/>
              <w:rPr>
                <w:rFonts w:eastAsia="Calibri"/>
              </w:rPr>
            </w:pP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xml:space="preserve">Температура рабочая </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-20°C +50°C</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Работа нагревателя:</w:t>
            </w: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активируется ниже 15°C (±5°C)</w:t>
            </w: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деактивируется 25°C (±5°C)</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xml:space="preserve">соответствие </w:t>
            </w: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соответствие</w:t>
            </w:r>
          </w:p>
        </w:tc>
      </w:tr>
      <w:tr w:rsidR="00FA2209"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Вентилятор:</w:t>
            </w: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активируется ниже 35°C (±5°C)</w:t>
            </w: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деактивируется 25°C (±5°C)</w:t>
            </w:r>
          </w:p>
        </w:tc>
        <w:tc>
          <w:tcPr>
            <w:tcW w:w="4111" w:type="dxa"/>
            <w:tcBorders>
              <w:top w:val="single" w:sz="4" w:space="0" w:color="auto"/>
              <w:left w:val="single" w:sz="4" w:space="0" w:color="auto"/>
              <w:bottom w:val="single" w:sz="4" w:space="0" w:color="auto"/>
              <w:right w:val="single" w:sz="4" w:space="0" w:color="auto"/>
            </w:tcBorders>
          </w:tcPr>
          <w:p w:rsidR="00FA2209" w:rsidRPr="00D52633" w:rsidRDefault="00FA2209" w:rsidP="00FA2209">
            <w:pPr>
              <w:tabs>
                <w:tab w:val="left" w:pos="1260"/>
                <w:tab w:val="left" w:pos="1440"/>
              </w:tabs>
              <w:autoSpaceDE w:val="0"/>
              <w:snapToGrid w:val="0"/>
              <w:spacing w:line="240" w:lineRule="atLeast"/>
              <w:rPr>
                <w:rFonts w:eastAsia="Calibri"/>
              </w:rPr>
            </w:pP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 xml:space="preserve">соответствие </w:t>
            </w:r>
          </w:p>
          <w:p w:rsidR="00FA2209" w:rsidRPr="00D52633" w:rsidRDefault="00FA2209" w:rsidP="00FA2209">
            <w:pPr>
              <w:tabs>
                <w:tab w:val="left" w:pos="1260"/>
                <w:tab w:val="left" w:pos="1440"/>
              </w:tabs>
              <w:autoSpaceDE w:val="0"/>
              <w:snapToGrid w:val="0"/>
              <w:spacing w:line="240" w:lineRule="atLeast"/>
              <w:rPr>
                <w:rFonts w:eastAsia="Calibri"/>
              </w:rPr>
            </w:pPr>
            <w:r w:rsidRPr="00D52633">
              <w:rPr>
                <w:rFonts w:eastAsia="Calibri"/>
              </w:rPr>
              <w:t>соответствие</w:t>
            </w:r>
          </w:p>
        </w:tc>
      </w:tr>
      <w:tr w:rsidR="00CD465E" w:rsidRPr="00E62BA1" w:rsidTr="00883FCC">
        <w:trPr>
          <w:trHeight w:val="303"/>
        </w:trPr>
        <w:tc>
          <w:tcPr>
            <w:tcW w:w="9965" w:type="dxa"/>
            <w:gridSpan w:val="2"/>
            <w:tcBorders>
              <w:top w:val="single" w:sz="4" w:space="0" w:color="auto"/>
              <w:left w:val="single" w:sz="4" w:space="0" w:color="auto"/>
              <w:bottom w:val="single" w:sz="6" w:space="0" w:color="auto"/>
              <w:right w:val="single" w:sz="4" w:space="0" w:color="auto"/>
            </w:tcBorders>
            <w:vAlign w:val="center"/>
          </w:tcPr>
          <w:p w:rsidR="00CD465E" w:rsidRDefault="00CD465E" w:rsidP="00CD465E">
            <w:pPr>
              <w:suppressLineNumbers/>
              <w:suppressAutoHyphens/>
              <w:autoSpaceDE w:val="0"/>
              <w:autoSpaceDN w:val="0"/>
              <w:adjustRightInd w:val="0"/>
              <w:snapToGrid w:val="0"/>
              <w:jc w:val="center"/>
              <w:rPr>
                <w:rFonts w:ascii="Times New Roman CYR" w:eastAsia="DejaVu Sans" w:hAnsi="Times New Roman CYR"/>
                <w:b/>
                <w:kern w:val="2"/>
                <w:lang w:eastAsia="hi-IN" w:bidi="hi-IN"/>
              </w:rPr>
            </w:pPr>
          </w:p>
          <w:p w:rsidR="00CD465E" w:rsidRPr="00CD465E" w:rsidRDefault="00CD465E" w:rsidP="00CD465E">
            <w:pPr>
              <w:suppressLineNumbers/>
              <w:suppressAutoHyphens/>
              <w:autoSpaceDE w:val="0"/>
              <w:autoSpaceDN w:val="0"/>
              <w:adjustRightInd w:val="0"/>
              <w:snapToGrid w:val="0"/>
              <w:jc w:val="center"/>
              <w:rPr>
                <w:rFonts w:ascii="Times New Roman CYR" w:eastAsia="DejaVu Sans" w:hAnsi="Times New Roman CYR"/>
                <w:b/>
                <w:kern w:val="2"/>
                <w:lang w:eastAsia="hi-IN" w:bidi="hi-IN"/>
              </w:rPr>
            </w:pPr>
            <w:r w:rsidRPr="00CD465E">
              <w:rPr>
                <w:rFonts w:ascii="Times New Roman CYR" w:eastAsia="DejaVu Sans" w:hAnsi="Times New Roman CYR"/>
                <w:b/>
                <w:kern w:val="2"/>
                <w:lang w:eastAsia="hi-IN" w:bidi="hi-IN"/>
              </w:rPr>
              <w:t>ИК прожектор</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7E37AA">
              <w:rPr>
                <w:rFonts w:eastAsia="Calibri"/>
                <w:lang w:eastAsia="en-US"/>
              </w:rPr>
              <w:t>Количество</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3 шт.</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Количество ИК светодиодных элементов</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6E7C37" w:rsidP="00CD465E">
            <w:pPr>
              <w:tabs>
                <w:tab w:val="left" w:pos="1260"/>
                <w:tab w:val="left" w:pos="1440"/>
              </w:tabs>
              <w:autoSpaceDE w:val="0"/>
              <w:snapToGrid w:val="0"/>
              <w:spacing w:line="240" w:lineRule="atLeast"/>
              <w:rPr>
                <w:rFonts w:eastAsia="Calibri"/>
                <w:highlight w:val="yellow"/>
                <w:lang w:eastAsia="en-US"/>
              </w:rPr>
            </w:pPr>
            <w:r w:rsidRPr="006E7C37">
              <w:rPr>
                <w:rFonts w:eastAsia="Calibri"/>
                <w:lang w:eastAsia="en-US"/>
              </w:rPr>
              <w:t>*</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Тип управления </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автоматическое </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Размер </w:t>
            </w:r>
          </w:p>
        </w:tc>
        <w:tc>
          <w:tcPr>
            <w:tcW w:w="4111" w:type="dxa"/>
            <w:tcBorders>
              <w:top w:val="single" w:sz="4" w:space="0" w:color="auto"/>
              <w:left w:val="single" w:sz="4" w:space="0" w:color="auto"/>
              <w:bottom w:val="single" w:sz="4" w:space="0" w:color="auto"/>
              <w:right w:val="single" w:sz="4" w:space="0" w:color="auto"/>
            </w:tcBorders>
          </w:tcPr>
          <w:p w:rsidR="00CD465E" w:rsidRPr="00062AA0" w:rsidRDefault="00E17E53" w:rsidP="00CD465E">
            <w:pPr>
              <w:tabs>
                <w:tab w:val="left" w:pos="1260"/>
                <w:tab w:val="left" w:pos="1440"/>
              </w:tabs>
              <w:autoSpaceDE w:val="0"/>
              <w:snapToGrid w:val="0"/>
              <w:spacing w:line="240" w:lineRule="atLeast"/>
              <w:rPr>
                <w:rFonts w:eastAsia="Calibri"/>
                <w:lang w:eastAsia="en-US"/>
              </w:rPr>
            </w:pPr>
            <w:r>
              <w:rPr>
                <w:rFonts w:eastAsia="Calibri"/>
                <w:lang w:eastAsia="en-US"/>
              </w:rPr>
              <w:t>д</w:t>
            </w:r>
            <w:r w:rsidRPr="00062AA0">
              <w:rPr>
                <w:rFonts w:eastAsia="Calibri"/>
                <w:lang w:eastAsia="en-US"/>
              </w:rPr>
              <w:t>лина</w:t>
            </w:r>
            <w:r>
              <w:rPr>
                <w:rFonts w:eastAsia="Calibri"/>
                <w:lang w:eastAsia="en-US"/>
              </w:rPr>
              <w:t xml:space="preserve"> _____мм </w:t>
            </w:r>
            <w:r w:rsidR="00CD465E" w:rsidRPr="00062AA0">
              <w:rPr>
                <w:rFonts w:eastAsia="Calibri"/>
                <w:lang w:eastAsia="en-US"/>
              </w:rPr>
              <w:t xml:space="preserve"> </w:t>
            </w:r>
          </w:p>
          <w:p w:rsidR="00CD465E" w:rsidRPr="00062AA0" w:rsidRDefault="00CD465E" w:rsidP="00CD465E">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ширина </w:t>
            </w:r>
            <w:r w:rsidR="00E17E53">
              <w:rPr>
                <w:rFonts w:eastAsia="Calibri"/>
                <w:lang w:eastAsia="en-US"/>
              </w:rPr>
              <w:t>______мм</w:t>
            </w:r>
          </w:p>
          <w:p w:rsidR="00CD465E" w:rsidRDefault="00CD465E" w:rsidP="00CD465E">
            <w:pPr>
              <w:tabs>
                <w:tab w:val="left" w:pos="1260"/>
                <w:tab w:val="left" w:pos="1440"/>
              </w:tabs>
              <w:autoSpaceDE w:val="0"/>
              <w:snapToGrid w:val="0"/>
              <w:spacing w:line="240" w:lineRule="atLeast"/>
              <w:rPr>
                <w:rFonts w:eastAsia="Calibri"/>
                <w:lang w:eastAsia="en-US"/>
              </w:rPr>
            </w:pPr>
            <w:r w:rsidRPr="00062AA0">
              <w:rPr>
                <w:rFonts w:eastAsia="Calibri"/>
                <w:lang w:eastAsia="en-US"/>
              </w:rPr>
              <w:t xml:space="preserve">высота </w:t>
            </w:r>
            <w:r w:rsidR="00E17E53">
              <w:rPr>
                <w:rFonts w:eastAsia="Calibri"/>
                <w:lang w:eastAsia="en-US"/>
              </w:rPr>
              <w:t xml:space="preserve">_______мм </w:t>
            </w:r>
          </w:p>
          <w:p w:rsidR="00E17E53" w:rsidRPr="001F5507" w:rsidRDefault="00E17E53" w:rsidP="00CD465E">
            <w:pPr>
              <w:tabs>
                <w:tab w:val="left" w:pos="1260"/>
                <w:tab w:val="left" w:pos="1440"/>
              </w:tabs>
              <w:autoSpaceDE w:val="0"/>
              <w:snapToGrid w:val="0"/>
              <w:spacing w:line="240" w:lineRule="atLeast"/>
              <w:rPr>
                <w:rFonts w:eastAsia="Calibri"/>
                <w:lang w:eastAsia="en-US"/>
              </w:rPr>
            </w:pP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Угол ИК освещения</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highlight w:val="yellow"/>
                <w:lang w:eastAsia="en-US"/>
              </w:rPr>
            </w:pPr>
            <w:r w:rsidRPr="001F5507">
              <w:rPr>
                <w:rFonts w:eastAsia="Calibri"/>
                <w:lang w:eastAsia="en-US"/>
              </w:rPr>
              <w:t xml:space="preserve"> </w:t>
            </w:r>
            <w:r w:rsidR="006E7C37" w:rsidRPr="006E7C37">
              <w:rPr>
                <w:rFonts w:eastAsia="Calibri"/>
                <w:lang w:eastAsia="en-US"/>
              </w:rPr>
              <w:t>*</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Рабочая температура  </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highlight w:val="yellow"/>
                <w:lang w:eastAsia="en-US"/>
              </w:rPr>
            </w:pPr>
            <w:r w:rsidRPr="001F5507">
              <w:rPr>
                <w:rFonts w:eastAsia="Calibri"/>
                <w:lang w:eastAsia="en-US"/>
              </w:rPr>
              <w:t>-20°+60°C</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Срок службы светодиодного освещения</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6E7C37" w:rsidP="00CD465E">
            <w:pPr>
              <w:tabs>
                <w:tab w:val="left" w:pos="1260"/>
                <w:tab w:val="left" w:pos="1440"/>
              </w:tabs>
              <w:autoSpaceDE w:val="0"/>
              <w:snapToGrid w:val="0"/>
              <w:spacing w:line="240" w:lineRule="atLeast"/>
              <w:rPr>
                <w:rFonts w:eastAsia="Calibri"/>
                <w:lang w:eastAsia="en-US"/>
              </w:rPr>
            </w:pPr>
            <w:r w:rsidRPr="006E7C37">
              <w:rPr>
                <w:rFonts w:eastAsia="Calibri"/>
                <w:lang w:eastAsia="en-US"/>
              </w:rPr>
              <w:t>*</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Степень защиты</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6E7C37" w:rsidP="00CD465E">
            <w:pPr>
              <w:tabs>
                <w:tab w:val="left" w:pos="1260"/>
                <w:tab w:val="left" w:pos="1440"/>
              </w:tabs>
              <w:autoSpaceDE w:val="0"/>
              <w:snapToGrid w:val="0"/>
              <w:spacing w:line="240" w:lineRule="atLeast"/>
              <w:rPr>
                <w:rFonts w:eastAsia="Calibri"/>
                <w:lang w:eastAsia="en-US"/>
              </w:rPr>
            </w:pPr>
            <w:r w:rsidRPr="006E7C37">
              <w:rPr>
                <w:rFonts w:eastAsia="Calibri"/>
                <w:lang w:eastAsia="en-US"/>
              </w:rPr>
              <w:t>*</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Источник питания </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 xml:space="preserve">12В постоянного тока </w:t>
            </w:r>
          </w:p>
        </w:tc>
      </w:tr>
      <w:tr w:rsidR="00CD465E" w:rsidRPr="00E62BA1" w:rsidTr="00883FCC">
        <w:trPr>
          <w:trHeight w:val="303"/>
        </w:trPr>
        <w:tc>
          <w:tcPr>
            <w:tcW w:w="5854" w:type="dxa"/>
            <w:tcBorders>
              <w:top w:val="single" w:sz="4" w:space="0" w:color="auto"/>
              <w:left w:val="single" w:sz="4" w:space="0" w:color="auto"/>
              <w:bottom w:val="single" w:sz="4" w:space="0" w:color="auto"/>
              <w:right w:val="single" w:sz="4" w:space="0" w:color="auto"/>
            </w:tcBorders>
          </w:tcPr>
          <w:p w:rsidR="00CD465E" w:rsidRPr="001F5507" w:rsidRDefault="00CD465E" w:rsidP="00CD465E">
            <w:pPr>
              <w:tabs>
                <w:tab w:val="left" w:pos="1260"/>
                <w:tab w:val="left" w:pos="1440"/>
              </w:tabs>
              <w:autoSpaceDE w:val="0"/>
              <w:snapToGrid w:val="0"/>
              <w:spacing w:line="240" w:lineRule="atLeast"/>
              <w:rPr>
                <w:rFonts w:eastAsia="Calibri"/>
                <w:lang w:eastAsia="en-US"/>
              </w:rPr>
            </w:pPr>
            <w:r w:rsidRPr="001F5507">
              <w:rPr>
                <w:rFonts w:eastAsia="Calibri"/>
                <w:lang w:eastAsia="en-US"/>
              </w:rPr>
              <w:t>Потребляемая мощность</w:t>
            </w:r>
          </w:p>
        </w:tc>
        <w:tc>
          <w:tcPr>
            <w:tcW w:w="4111" w:type="dxa"/>
            <w:tcBorders>
              <w:top w:val="single" w:sz="4" w:space="0" w:color="auto"/>
              <w:left w:val="single" w:sz="4" w:space="0" w:color="auto"/>
              <w:bottom w:val="single" w:sz="4" w:space="0" w:color="auto"/>
              <w:right w:val="single" w:sz="4" w:space="0" w:color="auto"/>
            </w:tcBorders>
          </w:tcPr>
          <w:p w:rsidR="00CD465E" w:rsidRPr="001F5507" w:rsidRDefault="006E7C37" w:rsidP="00CD465E">
            <w:pPr>
              <w:tabs>
                <w:tab w:val="left" w:pos="1260"/>
                <w:tab w:val="left" w:pos="1440"/>
              </w:tabs>
              <w:autoSpaceDE w:val="0"/>
              <w:snapToGrid w:val="0"/>
              <w:spacing w:line="240" w:lineRule="atLeast"/>
              <w:rPr>
                <w:rFonts w:eastAsia="Calibri"/>
                <w:highlight w:val="yellow"/>
                <w:lang w:eastAsia="en-US"/>
              </w:rPr>
            </w:pPr>
            <w:r w:rsidRPr="006E7C37">
              <w:rPr>
                <w:rFonts w:eastAsia="Calibri"/>
                <w:lang w:eastAsia="en-US"/>
              </w:rPr>
              <w:t>*</w:t>
            </w:r>
          </w:p>
        </w:tc>
      </w:tr>
    </w:tbl>
    <w:p w:rsidR="00CD465E" w:rsidRDefault="00CD465E" w:rsidP="00E62BA1">
      <w:pPr>
        <w:jc w:val="center"/>
        <w:rPr>
          <w:b/>
          <w:sz w:val="28"/>
          <w:szCs w:val="28"/>
        </w:rPr>
      </w:pPr>
    </w:p>
    <w:p w:rsidR="006A644F" w:rsidRDefault="006A644F" w:rsidP="006C5F8D">
      <w:pPr>
        <w:tabs>
          <w:tab w:val="left" w:pos="6946"/>
        </w:tabs>
        <w:spacing w:line="240" w:lineRule="atLeast"/>
        <w:ind w:left="4678" w:firstLine="2977"/>
        <w:jc w:val="both"/>
        <w:rPr>
          <w:b/>
        </w:rPr>
      </w:pPr>
    </w:p>
    <w:tbl>
      <w:tblPr>
        <w:tblW w:w="946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678"/>
      </w:tblGrid>
      <w:tr w:rsidR="00830E4B" w:rsidRPr="003345C2" w:rsidTr="00883FCC">
        <w:tc>
          <w:tcPr>
            <w:tcW w:w="4787" w:type="dxa"/>
            <w:tcBorders>
              <w:top w:val="single" w:sz="4" w:space="0" w:color="auto"/>
              <w:left w:val="single" w:sz="4" w:space="0" w:color="auto"/>
              <w:bottom w:val="single" w:sz="4" w:space="0" w:color="auto"/>
              <w:right w:val="single" w:sz="4" w:space="0" w:color="auto"/>
            </w:tcBorders>
          </w:tcPr>
          <w:p w:rsidR="00830E4B" w:rsidRPr="003345C2" w:rsidRDefault="00830E4B" w:rsidP="00883FCC">
            <w:pPr>
              <w:spacing w:line="276" w:lineRule="auto"/>
              <w:ind w:right="118"/>
              <w:jc w:val="center"/>
            </w:pPr>
            <w:r w:rsidRPr="003345C2">
              <w:rPr>
                <w:b/>
                <w:color w:val="000000"/>
              </w:rPr>
              <w:t>ЗАКАЗЧИК:</w:t>
            </w:r>
          </w:p>
          <w:p w:rsidR="00830E4B" w:rsidRPr="003345C2" w:rsidRDefault="00830E4B" w:rsidP="00883FCC">
            <w:pPr>
              <w:spacing w:line="276" w:lineRule="auto"/>
              <w:ind w:right="118"/>
              <w:jc w:val="both"/>
            </w:pPr>
          </w:p>
          <w:p w:rsidR="00830E4B" w:rsidRPr="003345C2" w:rsidRDefault="00830E4B" w:rsidP="00883FCC">
            <w:pPr>
              <w:spacing w:line="276" w:lineRule="auto"/>
              <w:ind w:right="118"/>
              <w:jc w:val="both"/>
            </w:pPr>
          </w:p>
          <w:p w:rsidR="00830E4B" w:rsidRPr="003345C2" w:rsidRDefault="00830E4B" w:rsidP="00883FCC">
            <w:pPr>
              <w:spacing w:line="276" w:lineRule="auto"/>
              <w:ind w:right="118"/>
              <w:jc w:val="both"/>
            </w:pPr>
          </w:p>
          <w:p w:rsidR="00830E4B" w:rsidRPr="003345C2" w:rsidRDefault="00830E4B" w:rsidP="00883FCC">
            <w:pPr>
              <w:spacing w:line="276" w:lineRule="auto"/>
              <w:ind w:right="118"/>
              <w:jc w:val="both"/>
            </w:pPr>
            <w:r w:rsidRPr="003345C2">
              <w:t xml:space="preserve"> ___________</w:t>
            </w:r>
            <w:r w:rsidR="00124728">
              <w:t>_________</w:t>
            </w:r>
            <w:r w:rsidRPr="003345C2">
              <w:t>___/</w:t>
            </w:r>
            <w:r w:rsidR="00CD465E">
              <w:t xml:space="preserve">Л.П. </w:t>
            </w:r>
            <w:proofErr w:type="spellStart"/>
            <w:r w:rsidR="00CD465E">
              <w:t>Гулевич</w:t>
            </w:r>
            <w:proofErr w:type="spellEnd"/>
            <w:r w:rsidRPr="003345C2">
              <w:t>/</w:t>
            </w:r>
          </w:p>
          <w:p w:rsidR="00830E4B" w:rsidRPr="003345C2" w:rsidRDefault="00830E4B" w:rsidP="00883FCC">
            <w:pPr>
              <w:spacing w:line="276" w:lineRule="auto"/>
              <w:ind w:right="118"/>
              <w:jc w:val="both"/>
            </w:pPr>
            <w:r w:rsidRPr="003345C2">
              <w:t xml:space="preserve">         М.П.</w:t>
            </w:r>
          </w:p>
        </w:tc>
        <w:tc>
          <w:tcPr>
            <w:tcW w:w="4678" w:type="dxa"/>
            <w:tcBorders>
              <w:top w:val="single" w:sz="4" w:space="0" w:color="auto"/>
              <w:left w:val="single" w:sz="4" w:space="0" w:color="auto"/>
              <w:bottom w:val="single" w:sz="4" w:space="0" w:color="auto"/>
              <w:right w:val="single" w:sz="4" w:space="0" w:color="auto"/>
            </w:tcBorders>
          </w:tcPr>
          <w:p w:rsidR="00830E4B" w:rsidRPr="003345C2" w:rsidRDefault="00830E4B" w:rsidP="00883F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pPr>
            <w:r w:rsidRPr="003345C2">
              <w:rPr>
                <w:b/>
              </w:rPr>
              <w:t>ПОСТАВЩИК</w:t>
            </w:r>
            <w:r w:rsidRPr="003345C2">
              <w:t>:</w:t>
            </w:r>
          </w:p>
          <w:p w:rsidR="00830E4B" w:rsidRPr="003345C2" w:rsidRDefault="00830E4B" w:rsidP="00883FCC">
            <w:pPr>
              <w:spacing w:line="276" w:lineRule="auto"/>
              <w:ind w:right="-108"/>
              <w:rPr>
                <w:b/>
                <w:color w:val="000000"/>
              </w:rPr>
            </w:pPr>
          </w:p>
          <w:p w:rsidR="00830E4B" w:rsidRPr="003345C2" w:rsidRDefault="00830E4B" w:rsidP="00883FCC">
            <w:pPr>
              <w:spacing w:line="276" w:lineRule="auto"/>
              <w:ind w:right="118"/>
              <w:jc w:val="both"/>
            </w:pPr>
          </w:p>
          <w:p w:rsidR="00830E4B" w:rsidRPr="003345C2" w:rsidRDefault="00830E4B" w:rsidP="00883FCC">
            <w:pPr>
              <w:spacing w:line="276" w:lineRule="auto"/>
              <w:ind w:right="118"/>
              <w:jc w:val="both"/>
            </w:pPr>
          </w:p>
          <w:p w:rsidR="00830E4B" w:rsidRPr="003345C2" w:rsidRDefault="00830E4B" w:rsidP="00883FCC">
            <w:pPr>
              <w:spacing w:line="276" w:lineRule="auto"/>
              <w:ind w:right="118"/>
              <w:jc w:val="both"/>
            </w:pPr>
            <w:r w:rsidRPr="003345C2">
              <w:t>_____________  /_________________/</w:t>
            </w:r>
          </w:p>
          <w:p w:rsidR="00830E4B" w:rsidRPr="003345C2" w:rsidRDefault="00830E4B" w:rsidP="00883FCC">
            <w:pPr>
              <w:spacing w:line="276" w:lineRule="auto"/>
              <w:ind w:right="168"/>
            </w:pPr>
            <w:r w:rsidRPr="003345C2">
              <w:t xml:space="preserve">      М.П.</w:t>
            </w:r>
          </w:p>
        </w:tc>
      </w:tr>
    </w:tbl>
    <w:p w:rsidR="006A644F" w:rsidRDefault="006A644F" w:rsidP="006C5F8D">
      <w:pPr>
        <w:tabs>
          <w:tab w:val="left" w:pos="6946"/>
        </w:tabs>
        <w:spacing w:line="240" w:lineRule="atLeast"/>
        <w:ind w:left="4678" w:firstLine="2977"/>
        <w:jc w:val="both"/>
        <w:rPr>
          <w:b/>
        </w:rPr>
      </w:pPr>
    </w:p>
    <w:p w:rsidR="00131A88" w:rsidRDefault="00131A88" w:rsidP="006C5F8D">
      <w:pPr>
        <w:tabs>
          <w:tab w:val="left" w:pos="6946"/>
        </w:tabs>
        <w:spacing w:line="240" w:lineRule="atLeast"/>
        <w:ind w:left="4678" w:firstLine="2977"/>
        <w:jc w:val="both"/>
        <w:rPr>
          <w:b/>
        </w:rPr>
      </w:pPr>
    </w:p>
    <w:p w:rsidR="00131A88" w:rsidRDefault="00131A88" w:rsidP="006C5F8D">
      <w:pPr>
        <w:tabs>
          <w:tab w:val="left" w:pos="6946"/>
        </w:tabs>
        <w:spacing w:line="240" w:lineRule="atLeast"/>
        <w:ind w:left="4678" w:firstLine="2977"/>
        <w:jc w:val="both"/>
        <w:rPr>
          <w:b/>
        </w:rPr>
      </w:pPr>
    </w:p>
    <w:p w:rsidR="00E62BA1" w:rsidRPr="006C5F8D" w:rsidRDefault="006A644F" w:rsidP="00830E4B">
      <w:pPr>
        <w:tabs>
          <w:tab w:val="left" w:pos="6946"/>
        </w:tabs>
        <w:spacing w:line="240" w:lineRule="atLeast"/>
        <w:ind w:left="5670" w:firstLine="1985"/>
        <w:rPr>
          <w:b/>
        </w:rPr>
      </w:pPr>
      <w:r>
        <w:rPr>
          <w:b/>
        </w:rPr>
        <w:lastRenderedPageBreak/>
        <w:t xml:space="preserve">            </w:t>
      </w:r>
      <w:r w:rsidR="00E62BA1" w:rsidRPr="00E62BA1">
        <w:rPr>
          <w:b/>
        </w:rPr>
        <w:t xml:space="preserve">Приложение №2                                                                                                                                                                                                  </w:t>
      </w:r>
      <w:r w:rsidR="006C5F8D">
        <w:rPr>
          <w:b/>
        </w:rPr>
        <w:t xml:space="preserve">   </w:t>
      </w:r>
      <w:r w:rsidR="00830E4B">
        <w:rPr>
          <w:b/>
        </w:rPr>
        <w:t xml:space="preserve"> </w:t>
      </w:r>
      <w:r w:rsidR="00E62BA1" w:rsidRPr="00E62BA1">
        <w:rPr>
          <w:b/>
        </w:rPr>
        <w:t>к Муниципальному контракту</w:t>
      </w:r>
      <w:r w:rsidR="00E62BA1" w:rsidRPr="00E62BA1">
        <w:rPr>
          <w:rFonts w:eastAsia="Calibri"/>
          <w:b/>
          <w:lang w:eastAsia="en-US"/>
        </w:rPr>
        <w:t xml:space="preserve"> на поставку</w:t>
      </w:r>
      <w:r w:rsidR="00E62BA1" w:rsidRPr="00E62BA1">
        <w:rPr>
          <w:b/>
        </w:rPr>
        <w:t xml:space="preserve"> в</w:t>
      </w:r>
      <w:r w:rsidR="00E62BA1" w:rsidRPr="00E62BA1">
        <w:rPr>
          <w:rFonts w:eastAsia="Calibri"/>
          <w:b/>
          <w:lang w:eastAsia="en-US"/>
        </w:rPr>
        <w:t>идеокамер для муниципальных нужд администрации Сортавальского муниципального района</w:t>
      </w:r>
    </w:p>
    <w:p w:rsidR="00E62BA1" w:rsidRPr="00E62BA1" w:rsidRDefault="00E62BA1" w:rsidP="00E62BA1">
      <w:pPr>
        <w:ind w:firstLine="426"/>
        <w:jc w:val="right"/>
        <w:rPr>
          <w:b/>
        </w:rPr>
      </w:pPr>
    </w:p>
    <w:p w:rsidR="00E62BA1" w:rsidRPr="00E62BA1" w:rsidRDefault="00E62BA1" w:rsidP="00E62BA1">
      <w:pPr>
        <w:spacing w:after="160" w:line="259" w:lineRule="auto"/>
        <w:jc w:val="right"/>
      </w:pPr>
      <w:r w:rsidRPr="00E62BA1">
        <w:rPr>
          <w:b/>
          <w:kern w:val="32"/>
        </w:rPr>
        <w:t xml:space="preserve">№______________от «___» __________ 2015 года                                                                                                             </w:t>
      </w:r>
    </w:p>
    <w:p w:rsidR="00E62BA1" w:rsidRPr="00E62BA1" w:rsidRDefault="00E62BA1" w:rsidP="00E62BA1">
      <w:pPr>
        <w:widowControl w:val="0"/>
        <w:autoSpaceDE w:val="0"/>
        <w:autoSpaceDN w:val="0"/>
        <w:adjustRightInd w:val="0"/>
        <w:jc w:val="right"/>
      </w:pPr>
    </w:p>
    <w:p w:rsidR="00E62BA1" w:rsidRPr="00E62BA1" w:rsidRDefault="00E62BA1" w:rsidP="00E62BA1">
      <w:pPr>
        <w:widowControl w:val="0"/>
        <w:autoSpaceDE w:val="0"/>
        <w:autoSpaceDN w:val="0"/>
        <w:adjustRightInd w:val="0"/>
        <w:jc w:val="right"/>
        <w:rPr>
          <w:b/>
        </w:rPr>
      </w:pPr>
      <w:r w:rsidRPr="00E62BA1">
        <w:rPr>
          <w:b/>
        </w:rPr>
        <w:t>ОБРАЗЕЦ</w:t>
      </w:r>
    </w:p>
    <w:p w:rsidR="00E62BA1" w:rsidRPr="00E62BA1" w:rsidRDefault="00E62BA1" w:rsidP="00E62BA1">
      <w:pPr>
        <w:widowControl w:val="0"/>
        <w:autoSpaceDE w:val="0"/>
        <w:autoSpaceDN w:val="0"/>
        <w:adjustRightInd w:val="0"/>
        <w:jc w:val="center"/>
        <w:rPr>
          <w:b/>
        </w:rPr>
      </w:pPr>
    </w:p>
    <w:p w:rsidR="00E62BA1" w:rsidRPr="00E62BA1" w:rsidRDefault="00E62BA1" w:rsidP="00E62BA1">
      <w:pPr>
        <w:widowControl w:val="0"/>
        <w:autoSpaceDE w:val="0"/>
        <w:autoSpaceDN w:val="0"/>
        <w:adjustRightInd w:val="0"/>
        <w:jc w:val="center"/>
        <w:rPr>
          <w:b/>
        </w:rPr>
      </w:pPr>
    </w:p>
    <w:p w:rsidR="00E62BA1" w:rsidRPr="00E62BA1" w:rsidRDefault="00E62BA1" w:rsidP="00E62BA1">
      <w:pPr>
        <w:widowControl w:val="0"/>
        <w:autoSpaceDE w:val="0"/>
        <w:autoSpaceDN w:val="0"/>
        <w:adjustRightInd w:val="0"/>
        <w:jc w:val="center"/>
        <w:rPr>
          <w:b/>
        </w:rPr>
      </w:pPr>
      <w:r w:rsidRPr="00E62BA1">
        <w:rPr>
          <w:b/>
        </w:rPr>
        <w:t>Акт приема – передачи товара</w:t>
      </w:r>
    </w:p>
    <w:p w:rsidR="00E62BA1" w:rsidRPr="00E62BA1" w:rsidRDefault="00E62BA1" w:rsidP="00E62BA1">
      <w:pPr>
        <w:widowControl w:val="0"/>
        <w:autoSpaceDE w:val="0"/>
        <w:autoSpaceDN w:val="0"/>
        <w:adjustRightInd w:val="0"/>
        <w:jc w:val="center"/>
        <w:rPr>
          <w:b/>
        </w:rPr>
      </w:pPr>
    </w:p>
    <w:p w:rsidR="00E62BA1" w:rsidRPr="00E62BA1" w:rsidRDefault="00E62BA1" w:rsidP="00E62BA1">
      <w:pPr>
        <w:widowControl w:val="0"/>
        <w:autoSpaceDE w:val="0"/>
        <w:autoSpaceDN w:val="0"/>
        <w:adjustRightInd w:val="0"/>
        <w:jc w:val="both"/>
      </w:pPr>
      <w:r w:rsidRPr="00E62BA1">
        <w:t xml:space="preserve">г. Сортавала </w:t>
      </w:r>
      <w:r w:rsidRPr="00E62BA1">
        <w:tab/>
      </w:r>
      <w:r w:rsidRPr="00E62BA1">
        <w:tab/>
      </w:r>
      <w:r w:rsidRPr="00E62BA1">
        <w:tab/>
      </w:r>
      <w:r w:rsidRPr="00E62BA1">
        <w:tab/>
      </w:r>
      <w:r w:rsidRPr="00E62BA1">
        <w:tab/>
      </w:r>
      <w:r w:rsidRPr="00E62BA1">
        <w:tab/>
      </w:r>
      <w:r w:rsidRPr="00E62BA1">
        <w:tab/>
        <w:t xml:space="preserve">              </w:t>
      </w:r>
      <w:r w:rsidR="006E7C37">
        <w:t xml:space="preserve">             </w:t>
      </w:r>
      <w:proofErr w:type="gramStart"/>
      <w:r w:rsidR="006E7C37">
        <w:t xml:space="preserve">   </w:t>
      </w:r>
      <w:r w:rsidRPr="00E62BA1">
        <w:t>«</w:t>
      </w:r>
      <w:proofErr w:type="gramEnd"/>
      <w:r w:rsidRPr="00E62BA1">
        <w:t>____»____________ 2015 г.</w:t>
      </w:r>
    </w:p>
    <w:p w:rsidR="00E62BA1" w:rsidRPr="00E62BA1" w:rsidRDefault="00E62BA1" w:rsidP="00E62BA1">
      <w:pPr>
        <w:widowControl w:val="0"/>
        <w:autoSpaceDE w:val="0"/>
        <w:autoSpaceDN w:val="0"/>
        <w:adjustRightInd w:val="0"/>
        <w:jc w:val="both"/>
      </w:pPr>
    </w:p>
    <w:p w:rsidR="00E62BA1" w:rsidRPr="00E62BA1" w:rsidRDefault="00E62BA1" w:rsidP="00E62BA1">
      <w:pPr>
        <w:widowControl w:val="0"/>
        <w:autoSpaceDE w:val="0"/>
        <w:autoSpaceDN w:val="0"/>
        <w:adjustRightInd w:val="0"/>
        <w:ind w:firstLine="708"/>
        <w:jc w:val="both"/>
        <w:rPr>
          <w:b/>
          <w:bCs/>
          <w:color w:val="000000"/>
          <w:spacing w:val="-4"/>
        </w:rPr>
      </w:pPr>
      <w:r w:rsidRPr="00E62BA1">
        <w:rPr>
          <w:b/>
          <w:color w:val="212121"/>
        </w:rPr>
        <w:t>Администрация Сортавальского муниципального района</w:t>
      </w:r>
      <w:r w:rsidRPr="00E62BA1">
        <w:rPr>
          <w:color w:val="212121"/>
        </w:rPr>
        <w:t xml:space="preserve"> в лице Главы администрации </w:t>
      </w:r>
      <w:proofErr w:type="spellStart"/>
      <w:r w:rsidRPr="00E62BA1">
        <w:rPr>
          <w:color w:val="212121"/>
        </w:rPr>
        <w:t>Гулевича</w:t>
      </w:r>
      <w:proofErr w:type="spellEnd"/>
      <w:r w:rsidRPr="00E62BA1">
        <w:rPr>
          <w:color w:val="212121"/>
        </w:rPr>
        <w:t xml:space="preserve"> Леонида Петровича</w:t>
      </w:r>
      <w:r w:rsidRPr="00E62BA1">
        <w:rPr>
          <w:i/>
          <w:color w:val="212121"/>
        </w:rPr>
        <w:t>,</w:t>
      </w:r>
      <w:r w:rsidRPr="00E62BA1">
        <w:rPr>
          <w:color w:val="212121"/>
        </w:rPr>
        <w:t xml:space="preserve"> </w:t>
      </w:r>
      <w:r w:rsidRPr="00E62BA1">
        <w:t>действующего на основании Устава</w:t>
      </w:r>
      <w:r w:rsidRPr="00E62BA1">
        <w:rPr>
          <w:color w:val="212121"/>
        </w:rPr>
        <w:t>, именуемая в дальнейшем «Заказчик», с одной стороны, и _____________________ в лице ___________________________, действующего на основании __________________,  именуемое в дальнейшем «Поставщик», с другой стороны, вместе именуемые «Стороны»,</w:t>
      </w:r>
      <w:r w:rsidRPr="00E62BA1">
        <w:rPr>
          <w:b/>
          <w:bCs/>
          <w:color w:val="000000"/>
          <w:spacing w:val="-4"/>
        </w:rPr>
        <w:t xml:space="preserve"> </w:t>
      </w:r>
      <w:r w:rsidRPr="00E62BA1">
        <w:t>составили настоящий акт приема - передачи товара о следующем:</w:t>
      </w:r>
    </w:p>
    <w:p w:rsidR="00E62BA1" w:rsidRPr="00E62BA1" w:rsidRDefault="00E62BA1" w:rsidP="00E62BA1">
      <w:pPr>
        <w:widowControl w:val="0"/>
        <w:autoSpaceDE w:val="0"/>
        <w:autoSpaceDN w:val="0"/>
        <w:adjustRightInd w:val="0"/>
        <w:jc w:val="both"/>
      </w:pPr>
      <w:r w:rsidRPr="00E62BA1">
        <w:t xml:space="preserve">         1.Заказчик принял от Поставщика следующий товар (в соответствии со Спецификацией</w:t>
      </w:r>
      <w:r w:rsidR="00457A73">
        <w:t>,</w:t>
      </w:r>
      <w:r w:rsidRPr="00E62BA1">
        <w:t xml:space="preserve"> Приложение №1 к настоящему Контракту</w:t>
      </w:r>
      <w:r w:rsidRPr="00E62BA1">
        <w:rPr>
          <w:color w:val="FF0000"/>
        </w:rPr>
        <w:t xml:space="preserve"> </w:t>
      </w:r>
      <w:r w:rsidRPr="00E62BA1">
        <w:t>№_________ от «___» ____________ 2015 года:</w:t>
      </w:r>
    </w:p>
    <w:p w:rsidR="00E62BA1" w:rsidRPr="00E62BA1" w:rsidRDefault="00E62BA1" w:rsidP="00E62BA1">
      <w:pPr>
        <w:widowControl w:val="0"/>
        <w:autoSpaceDE w:val="0"/>
        <w:autoSpaceDN w:val="0"/>
        <w:adjustRightInd w:val="0"/>
        <w:jc w:val="both"/>
      </w:pPr>
      <w:r w:rsidRPr="00E62BA1">
        <w:t xml:space="preserve">         2.В соответствии с Контрактом №__________от «___» ____________ 2015 года: Поставщик выполнил обязательства по поставке товаров, а именно: _______________.</w:t>
      </w:r>
    </w:p>
    <w:p w:rsidR="00457A73" w:rsidRDefault="00E62BA1" w:rsidP="00E62BA1">
      <w:pPr>
        <w:widowControl w:val="0"/>
        <w:autoSpaceDE w:val="0"/>
        <w:autoSpaceDN w:val="0"/>
        <w:adjustRightInd w:val="0"/>
        <w:jc w:val="both"/>
      </w:pPr>
      <w:r w:rsidRPr="00E62BA1">
        <w:t xml:space="preserve">         3.Качество товара соответствует/не соответствует требованиям Контр</w:t>
      </w:r>
      <w:r w:rsidR="00457A73">
        <w:t>акта: ___________</w:t>
      </w:r>
      <w:r w:rsidRPr="00E62BA1">
        <w:t xml:space="preserve">         </w:t>
      </w:r>
      <w:r w:rsidR="00457A73">
        <w:t xml:space="preserve">     </w:t>
      </w:r>
    </w:p>
    <w:p w:rsidR="00E62BA1" w:rsidRPr="00E62BA1" w:rsidRDefault="00457A73" w:rsidP="00E62BA1">
      <w:pPr>
        <w:widowControl w:val="0"/>
        <w:autoSpaceDE w:val="0"/>
        <w:autoSpaceDN w:val="0"/>
        <w:adjustRightInd w:val="0"/>
        <w:jc w:val="both"/>
      </w:pPr>
      <w:r>
        <w:t xml:space="preserve">         </w:t>
      </w:r>
      <w:r w:rsidR="00E62BA1" w:rsidRPr="00E62BA1">
        <w:t>4.Поставка согласно Контракта должна быть выполнен</w:t>
      </w:r>
      <w:r w:rsidR="00B3436F">
        <w:t>а</w:t>
      </w:r>
      <w:r w:rsidR="00E62BA1" w:rsidRPr="00E62BA1">
        <w:t xml:space="preserve"> «___» __________ 20___ г., фактически выполнен</w:t>
      </w:r>
      <w:r w:rsidR="00A17342">
        <w:t>а</w:t>
      </w:r>
      <w:r w:rsidR="00E62BA1" w:rsidRPr="00E62BA1">
        <w:t xml:space="preserve"> «___» __________ 20___ г.</w:t>
      </w:r>
    </w:p>
    <w:p w:rsidR="00E62BA1" w:rsidRPr="00E62BA1" w:rsidRDefault="00E62BA1" w:rsidP="00E62BA1">
      <w:pPr>
        <w:widowControl w:val="0"/>
        <w:autoSpaceDE w:val="0"/>
        <w:autoSpaceDN w:val="0"/>
        <w:adjustRightInd w:val="0"/>
        <w:jc w:val="both"/>
      </w:pPr>
      <w:r w:rsidRPr="00E62BA1">
        <w:t xml:space="preserve">         5.Недостатки товара выявлены/не выявлены _____________.</w:t>
      </w:r>
    </w:p>
    <w:p w:rsidR="00E62BA1" w:rsidRPr="00E62BA1" w:rsidRDefault="00E62BA1" w:rsidP="00E62BA1">
      <w:pPr>
        <w:widowControl w:val="0"/>
        <w:autoSpaceDE w:val="0"/>
        <w:autoSpaceDN w:val="0"/>
        <w:adjustRightInd w:val="0"/>
        <w:jc w:val="both"/>
      </w:pPr>
      <w:r w:rsidRPr="00E62BA1">
        <w:t xml:space="preserve">         6.В соответствии с пунктом ____ Контракта сумма штрафных санкций составляет _____________ (указывается порядок расчета штрафных санкций).</w:t>
      </w:r>
    </w:p>
    <w:p w:rsidR="00E62BA1" w:rsidRPr="00E62BA1" w:rsidRDefault="00E62BA1" w:rsidP="00E62BA1">
      <w:pPr>
        <w:widowControl w:val="0"/>
        <w:autoSpaceDE w:val="0"/>
        <w:autoSpaceDN w:val="0"/>
        <w:adjustRightInd w:val="0"/>
        <w:jc w:val="both"/>
      </w:pPr>
      <w:r w:rsidRPr="00E62BA1">
        <w:t xml:space="preserve">         Общая стоимость штрафных санкций составит: ________________________.</w:t>
      </w:r>
    </w:p>
    <w:p w:rsidR="00E62BA1" w:rsidRPr="00E62BA1" w:rsidRDefault="00E62BA1" w:rsidP="00E62BA1">
      <w:pPr>
        <w:widowControl w:val="0"/>
        <w:autoSpaceDE w:val="0"/>
        <w:autoSpaceDN w:val="0"/>
        <w:adjustRightInd w:val="0"/>
        <w:jc w:val="both"/>
      </w:pPr>
      <w:r w:rsidRPr="00E62BA1">
        <w:t xml:space="preserve">         7. Итоговая сумма, подлежащая оплате Поставщику составляет: _________________.</w:t>
      </w:r>
    </w:p>
    <w:tbl>
      <w:tblPr>
        <w:tblW w:w="9855" w:type="dxa"/>
        <w:tblInd w:w="38" w:type="dxa"/>
        <w:tblLayout w:type="fixed"/>
        <w:tblLook w:val="04A0" w:firstRow="1" w:lastRow="0" w:firstColumn="1" w:lastColumn="0" w:noHBand="0" w:noVBand="1"/>
      </w:tblPr>
      <w:tblGrid>
        <w:gridCol w:w="4661"/>
        <w:gridCol w:w="5194"/>
      </w:tblGrid>
      <w:tr w:rsidR="00E62BA1" w:rsidRPr="00E62BA1" w:rsidTr="006A59F1">
        <w:tc>
          <w:tcPr>
            <w:tcW w:w="4659" w:type="dxa"/>
          </w:tcPr>
          <w:p w:rsidR="00E62BA1" w:rsidRPr="00E62BA1" w:rsidRDefault="00E62BA1" w:rsidP="00E62BA1">
            <w:pPr>
              <w:autoSpaceDE w:val="0"/>
              <w:autoSpaceDN w:val="0"/>
              <w:adjustRightInd w:val="0"/>
              <w:spacing w:line="0" w:lineRule="atLeast"/>
              <w:jc w:val="both"/>
              <w:rPr>
                <w:b/>
                <w:lang w:eastAsia="en-US"/>
              </w:rPr>
            </w:pPr>
          </w:p>
        </w:tc>
        <w:tc>
          <w:tcPr>
            <w:tcW w:w="5192" w:type="dxa"/>
          </w:tcPr>
          <w:p w:rsidR="00E62BA1" w:rsidRPr="00E62BA1" w:rsidRDefault="00E62BA1" w:rsidP="00E62BA1">
            <w:pPr>
              <w:widowControl w:val="0"/>
              <w:autoSpaceDE w:val="0"/>
              <w:autoSpaceDN w:val="0"/>
              <w:adjustRightInd w:val="0"/>
              <w:rPr>
                <w:lang w:eastAsia="en-US"/>
              </w:rPr>
            </w:pPr>
          </w:p>
        </w:tc>
      </w:tr>
    </w:tbl>
    <w:p w:rsidR="00E62BA1" w:rsidRPr="00E62BA1" w:rsidRDefault="00E62BA1" w:rsidP="00E62BA1">
      <w:pPr>
        <w:spacing w:after="160" w:line="259" w:lineRule="auto"/>
        <w:rPr>
          <w:rFonts w:ascii="Calibri" w:eastAsia="Calibri" w:hAnsi="Calibri"/>
          <w:sz w:val="22"/>
          <w:szCs w:val="22"/>
          <w:lang w:eastAsia="en-US"/>
        </w:rPr>
      </w:pPr>
    </w:p>
    <w:tbl>
      <w:tblPr>
        <w:tblW w:w="946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678"/>
      </w:tblGrid>
      <w:tr w:rsidR="00CD465E" w:rsidRPr="003345C2" w:rsidTr="00883FCC">
        <w:tc>
          <w:tcPr>
            <w:tcW w:w="4787" w:type="dxa"/>
            <w:tcBorders>
              <w:top w:val="single" w:sz="4" w:space="0" w:color="auto"/>
              <w:left w:val="single" w:sz="4" w:space="0" w:color="auto"/>
              <w:bottom w:val="single" w:sz="4" w:space="0" w:color="auto"/>
              <w:right w:val="single" w:sz="4" w:space="0" w:color="auto"/>
            </w:tcBorders>
          </w:tcPr>
          <w:p w:rsidR="00CD465E" w:rsidRPr="003345C2" w:rsidRDefault="00CD465E" w:rsidP="00883FCC">
            <w:pPr>
              <w:spacing w:line="276" w:lineRule="auto"/>
              <w:ind w:right="118"/>
              <w:jc w:val="center"/>
            </w:pPr>
            <w:r w:rsidRPr="003345C2">
              <w:rPr>
                <w:b/>
                <w:color w:val="000000"/>
              </w:rPr>
              <w:t>ЗАКАЗЧИК:</w:t>
            </w:r>
          </w:p>
          <w:p w:rsidR="00CD465E" w:rsidRPr="003345C2" w:rsidRDefault="00CD465E" w:rsidP="00883FCC">
            <w:pPr>
              <w:spacing w:line="276" w:lineRule="auto"/>
              <w:ind w:right="118"/>
              <w:jc w:val="both"/>
            </w:pPr>
          </w:p>
          <w:p w:rsidR="00CD465E" w:rsidRPr="003345C2" w:rsidRDefault="00CD465E" w:rsidP="00883FCC">
            <w:pPr>
              <w:spacing w:line="276" w:lineRule="auto"/>
              <w:ind w:right="118"/>
              <w:jc w:val="both"/>
            </w:pPr>
          </w:p>
          <w:p w:rsidR="00CD465E" w:rsidRPr="003345C2" w:rsidRDefault="00CD465E" w:rsidP="00883FCC">
            <w:pPr>
              <w:spacing w:line="276" w:lineRule="auto"/>
              <w:ind w:right="118"/>
              <w:jc w:val="both"/>
            </w:pPr>
          </w:p>
          <w:p w:rsidR="00CD465E" w:rsidRPr="003345C2" w:rsidRDefault="00CD465E" w:rsidP="00883FCC">
            <w:pPr>
              <w:spacing w:line="276" w:lineRule="auto"/>
              <w:ind w:right="118"/>
              <w:jc w:val="both"/>
            </w:pPr>
            <w:r w:rsidRPr="003345C2">
              <w:t xml:space="preserve"> ____________</w:t>
            </w:r>
            <w:r w:rsidR="00124728">
              <w:t>_________</w:t>
            </w:r>
            <w:r w:rsidRPr="003345C2">
              <w:t>__/</w:t>
            </w:r>
            <w:r>
              <w:t xml:space="preserve">Л.П. </w:t>
            </w:r>
            <w:proofErr w:type="spellStart"/>
            <w:r>
              <w:t>Гулевич</w:t>
            </w:r>
            <w:proofErr w:type="spellEnd"/>
            <w:r w:rsidRPr="003345C2">
              <w:t>/</w:t>
            </w:r>
          </w:p>
          <w:p w:rsidR="00CD465E" w:rsidRPr="003345C2" w:rsidRDefault="00CD465E" w:rsidP="00883FCC">
            <w:pPr>
              <w:spacing w:line="276" w:lineRule="auto"/>
              <w:ind w:right="118"/>
              <w:jc w:val="both"/>
            </w:pPr>
            <w:r w:rsidRPr="003345C2">
              <w:t xml:space="preserve">         М.П.</w:t>
            </w:r>
          </w:p>
        </w:tc>
        <w:tc>
          <w:tcPr>
            <w:tcW w:w="4678" w:type="dxa"/>
            <w:tcBorders>
              <w:top w:val="single" w:sz="4" w:space="0" w:color="auto"/>
              <w:left w:val="single" w:sz="4" w:space="0" w:color="auto"/>
              <w:bottom w:val="single" w:sz="4" w:space="0" w:color="auto"/>
              <w:right w:val="single" w:sz="4" w:space="0" w:color="auto"/>
            </w:tcBorders>
          </w:tcPr>
          <w:p w:rsidR="00CD465E" w:rsidRPr="003345C2" w:rsidRDefault="00CD465E" w:rsidP="00883FC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right="118"/>
              <w:jc w:val="center"/>
            </w:pPr>
            <w:r w:rsidRPr="003345C2">
              <w:rPr>
                <w:b/>
              </w:rPr>
              <w:t>ПОСТАВЩИК</w:t>
            </w:r>
            <w:r w:rsidRPr="003345C2">
              <w:t>:</w:t>
            </w:r>
          </w:p>
          <w:p w:rsidR="00CD465E" w:rsidRPr="003345C2" w:rsidRDefault="00CD465E" w:rsidP="00883FCC">
            <w:pPr>
              <w:spacing w:line="276" w:lineRule="auto"/>
              <w:ind w:right="-108"/>
              <w:rPr>
                <w:b/>
                <w:color w:val="000000"/>
              </w:rPr>
            </w:pPr>
          </w:p>
          <w:p w:rsidR="00CD465E" w:rsidRPr="003345C2" w:rsidRDefault="00CD465E" w:rsidP="00883FCC">
            <w:pPr>
              <w:spacing w:line="276" w:lineRule="auto"/>
              <w:ind w:right="118"/>
              <w:jc w:val="both"/>
            </w:pPr>
          </w:p>
          <w:p w:rsidR="00CD465E" w:rsidRPr="003345C2" w:rsidRDefault="00CD465E" w:rsidP="00883FCC">
            <w:pPr>
              <w:spacing w:line="276" w:lineRule="auto"/>
              <w:ind w:right="118"/>
              <w:jc w:val="both"/>
            </w:pPr>
          </w:p>
          <w:p w:rsidR="00CD465E" w:rsidRPr="003345C2" w:rsidRDefault="00CD465E" w:rsidP="00883FCC">
            <w:pPr>
              <w:spacing w:line="276" w:lineRule="auto"/>
              <w:ind w:right="118"/>
              <w:jc w:val="both"/>
            </w:pPr>
            <w:r w:rsidRPr="003345C2">
              <w:t>_____________  /_________________/</w:t>
            </w:r>
          </w:p>
          <w:p w:rsidR="00CD465E" w:rsidRPr="003345C2" w:rsidRDefault="00CD465E" w:rsidP="00883FCC">
            <w:pPr>
              <w:spacing w:line="276" w:lineRule="auto"/>
              <w:ind w:right="168"/>
            </w:pPr>
            <w:r w:rsidRPr="003345C2">
              <w:t xml:space="preserve">      М.П.</w:t>
            </w:r>
          </w:p>
        </w:tc>
      </w:tr>
    </w:tbl>
    <w:p w:rsidR="00EA1B9B" w:rsidRDefault="00EA1B9B" w:rsidP="00B87F7C">
      <w:pPr>
        <w:shd w:val="clear" w:color="auto" w:fill="FFFFFF"/>
        <w:jc w:val="center"/>
        <w:rPr>
          <w:b/>
          <w:sz w:val="28"/>
          <w:szCs w:val="28"/>
        </w:rPr>
      </w:pPr>
    </w:p>
    <w:p w:rsidR="00EA1B9B" w:rsidRDefault="00EA1B9B" w:rsidP="00B87F7C">
      <w:pPr>
        <w:shd w:val="clear" w:color="auto" w:fill="FFFFFF"/>
        <w:jc w:val="center"/>
        <w:rPr>
          <w:b/>
          <w:sz w:val="28"/>
          <w:szCs w:val="28"/>
        </w:rPr>
      </w:pPr>
    </w:p>
    <w:p w:rsidR="00BA522D" w:rsidRDefault="00BA522D" w:rsidP="00B87F7C">
      <w:pPr>
        <w:shd w:val="clear" w:color="auto" w:fill="FFFFFF"/>
        <w:jc w:val="center"/>
        <w:rPr>
          <w:b/>
          <w:sz w:val="28"/>
          <w:szCs w:val="28"/>
        </w:rPr>
      </w:pPr>
    </w:p>
    <w:p w:rsidR="00143FF6" w:rsidRDefault="00143FF6" w:rsidP="00B87F7C">
      <w:pPr>
        <w:shd w:val="clear" w:color="auto" w:fill="FFFFFF"/>
        <w:jc w:val="center"/>
        <w:rPr>
          <w:b/>
          <w:sz w:val="28"/>
          <w:szCs w:val="28"/>
        </w:rPr>
      </w:pPr>
    </w:p>
    <w:p w:rsidR="001F602F" w:rsidRDefault="001F602F" w:rsidP="00B87F7C">
      <w:pPr>
        <w:shd w:val="clear" w:color="auto" w:fill="FFFFFF"/>
        <w:jc w:val="center"/>
        <w:rPr>
          <w:b/>
          <w:sz w:val="28"/>
          <w:szCs w:val="28"/>
        </w:rPr>
      </w:pPr>
    </w:p>
    <w:p w:rsidR="001F602F" w:rsidRDefault="001F602F" w:rsidP="00B87F7C">
      <w:pPr>
        <w:shd w:val="clear" w:color="auto" w:fill="FFFFFF"/>
        <w:jc w:val="center"/>
        <w:rPr>
          <w:b/>
          <w:sz w:val="28"/>
          <w:szCs w:val="28"/>
        </w:rPr>
      </w:pPr>
    </w:p>
    <w:p w:rsidR="00131A88" w:rsidRDefault="00131A88" w:rsidP="00B87F7C">
      <w:pPr>
        <w:shd w:val="clear" w:color="auto" w:fill="FFFFFF"/>
        <w:jc w:val="center"/>
        <w:rPr>
          <w:b/>
          <w:sz w:val="28"/>
          <w:szCs w:val="28"/>
        </w:rPr>
      </w:pPr>
    </w:p>
    <w:p w:rsidR="001F602F" w:rsidRDefault="001F602F" w:rsidP="00B87F7C">
      <w:pPr>
        <w:shd w:val="clear" w:color="auto" w:fill="FFFFFF"/>
        <w:jc w:val="center"/>
        <w:rPr>
          <w:b/>
          <w:sz w:val="28"/>
          <w:szCs w:val="28"/>
        </w:rPr>
      </w:pPr>
    </w:p>
    <w:p w:rsidR="00B87F7C" w:rsidRPr="00B87F7C" w:rsidRDefault="00B87F7C" w:rsidP="00B87F7C">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C9459A" w:rsidRDefault="00C9459A" w:rsidP="00B87F7C">
      <w:pPr>
        <w:autoSpaceDE w:val="0"/>
        <w:autoSpaceDN w:val="0"/>
        <w:adjustRightInd w:val="0"/>
        <w:ind w:left="-284" w:right="-284" w:firstLine="710"/>
        <w:jc w:val="center"/>
        <w:rPr>
          <w:b/>
          <w:bCs/>
        </w:rPr>
      </w:pPr>
    </w:p>
    <w:p w:rsidR="00C9459A" w:rsidRDefault="00C9459A" w:rsidP="00B87F7C">
      <w:pPr>
        <w:autoSpaceDE w:val="0"/>
        <w:autoSpaceDN w:val="0"/>
        <w:adjustRightInd w:val="0"/>
        <w:ind w:left="-284" w:right="-284" w:firstLine="710"/>
        <w:jc w:val="center"/>
        <w:rPr>
          <w:b/>
          <w:bCs/>
        </w:rPr>
      </w:pPr>
    </w:p>
    <w:p w:rsidR="00C9459A" w:rsidRDefault="00830E4B" w:rsidP="00830E4B">
      <w:pPr>
        <w:ind w:left="5579"/>
        <w:rPr>
          <w:b/>
          <w:bCs/>
        </w:rPr>
      </w:pPr>
      <w:r>
        <w:rPr>
          <w:b/>
          <w:bCs/>
        </w:rPr>
        <w:t xml:space="preserve">                   </w:t>
      </w:r>
      <w:r w:rsidR="00C9459A">
        <w:rPr>
          <w:b/>
          <w:bCs/>
        </w:rPr>
        <w:t>З</w:t>
      </w:r>
      <w:r w:rsidR="00C9459A" w:rsidRPr="008375D8">
        <w:rPr>
          <w:b/>
          <w:bCs/>
        </w:rPr>
        <w:t>аказчику:</w:t>
      </w:r>
    </w:p>
    <w:p w:rsidR="006A644F" w:rsidRPr="00830E4B" w:rsidRDefault="006A644F" w:rsidP="006A644F">
      <w:pPr>
        <w:pStyle w:val="36"/>
        <w:spacing w:after="0"/>
        <w:ind w:firstLine="709"/>
        <w:jc w:val="center"/>
        <w:rPr>
          <w:sz w:val="22"/>
          <w:szCs w:val="22"/>
        </w:rPr>
      </w:pPr>
      <w:r>
        <w:rPr>
          <w:b/>
          <w:sz w:val="24"/>
          <w:szCs w:val="24"/>
        </w:rPr>
        <w:t xml:space="preserve">                                    </w:t>
      </w:r>
      <w:r w:rsidR="00830E4B">
        <w:rPr>
          <w:b/>
          <w:sz w:val="24"/>
          <w:szCs w:val="24"/>
        </w:rPr>
        <w:t xml:space="preserve">                                                      </w:t>
      </w:r>
      <w:r w:rsidR="001F602F" w:rsidRPr="00830E4B">
        <w:rPr>
          <w:sz w:val="22"/>
          <w:szCs w:val="22"/>
        </w:rPr>
        <w:t>Администрация Сортавальского</w:t>
      </w:r>
    </w:p>
    <w:p w:rsidR="00C9459A" w:rsidRPr="00830E4B" w:rsidRDefault="00830E4B" w:rsidP="006A644F">
      <w:pPr>
        <w:pStyle w:val="36"/>
        <w:spacing w:after="0"/>
        <w:ind w:firstLine="709"/>
        <w:jc w:val="center"/>
        <w:rPr>
          <w:sz w:val="22"/>
          <w:szCs w:val="22"/>
        </w:rPr>
      </w:pPr>
      <w:r w:rsidRPr="00830E4B">
        <w:rPr>
          <w:sz w:val="22"/>
          <w:szCs w:val="22"/>
        </w:rPr>
        <w:t xml:space="preserve">                                                                             </w:t>
      </w:r>
      <w:r>
        <w:rPr>
          <w:sz w:val="22"/>
          <w:szCs w:val="22"/>
        </w:rPr>
        <w:t xml:space="preserve">        </w:t>
      </w:r>
      <w:r w:rsidR="001F602F" w:rsidRPr="00830E4B">
        <w:rPr>
          <w:sz w:val="22"/>
          <w:szCs w:val="22"/>
        </w:rPr>
        <w:t>м</w:t>
      </w:r>
      <w:r w:rsidR="00C9459A" w:rsidRPr="00830E4B">
        <w:rPr>
          <w:sz w:val="22"/>
          <w:szCs w:val="22"/>
        </w:rPr>
        <w:t>униципально</w:t>
      </w:r>
      <w:r w:rsidR="001F602F" w:rsidRPr="00830E4B">
        <w:rPr>
          <w:sz w:val="22"/>
          <w:szCs w:val="22"/>
        </w:rPr>
        <w:t>го района</w:t>
      </w:r>
    </w:p>
    <w:p w:rsidR="003F09A4" w:rsidRDefault="003F09A4" w:rsidP="00C9459A">
      <w:pPr>
        <w:pStyle w:val="36"/>
        <w:spacing w:after="0"/>
        <w:ind w:firstLine="709"/>
        <w:jc w:val="center"/>
        <w:rPr>
          <w:sz w:val="24"/>
          <w:szCs w:val="24"/>
        </w:rPr>
      </w:pPr>
    </w:p>
    <w:p w:rsidR="001F602F" w:rsidRDefault="001F602F" w:rsidP="00C9459A">
      <w:pPr>
        <w:pStyle w:val="36"/>
        <w:spacing w:after="0"/>
        <w:ind w:firstLine="709"/>
        <w:jc w:val="center"/>
        <w:rPr>
          <w:sz w:val="24"/>
          <w:szCs w:val="24"/>
        </w:rPr>
      </w:pPr>
    </w:p>
    <w:p w:rsidR="00830E4B" w:rsidRDefault="00830E4B" w:rsidP="00C9459A">
      <w:pPr>
        <w:pStyle w:val="36"/>
        <w:spacing w:after="0"/>
        <w:ind w:firstLine="709"/>
        <w:jc w:val="center"/>
        <w:rPr>
          <w:sz w:val="24"/>
          <w:szCs w:val="24"/>
        </w:rPr>
      </w:pPr>
    </w:p>
    <w:p w:rsidR="00C9459A" w:rsidRDefault="00C9459A" w:rsidP="00C9459A">
      <w:pPr>
        <w:pStyle w:val="36"/>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1F602F" w:rsidRDefault="001F602F" w:rsidP="00C9459A">
      <w:pPr>
        <w:pStyle w:val="36"/>
        <w:spacing w:after="0"/>
        <w:jc w:val="center"/>
        <w:rPr>
          <w:b/>
          <w:sz w:val="24"/>
          <w:szCs w:val="24"/>
        </w:rPr>
      </w:pPr>
    </w:p>
    <w:p w:rsidR="006A644F" w:rsidRDefault="00ED3A00" w:rsidP="001F602F">
      <w:pPr>
        <w:suppressAutoHyphens/>
        <w:jc w:val="both"/>
        <w:rPr>
          <w:color w:val="000000"/>
          <w:sz w:val="22"/>
          <w:szCs w:val="22"/>
          <w:lang w:eastAsia="ar-SA"/>
        </w:rPr>
      </w:pPr>
      <w:r>
        <w:rPr>
          <w:color w:val="000000"/>
          <w:sz w:val="22"/>
          <w:szCs w:val="22"/>
          <w:lang w:eastAsia="ar-SA"/>
        </w:rPr>
        <w:t xml:space="preserve">          </w:t>
      </w:r>
      <w:r w:rsidR="001F602F" w:rsidRPr="001F602F">
        <w:rPr>
          <w:color w:val="000000"/>
          <w:sz w:val="22"/>
          <w:szCs w:val="22"/>
          <w:lang w:eastAsia="ar-SA"/>
        </w:rPr>
        <w:t xml:space="preserve">Настоящим соглашаемся поставить товар в соответствии с требованиями документации об аукционе, </w:t>
      </w:r>
    </w:p>
    <w:p w:rsidR="001F602F" w:rsidRDefault="001F602F" w:rsidP="001F602F">
      <w:pPr>
        <w:suppressAutoHyphens/>
        <w:jc w:val="both"/>
        <w:rPr>
          <w:color w:val="000000"/>
          <w:sz w:val="22"/>
          <w:szCs w:val="22"/>
          <w:lang w:eastAsia="ar-SA"/>
        </w:rPr>
      </w:pPr>
      <w:r w:rsidRPr="001F602F">
        <w:rPr>
          <w:color w:val="000000"/>
          <w:sz w:val="22"/>
          <w:szCs w:val="22"/>
          <w:lang w:eastAsia="ar-SA"/>
        </w:rPr>
        <w:t>в том числе проекта контракта и Технического задания и показателям, указанным ниже:</w:t>
      </w:r>
    </w:p>
    <w:p w:rsidR="00A314E4" w:rsidRDefault="00A314E4" w:rsidP="001F602F">
      <w:pPr>
        <w:suppressAutoHyphens/>
        <w:jc w:val="both"/>
        <w:rPr>
          <w:color w:val="000000"/>
          <w:sz w:val="22"/>
          <w:szCs w:val="22"/>
          <w:lang w:eastAsia="ar-SA"/>
        </w:rPr>
      </w:pPr>
    </w:p>
    <w:tbl>
      <w:tblPr>
        <w:tblW w:w="10350" w:type="dxa"/>
        <w:tblInd w:w="108" w:type="dxa"/>
        <w:tblLayout w:type="fixed"/>
        <w:tblLook w:val="0000" w:firstRow="0" w:lastRow="0" w:firstColumn="0" w:lastColumn="0" w:noHBand="0" w:noVBand="0"/>
      </w:tblPr>
      <w:tblGrid>
        <w:gridCol w:w="709"/>
        <w:gridCol w:w="2408"/>
        <w:gridCol w:w="3547"/>
        <w:gridCol w:w="3686"/>
      </w:tblGrid>
      <w:tr w:rsidR="006731E7" w:rsidRPr="001F602F" w:rsidTr="00ED3A00">
        <w:trPr>
          <w:trHeight w:val="914"/>
        </w:trPr>
        <w:tc>
          <w:tcPr>
            <w:tcW w:w="709" w:type="dxa"/>
            <w:tcBorders>
              <w:top w:val="single" w:sz="4" w:space="0" w:color="000000"/>
              <w:left w:val="single" w:sz="4" w:space="0" w:color="000000"/>
              <w:bottom w:val="single" w:sz="4" w:space="0" w:color="000000"/>
            </w:tcBorders>
          </w:tcPr>
          <w:p w:rsidR="006731E7" w:rsidRPr="001F602F" w:rsidRDefault="006731E7" w:rsidP="001F602F">
            <w:pPr>
              <w:widowControl w:val="0"/>
              <w:suppressAutoHyphens/>
              <w:snapToGrid w:val="0"/>
              <w:jc w:val="center"/>
              <w:rPr>
                <w:b/>
                <w:bCs/>
                <w:kern w:val="1"/>
                <w:lang w:eastAsia="ar-SA"/>
              </w:rPr>
            </w:pPr>
            <w:r w:rsidRPr="001F602F">
              <w:rPr>
                <w:b/>
                <w:bCs/>
                <w:kern w:val="1"/>
                <w:sz w:val="22"/>
                <w:szCs w:val="22"/>
                <w:lang w:eastAsia="ar-SA"/>
              </w:rPr>
              <w:t>№</w:t>
            </w:r>
          </w:p>
          <w:p w:rsidR="006731E7" w:rsidRPr="001F602F" w:rsidRDefault="006731E7" w:rsidP="001F602F">
            <w:pPr>
              <w:widowControl w:val="0"/>
              <w:suppressAutoHyphens/>
              <w:snapToGrid w:val="0"/>
              <w:jc w:val="center"/>
              <w:rPr>
                <w:b/>
                <w:bCs/>
                <w:kern w:val="1"/>
                <w:lang w:eastAsia="ar-SA"/>
              </w:rPr>
            </w:pPr>
            <w:r w:rsidRPr="001F602F">
              <w:rPr>
                <w:b/>
                <w:bCs/>
                <w:kern w:val="1"/>
                <w:sz w:val="22"/>
                <w:szCs w:val="22"/>
                <w:lang w:eastAsia="ar-SA"/>
              </w:rPr>
              <w:t>п/п</w:t>
            </w:r>
          </w:p>
        </w:tc>
        <w:tc>
          <w:tcPr>
            <w:tcW w:w="2408" w:type="dxa"/>
            <w:tcBorders>
              <w:top w:val="single" w:sz="4" w:space="0" w:color="000000"/>
              <w:left w:val="single" w:sz="4" w:space="0" w:color="auto"/>
              <w:bottom w:val="single" w:sz="4" w:space="0" w:color="000000"/>
            </w:tcBorders>
          </w:tcPr>
          <w:p w:rsidR="006731E7" w:rsidRPr="001F602F" w:rsidRDefault="006731E7" w:rsidP="001F602F">
            <w:pPr>
              <w:widowControl w:val="0"/>
              <w:suppressAutoHyphens/>
              <w:snapToGrid w:val="0"/>
              <w:jc w:val="center"/>
              <w:rPr>
                <w:b/>
                <w:bCs/>
                <w:kern w:val="1"/>
                <w:lang w:eastAsia="ar-SA"/>
              </w:rPr>
            </w:pPr>
            <w:r w:rsidRPr="001F602F">
              <w:rPr>
                <w:b/>
                <w:bCs/>
                <w:kern w:val="1"/>
                <w:sz w:val="22"/>
                <w:szCs w:val="22"/>
                <w:lang w:eastAsia="ar-SA"/>
              </w:rPr>
              <w:t>Наименование товара*</w:t>
            </w:r>
          </w:p>
        </w:tc>
        <w:tc>
          <w:tcPr>
            <w:tcW w:w="3547" w:type="dxa"/>
            <w:tcBorders>
              <w:top w:val="single" w:sz="4" w:space="0" w:color="000000"/>
              <w:left w:val="single" w:sz="4" w:space="0" w:color="000000"/>
              <w:right w:val="single" w:sz="4" w:space="0" w:color="auto"/>
            </w:tcBorders>
          </w:tcPr>
          <w:p w:rsidR="006731E7" w:rsidRPr="005C6928" w:rsidRDefault="006731E7" w:rsidP="001F602F">
            <w:pPr>
              <w:widowControl w:val="0"/>
              <w:suppressAutoHyphens/>
              <w:snapToGrid w:val="0"/>
              <w:jc w:val="center"/>
              <w:rPr>
                <w:b/>
                <w:lang w:eastAsia="ar-SA"/>
              </w:rPr>
            </w:pPr>
            <w:r w:rsidRPr="005C6928">
              <w:rPr>
                <w:b/>
                <w:sz w:val="22"/>
                <w:szCs w:val="22"/>
              </w:rPr>
              <w:t xml:space="preserve">Наличие, соответствие или </w:t>
            </w:r>
            <w:r w:rsidRPr="005C6928">
              <w:rPr>
                <w:b/>
                <w:bCs/>
                <w:spacing w:val="-1"/>
                <w:sz w:val="22"/>
                <w:szCs w:val="22"/>
              </w:rPr>
              <w:t xml:space="preserve">значения показателей </w:t>
            </w:r>
            <w:r w:rsidRPr="005C6928">
              <w:rPr>
                <w:b/>
                <w:sz w:val="22"/>
                <w:szCs w:val="22"/>
              </w:rPr>
              <w:t>по Техническому заданию</w:t>
            </w:r>
          </w:p>
          <w:p w:rsidR="006731E7" w:rsidRPr="005C6928" w:rsidRDefault="006731E7" w:rsidP="001F602F">
            <w:pPr>
              <w:widowControl w:val="0"/>
              <w:suppressAutoHyphens/>
              <w:snapToGrid w:val="0"/>
              <w:jc w:val="center"/>
              <w:rPr>
                <w:b/>
                <w:lang w:eastAsia="ar-SA"/>
              </w:rPr>
            </w:pPr>
          </w:p>
          <w:p w:rsidR="006731E7" w:rsidRPr="001F602F" w:rsidRDefault="006731E7" w:rsidP="00F053FB">
            <w:pPr>
              <w:widowControl w:val="0"/>
              <w:suppressAutoHyphens/>
              <w:snapToGrid w:val="0"/>
              <w:jc w:val="center"/>
              <w:rPr>
                <w:b/>
                <w:bCs/>
                <w:kern w:val="1"/>
                <w:lang w:eastAsia="ar-SA"/>
              </w:rPr>
            </w:pPr>
          </w:p>
        </w:tc>
        <w:tc>
          <w:tcPr>
            <w:tcW w:w="3686" w:type="dxa"/>
            <w:tcBorders>
              <w:top w:val="single" w:sz="4" w:space="0" w:color="000000"/>
              <w:left w:val="single" w:sz="4" w:space="0" w:color="000000"/>
              <w:right w:val="single" w:sz="4" w:space="0" w:color="000000"/>
            </w:tcBorders>
          </w:tcPr>
          <w:p w:rsidR="006731E7" w:rsidRPr="005C6928" w:rsidRDefault="006731E7" w:rsidP="001F602F">
            <w:pPr>
              <w:widowControl w:val="0"/>
              <w:suppressAutoHyphens/>
              <w:snapToGrid w:val="0"/>
              <w:jc w:val="center"/>
              <w:rPr>
                <w:b/>
                <w:lang w:eastAsia="ar-SA"/>
              </w:rPr>
            </w:pPr>
            <w:r w:rsidRPr="001F602F">
              <w:rPr>
                <w:b/>
                <w:sz w:val="22"/>
                <w:szCs w:val="22"/>
                <w:lang w:eastAsia="ar-SA"/>
              </w:rPr>
              <w:t xml:space="preserve">Характеристики </w:t>
            </w:r>
          </w:p>
          <w:p w:rsidR="006731E7" w:rsidRPr="005C6928" w:rsidRDefault="006731E7" w:rsidP="001F602F">
            <w:pPr>
              <w:widowControl w:val="0"/>
              <w:suppressAutoHyphens/>
              <w:snapToGrid w:val="0"/>
              <w:jc w:val="center"/>
              <w:rPr>
                <w:b/>
                <w:lang w:eastAsia="ar-SA"/>
              </w:rPr>
            </w:pPr>
            <w:r w:rsidRPr="001F602F">
              <w:rPr>
                <w:b/>
                <w:sz w:val="22"/>
                <w:szCs w:val="22"/>
                <w:lang w:eastAsia="ar-SA"/>
              </w:rPr>
              <w:t xml:space="preserve">(показатели), </w:t>
            </w:r>
          </w:p>
          <w:p w:rsidR="006731E7" w:rsidRPr="005C6928" w:rsidRDefault="006731E7" w:rsidP="001F602F">
            <w:pPr>
              <w:widowControl w:val="0"/>
              <w:suppressAutoHyphens/>
              <w:snapToGrid w:val="0"/>
              <w:jc w:val="center"/>
              <w:rPr>
                <w:b/>
                <w:lang w:eastAsia="ar-SA"/>
              </w:rPr>
            </w:pPr>
            <w:r w:rsidRPr="001F602F">
              <w:rPr>
                <w:b/>
                <w:sz w:val="22"/>
                <w:szCs w:val="22"/>
                <w:lang w:eastAsia="ar-SA"/>
              </w:rPr>
              <w:t xml:space="preserve">предлагаемые </w:t>
            </w:r>
          </w:p>
          <w:p w:rsidR="006731E7" w:rsidRPr="005C6928" w:rsidRDefault="006731E7" w:rsidP="001F602F">
            <w:pPr>
              <w:widowControl w:val="0"/>
              <w:suppressAutoHyphens/>
              <w:snapToGrid w:val="0"/>
              <w:jc w:val="center"/>
              <w:rPr>
                <w:b/>
                <w:bCs/>
                <w:kern w:val="1"/>
                <w:lang w:eastAsia="ar-SA"/>
              </w:rPr>
            </w:pPr>
            <w:r w:rsidRPr="001F602F">
              <w:rPr>
                <w:b/>
                <w:sz w:val="22"/>
                <w:szCs w:val="22"/>
                <w:lang w:eastAsia="ar-SA"/>
              </w:rPr>
              <w:t>Поставщиком</w:t>
            </w:r>
            <w:r w:rsidR="001F7739">
              <w:rPr>
                <w:sz w:val="22"/>
                <w:szCs w:val="22"/>
                <w:lang w:eastAsia="ar-SA"/>
              </w:rPr>
              <w:t>*</w:t>
            </w:r>
          </w:p>
          <w:p w:rsidR="006731E7" w:rsidRPr="001F602F" w:rsidRDefault="006731E7" w:rsidP="006731E7">
            <w:pPr>
              <w:widowControl w:val="0"/>
              <w:suppressAutoHyphens/>
              <w:snapToGrid w:val="0"/>
              <w:jc w:val="center"/>
              <w:rPr>
                <w:b/>
                <w:bCs/>
                <w:kern w:val="1"/>
                <w:lang w:eastAsia="ar-SA"/>
              </w:rPr>
            </w:pPr>
          </w:p>
        </w:tc>
      </w:tr>
      <w:tr w:rsidR="00DA30A5" w:rsidRPr="001F602F" w:rsidTr="00DA30A5">
        <w:trPr>
          <w:trHeight w:val="307"/>
        </w:trPr>
        <w:tc>
          <w:tcPr>
            <w:tcW w:w="709" w:type="dxa"/>
            <w:tcBorders>
              <w:top w:val="single" w:sz="4" w:space="0" w:color="000000"/>
              <w:left w:val="single" w:sz="4" w:space="0" w:color="000000"/>
              <w:bottom w:val="single" w:sz="4" w:space="0" w:color="000000"/>
            </w:tcBorders>
          </w:tcPr>
          <w:p w:rsidR="00DA30A5" w:rsidRPr="00DA30A5" w:rsidRDefault="00DA30A5" w:rsidP="001F602F">
            <w:pPr>
              <w:widowControl w:val="0"/>
              <w:suppressAutoHyphens/>
              <w:snapToGrid w:val="0"/>
              <w:jc w:val="center"/>
              <w:rPr>
                <w:bCs/>
                <w:kern w:val="1"/>
                <w:lang w:eastAsia="ar-SA"/>
              </w:rPr>
            </w:pPr>
            <w:r>
              <w:rPr>
                <w:bCs/>
                <w:kern w:val="1"/>
                <w:sz w:val="22"/>
                <w:szCs w:val="22"/>
                <w:lang w:eastAsia="ar-SA"/>
              </w:rPr>
              <w:t>1</w:t>
            </w:r>
          </w:p>
        </w:tc>
        <w:tc>
          <w:tcPr>
            <w:tcW w:w="2408" w:type="dxa"/>
            <w:tcBorders>
              <w:top w:val="single" w:sz="4" w:space="0" w:color="000000"/>
              <w:left w:val="single" w:sz="4" w:space="0" w:color="auto"/>
              <w:bottom w:val="single" w:sz="4" w:space="0" w:color="000000"/>
            </w:tcBorders>
          </w:tcPr>
          <w:p w:rsidR="00DA30A5" w:rsidRPr="00DA30A5" w:rsidRDefault="00DA30A5" w:rsidP="00DA30A5">
            <w:pPr>
              <w:widowControl w:val="0"/>
              <w:suppressAutoHyphens/>
              <w:snapToGrid w:val="0"/>
              <w:jc w:val="center"/>
              <w:rPr>
                <w:bCs/>
                <w:kern w:val="1"/>
                <w:lang w:eastAsia="ar-SA"/>
              </w:rPr>
            </w:pPr>
            <w:r w:rsidRPr="00DA30A5">
              <w:rPr>
                <w:bCs/>
                <w:kern w:val="1"/>
                <w:sz w:val="22"/>
                <w:szCs w:val="22"/>
                <w:lang w:eastAsia="ar-SA"/>
              </w:rPr>
              <w:t>2</w:t>
            </w:r>
          </w:p>
        </w:tc>
        <w:tc>
          <w:tcPr>
            <w:tcW w:w="3547" w:type="dxa"/>
            <w:tcBorders>
              <w:top w:val="single" w:sz="4" w:space="0" w:color="000000"/>
              <w:left w:val="single" w:sz="4" w:space="0" w:color="000000"/>
              <w:right w:val="single" w:sz="4" w:space="0" w:color="auto"/>
            </w:tcBorders>
          </w:tcPr>
          <w:p w:rsidR="00DA30A5" w:rsidRPr="00DA30A5" w:rsidRDefault="00DA30A5" w:rsidP="00DA30A5">
            <w:pPr>
              <w:widowControl w:val="0"/>
              <w:suppressAutoHyphens/>
              <w:snapToGrid w:val="0"/>
              <w:jc w:val="center"/>
            </w:pPr>
            <w:r w:rsidRPr="00DA30A5">
              <w:rPr>
                <w:sz w:val="22"/>
                <w:szCs w:val="22"/>
              </w:rPr>
              <w:t>3</w:t>
            </w:r>
          </w:p>
        </w:tc>
        <w:tc>
          <w:tcPr>
            <w:tcW w:w="3686" w:type="dxa"/>
            <w:tcBorders>
              <w:top w:val="single" w:sz="4" w:space="0" w:color="000000"/>
              <w:left w:val="single" w:sz="4" w:space="0" w:color="000000"/>
              <w:right w:val="single" w:sz="4" w:space="0" w:color="000000"/>
            </w:tcBorders>
          </w:tcPr>
          <w:p w:rsidR="00DA30A5" w:rsidRPr="00DA30A5" w:rsidRDefault="00DA30A5" w:rsidP="00DA30A5">
            <w:pPr>
              <w:widowControl w:val="0"/>
              <w:suppressAutoHyphens/>
              <w:snapToGrid w:val="0"/>
              <w:jc w:val="center"/>
              <w:rPr>
                <w:lang w:eastAsia="ar-SA"/>
              </w:rPr>
            </w:pPr>
            <w:r w:rsidRPr="00DA30A5">
              <w:rPr>
                <w:sz w:val="22"/>
                <w:szCs w:val="22"/>
                <w:lang w:eastAsia="ar-SA"/>
              </w:rPr>
              <w:t>4</w:t>
            </w:r>
          </w:p>
        </w:tc>
      </w:tr>
      <w:tr w:rsidR="00DF43A9" w:rsidRPr="001F602F" w:rsidTr="00ED3A00">
        <w:trPr>
          <w:trHeight w:val="700"/>
        </w:trPr>
        <w:tc>
          <w:tcPr>
            <w:tcW w:w="709" w:type="dxa"/>
            <w:tcBorders>
              <w:top w:val="single" w:sz="4" w:space="0" w:color="000000"/>
              <w:left w:val="single" w:sz="4" w:space="0" w:color="000000"/>
              <w:bottom w:val="single" w:sz="4" w:space="0" w:color="000000"/>
            </w:tcBorders>
          </w:tcPr>
          <w:p w:rsidR="00DA30A5" w:rsidRDefault="00DA30A5" w:rsidP="001F602F">
            <w:pPr>
              <w:suppressAutoHyphens/>
              <w:snapToGrid w:val="0"/>
              <w:jc w:val="center"/>
              <w:rPr>
                <w:szCs w:val="20"/>
                <w:lang w:eastAsia="ar-SA"/>
              </w:rPr>
            </w:pPr>
          </w:p>
          <w:p w:rsidR="00DF43A9" w:rsidRPr="001F602F" w:rsidRDefault="00DF43A9" w:rsidP="001F602F">
            <w:pPr>
              <w:suppressAutoHyphens/>
              <w:snapToGrid w:val="0"/>
              <w:jc w:val="center"/>
              <w:rPr>
                <w:szCs w:val="20"/>
                <w:lang w:eastAsia="ar-SA"/>
              </w:rPr>
            </w:pPr>
            <w:r w:rsidRPr="005C6928">
              <w:rPr>
                <w:sz w:val="22"/>
                <w:szCs w:val="20"/>
                <w:lang w:eastAsia="ar-SA"/>
              </w:rPr>
              <w:t>1.</w:t>
            </w:r>
          </w:p>
        </w:tc>
        <w:tc>
          <w:tcPr>
            <w:tcW w:w="9641" w:type="dxa"/>
            <w:gridSpan w:val="3"/>
            <w:tcBorders>
              <w:top w:val="single" w:sz="4" w:space="0" w:color="000000"/>
              <w:left w:val="single" w:sz="4" w:space="0" w:color="auto"/>
              <w:bottom w:val="single" w:sz="4" w:space="0" w:color="auto"/>
              <w:right w:val="single" w:sz="4" w:space="0" w:color="000000"/>
            </w:tcBorders>
          </w:tcPr>
          <w:p w:rsidR="00DF43A9" w:rsidRDefault="00DF43A9" w:rsidP="00DF43A9">
            <w:pPr>
              <w:suppressAutoHyphens/>
              <w:snapToGrid w:val="0"/>
              <w:rPr>
                <w:rFonts w:eastAsia="Calibri"/>
                <w:color w:val="000000"/>
                <w:kern w:val="1"/>
                <w:lang w:eastAsia="ar-SA"/>
              </w:rPr>
            </w:pPr>
          </w:p>
          <w:p w:rsidR="00DF43A9" w:rsidRDefault="007E3BD8" w:rsidP="00DF43A9">
            <w:pPr>
              <w:suppressAutoHyphens/>
              <w:snapToGrid w:val="0"/>
              <w:rPr>
                <w:i/>
                <w:iCs/>
                <w:sz w:val="20"/>
                <w:szCs w:val="20"/>
              </w:rPr>
            </w:pPr>
            <w:r w:rsidRPr="00CB7844">
              <w:rPr>
                <w:rFonts w:eastAsia="Calibri"/>
                <w:b/>
                <w:color w:val="000000"/>
                <w:kern w:val="1"/>
                <w:sz w:val="22"/>
                <w:szCs w:val="22"/>
                <w:lang w:eastAsia="ar-SA"/>
              </w:rPr>
              <w:t>Цифровая видеокамера</w:t>
            </w:r>
            <w:r>
              <w:rPr>
                <w:rFonts w:eastAsia="Calibri"/>
                <w:color w:val="000000"/>
                <w:kern w:val="1"/>
                <w:sz w:val="22"/>
                <w:szCs w:val="22"/>
                <w:lang w:eastAsia="ar-SA"/>
              </w:rPr>
              <w:t xml:space="preserve"> </w:t>
            </w:r>
            <w:r w:rsidR="00DF43A9">
              <w:rPr>
                <w:rFonts w:eastAsia="Calibri"/>
                <w:color w:val="000000"/>
                <w:kern w:val="1"/>
                <w:sz w:val="22"/>
                <w:szCs w:val="22"/>
                <w:lang w:eastAsia="ar-SA"/>
              </w:rPr>
              <w:t xml:space="preserve"> _______________________________________</w:t>
            </w:r>
            <w:r w:rsidR="00DF43A9" w:rsidRPr="00DA3B3A">
              <w:rPr>
                <w:i/>
                <w:iCs/>
                <w:sz w:val="20"/>
                <w:szCs w:val="20"/>
              </w:rPr>
              <w:t xml:space="preserve">(указать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p>
          <w:p w:rsidR="00DF43A9" w:rsidRDefault="00DF43A9" w:rsidP="00DF43A9">
            <w:pPr>
              <w:suppressAutoHyphens/>
              <w:snapToGrid w:val="0"/>
              <w:rPr>
                <w:i/>
                <w:iCs/>
                <w:sz w:val="20"/>
                <w:szCs w:val="20"/>
              </w:rPr>
            </w:pPr>
            <w:r w:rsidRPr="00DA3B3A">
              <w:rPr>
                <w:i/>
                <w:iCs/>
                <w:sz w:val="20"/>
                <w:szCs w:val="20"/>
              </w:rPr>
              <w:t>образцы (при наличии))</w:t>
            </w:r>
          </w:p>
          <w:p w:rsidR="00124728" w:rsidRDefault="00124728" w:rsidP="00DF43A9">
            <w:pPr>
              <w:suppressAutoHyphens/>
              <w:snapToGrid w:val="0"/>
              <w:rPr>
                <w:i/>
                <w:iCs/>
                <w:sz w:val="20"/>
                <w:szCs w:val="20"/>
              </w:rPr>
            </w:pPr>
          </w:p>
          <w:p w:rsidR="00DF43A9" w:rsidRDefault="00DF43A9" w:rsidP="00DF43A9">
            <w:pPr>
              <w:suppressAutoHyphens/>
              <w:snapToGrid w:val="0"/>
              <w:rPr>
                <w:i/>
                <w:iCs/>
                <w:sz w:val="20"/>
                <w:szCs w:val="20"/>
              </w:rPr>
            </w:pPr>
            <w:r>
              <w:rPr>
                <w:b/>
                <w:color w:val="000000"/>
                <w:sz w:val="22"/>
                <w:szCs w:val="22"/>
                <w:lang w:eastAsia="ar-SA"/>
              </w:rPr>
              <w:t>Наименование страны происхождения товара</w:t>
            </w:r>
            <w:r w:rsidR="00CB7844">
              <w:rPr>
                <w:b/>
                <w:color w:val="000000"/>
                <w:sz w:val="22"/>
                <w:szCs w:val="22"/>
                <w:lang w:eastAsia="ar-SA"/>
              </w:rPr>
              <w:t xml:space="preserve"> ______________________________</w:t>
            </w:r>
          </w:p>
          <w:p w:rsidR="00DF43A9" w:rsidRPr="001F602F" w:rsidRDefault="00DF43A9" w:rsidP="00DF43A9">
            <w:pPr>
              <w:suppressAutoHyphens/>
              <w:snapToGrid w:val="0"/>
              <w:rPr>
                <w:szCs w:val="20"/>
                <w:lang w:eastAsia="ar-SA"/>
              </w:rPr>
            </w:pPr>
          </w:p>
        </w:tc>
      </w:tr>
      <w:tr w:rsidR="006731E7" w:rsidRPr="001F602F" w:rsidTr="00ED3A00">
        <w:trPr>
          <w:trHeight w:val="517"/>
        </w:trPr>
        <w:tc>
          <w:tcPr>
            <w:tcW w:w="709" w:type="dxa"/>
            <w:tcBorders>
              <w:top w:val="single" w:sz="4" w:space="0" w:color="000000"/>
              <w:left w:val="single" w:sz="4" w:space="0" w:color="000000"/>
              <w:bottom w:val="single" w:sz="4" w:space="0" w:color="000000"/>
            </w:tcBorders>
          </w:tcPr>
          <w:p w:rsidR="006731E7" w:rsidRDefault="006731E7" w:rsidP="00DE4426">
            <w:pPr>
              <w:suppressAutoHyphens/>
              <w:snapToGrid w:val="0"/>
              <w:jc w:val="center"/>
              <w:rPr>
                <w:szCs w:val="20"/>
                <w:lang w:eastAsia="ar-SA"/>
              </w:rPr>
            </w:pPr>
            <w:r>
              <w:rPr>
                <w:sz w:val="22"/>
                <w:szCs w:val="20"/>
                <w:lang w:eastAsia="ar-SA"/>
              </w:rPr>
              <w:t>1.1.</w:t>
            </w:r>
          </w:p>
        </w:tc>
        <w:tc>
          <w:tcPr>
            <w:tcW w:w="2408" w:type="dxa"/>
            <w:tcBorders>
              <w:top w:val="single" w:sz="4" w:space="0" w:color="auto"/>
              <w:left w:val="single" w:sz="4" w:space="0" w:color="auto"/>
              <w:bottom w:val="single" w:sz="4" w:space="0" w:color="auto"/>
              <w:right w:val="single" w:sz="4" w:space="0" w:color="auto"/>
            </w:tcBorders>
          </w:tcPr>
          <w:p w:rsidR="006731E7" w:rsidRPr="00CB7844" w:rsidRDefault="008C2968" w:rsidP="00DE4426">
            <w:pPr>
              <w:tabs>
                <w:tab w:val="left" w:pos="1260"/>
                <w:tab w:val="left" w:pos="1440"/>
              </w:tabs>
              <w:autoSpaceDE w:val="0"/>
              <w:snapToGrid w:val="0"/>
              <w:spacing w:line="240" w:lineRule="atLeast"/>
              <w:rPr>
                <w:rFonts w:eastAsia="Calibri"/>
                <w:color w:val="000000"/>
                <w:kern w:val="1"/>
                <w:lang w:eastAsia="ar-SA"/>
              </w:rPr>
            </w:pPr>
            <w:r w:rsidRPr="00CB7844">
              <w:rPr>
                <w:rFonts w:eastAsia="Calibri"/>
                <w:color w:val="000000"/>
                <w:kern w:val="1"/>
                <w:lang w:eastAsia="ar-SA"/>
              </w:rPr>
              <w:t xml:space="preserve">Тип оборудования </w:t>
            </w:r>
          </w:p>
        </w:tc>
        <w:tc>
          <w:tcPr>
            <w:tcW w:w="3547" w:type="dxa"/>
            <w:tcBorders>
              <w:top w:val="single" w:sz="4" w:space="0" w:color="auto"/>
              <w:left w:val="single" w:sz="4" w:space="0" w:color="auto"/>
              <w:bottom w:val="single" w:sz="4" w:space="0" w:color="auto"/>
              <w:right w:val="single" w:sz="4" w:space="0" w:color="auto"/>
            </w:tcBorders>
          </w:tcPr>
          <w:p w:rsidR="006731E7" w:rsidRPr="00CB7844" w:rsidRDefault="008C2968" w:rsidP="00DA30A5">
            <w:pPr>
              <w:spacing w:line="276" w:lineRule="auto"/>
              <w:jc w:val="center"/>
              <w:rPr>
                <w:rFonts w:eastAsia="Calibri"/>
              </w:rPr>
            </w:pPr>
            <w:r w:rsidRPr="00CB7844">
              <w:rPr>
                <w:rFonts w:eastAsia="Calibri"/>
                <w:color w:val="000000"/>
                <w:kern w:val="1"/>
                <w:lang w:eastAsia="ar-SA"/>
              </w:rPr>
              <w:t>Уличная (всепогодная), сетевая (IP) камера</w:t>
            </w:r>
          </w:p>
        </w:tc>
        <w:tc>
          <w:tcPr>
            <w:tcW w:w="3686" w:type="dxa"/>
            <w:tcBorders>
              <w:top w:val="single" w:sz="4" w:space="0" w:color="000000"/>
              <w:left w:val="single" w:sz="4" w:space="0" w:color="000000"/>
              <w:bottom w:val="single" w:sz="4" w:space="0" w:color="auto"/>
              <w:right w:val="single" w:sz="4" w:space="0" w:color="000000"/>
            </w:tcBorders>
          </w:tcPr>
          <w:p w:rsidR="006731E7" w:rsidRPr="00CB7844" w:rsidRDefault="008C2968" w:rsidP="00DE4426">
            <w:pPr>
              <w:suppressAutoHyphens/>
              <w:snapToGrid w:val="0"/>
              <w:jc w:val="center"/>
              <w:rPr>
                <w:lang w:eastAsia="ar-SA"/>
              </w:rPr>
            </w:pPr>
            <w:r w:rsidRPr="00CB7844">
              <w:rPr>
                <w:lang w:eastAsia="ar-SA"/>
              </w:rPr>
              <w:t>соответствие</w:t>
            </w:r>
          </w:p>
        </w:tc>
      </w:tr>
      <w:tr w:rsidR="007E3BD8" w:rsidRPr="001F602F" w:rsidTr="00ED3A00">
        <w:trPr>
          <w:trHeight w:val="517"/>
        </w:trPr>
        <w:tc>
          <w:tcPr>
            <w:tcW w:w="709" w:type="dxa"/>
            <w:tcBorders>
              <w:top w:val="single" w:sz="4" w:space="0" w:color="000000"/>
              <w:left w:val="single" w:sz="4" w:space="0" w:color="000000"/>
              <w:bottom w:val="single" w:sz="4" w:space="0" w:color="000000"/>
            </w:tcBorders>
          </w:tcPr>
          <w:p w:rsidR="007E3BD8" w:rsidRDefault="007E3BD8" w:rsidP="00DE4426">
            <w:pPr>
              <w:suppressAutoHyphens/>
              <w:snapToGrid w:val="0"/>
              <w:jc w:val="center"/>
              <w:rPr>
                <w:szCs w:val="20"/>
                <w:lang w:eastAsia="ar-SA"/>
              </w:rPr>
            </w:pPr>
            <w:r>
              <w:rPr>
                <w:sz w:val="22"/>
                <w:szCs w:val="20"/>
                <w:lang w:eastAsia="ar-SA"/>
              </w:rPr>
              <w:t>1.2.</w:t>
            </w:r>
          </w:p>
        </w:tc>
        <w:tc>
          <w:tcPr>
            <w:tcW w:w="2408" w:type="dxa"/>
            <w:tcBorders>
              <w:top w:val="single" w:sz="4" w:space="0" w:color="auto"/>
              <w:left w:val="single" w:sz="4" w:space="0" w:color="auto"/>
              <w:bottom w:val="single" w:sz="4" w:space="0" w:color="auto"/>
              <w:right w:val="single" w:sz="4" w:space="0" w:color="auto"/>
            </w:tcBorders>
          </w:tcPr>
          <w:p w:rsidR="007E3BD8" w:rsidRPr="00CB7844" w:rsidRDefault="007E3BD8" w:rsidP="00DE4426">
            <w:pPr>
              <w:tabs>
                <w:tab w:val="left" w:pos="1260"/>
                <w:tab w:val="left" w:pos="1440"/>
              </w:tabs>
              <w:autoSpaceDE w:val="0"/>
              <w:snapToGrid w:val="0"/>
              <w:spacing w:line="240" w:lineRule="atLeast"/>
              <w:rPr>
                <w:rFonts w:eastAsia="Calibri"/>
                <w:color w:val="000000"/>
                <w:kern w:val="1"/>
                <w:lang w:eastAsia="ar-SA"/>
              </w:rPr>
            </w:pPr>
            <w:r w:rsidRPr="00CB7844">
              <w:rPr>
                <w:rFonts w:eastAsia="Calibri"/>
                <w:color w:val="000000"/>
                <w:kern w:val="1"/>
                <w:lang w:eastAsia="ar-SA"/>
              </w:rPr>
              <w:t xml:space="preserve">Количество </w:t>
            </w:r>
          </w:p>
        </w:tc>
        <w:tc>
          <w:tcPr>
            <w:tcW w:w="3547" w:type="dxa"/>
            <w:tcBorders>
              <w:top w:val="single" w:sz="4" w:space="0" w:color="auto"/>
              <w:left w:val="single" w:sz="4" w:space="0" w:color="auto"/>
              <w:bottom w:val="single" w:sz="4" w:space="0" w:color="auto"/>
              <w:right w:val="single" w:sz="4" w:space="0" w:color="auto"/>
            </w:tcBorders>
          </w:tcPr>
          <w:p w:rsidR="007E3BD8" w:rsidRPr="00CB7844" w:rsidRDefault="007E3BD8" w:rsidP="00DA30A5">
            <w:pPr>
              <w:spacing w:line="276" w:lineRule="auto"/>
              <w:jc w:val="center"/>
              <w:rPr>
                <w:rFonts w:eastAsia="Calibri"/>
                <w:color w:val="000000"/>
                <w:kern w:val="1"/>
                <w:lang w:eastAsia="ar-SA"/>
              </w:rPr>
            </w:pPr>
            <w:r w:rsidRPr="00CB7844">
              <w:rPr>
                <w:rFonts w:eastAsia="Calibri"/>
                <w:color w:val="000000"/>
                <w:kern w:val="1"/>
                <w:lang w:eastAsia="ar-SA"/>
              </w:rPr>
              <w:t>3 шт.</w:t>
            </w:r>
          </w:p>
        </w:tc>
        <w:tc>
          <w:tcPr>
            <w:tcW w:w="3686" w:type="dxa"/>
            <w:tcBorders>
              <w:top w:val="single" w:sz="4" w:space="0" w:color="000000"/>
              <w:left w:val="single" w:sz="4" w:space="0" w:color="000000"/>
              <w:bottom w:val="single" w:sz="4" w:space="0" w:color="auto"/>
              <w:right w:val="single" w:sz="4" w:space="0" w:color="000000"/>
            </w:tcBorders>
          </w:tcPr>
          <w:p w:rsidR="007E3BD8" w:rsidRPr="00CB7844" w:rsidRDefault="007E3BD8" w:rsidP="00DE4426">
            <w:pPr>
              <w:suppressAutoHyphens/>
              <w:snapToGrid w:val="0"/>
              <w:jc w:val="center"/>
              <w:rPr>
                <w:lang w:eastAsia="ar-SA"/>
              </w:rPr>
            </w:pPr>
            <w:r w:rsidRPr="00CB7844">
              <w:rPr>
                <w:lang w:eastAsia="ar-SA"/>
              </w:rPr>
              <w:t>соответствие</w:t>
            </w:r>
          </w:p>
        </w:tc>
      </w:tr>
      <w:tr w:rsidR="008C2968" w:rsidRPr="001F602F" w:rsidTr="00CB7844">
        <w:trPr>
          <w:trHeight w:val="509"/>
        </w:trPr>
        <w:tc>
          <w:tcPr>
            <w:tcW w:w="709" w:type="dxa"/>
            <w:tcBorders>
              <w:top w:val="single" w:sz="4" w:space="0" w:color="000000"/>
              <w:left w:val="single" w:sz="4" w:space="0" w:color="000000"/>
              <w:bottom w:val="single" w:sz="4" w:space="0" w:color="000000"/>
            </w:tcBorders>
          </w:tcPr>
          <w:p w:rsidR="008C2968" w:rsidRDefault="007E3BD8" w:rsidP="008C2968">
            <w:pPr>
              <w:suppressAutoHyphens/>
              <w:snapToGrid w:val="0"/>
              <w:jc w:val="center"/>
              <w:rPr>
                <w:szCs w:val="20"/>
                <w:lang w:eastAsia="ar-SA"/>
              </w:rPr>
            </w:pPr>
            <w:r>
              <w:rPr>
                <w:sz w:val="22"/>
                <w:szCs w:val="20"/>
                <w:lang w:eastAsia="ar-SA"/>
              </w:rPr>
              <w:t>1.3.</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Матрица </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spacing w:line="276" w:lineRule="auto"/>
              <w:jc w:val="center"/>
              <w:rPr>
                <w:rFonts w:eastAsia="Calibri"/>
                <w:lang w:val="en-US"/>
              </w:rPr>
            </w:pPr>
            <w:r w:rsidRPr="008D1ECC">
              <w:rPr>
                <w:rFonts w:eastAsia="Calibri"/>
              </w:rPr>
              <w:t xml:space="preserve">не менее </w:t>
            </w:r>
            <w:r w:rsidRPr="008D1ECC">
              <w:rPr>
                <w:rFonts w:eastAsia="Calibri"/>
                <w:lang w:val="en-US"/>
              </w:rPr>
              <w:t>2-</w:t>
            </w:r>
            <w:r w:rsidRPr="008D1ECC">
              <w:rPr>
                <w:rFonts w:eastAsia="Calibri"/>
              </w:rPr>
              <w:t>мегапикселей</w:t>
            </w:r>
            <w:r w:rsidRPr="008D1ECC">
              <w:rPr>
                <w:rFonts w:eastAsia="Calibri"/>
                <w:lang w:val="en-US"/>
              </w:rPr>
              <w:t xml:space="preserve"> 1/2.7</w:t>
            </w:r>
          </w:p>
        </w:tc>
        <w:tc>
          <w:tcPr>
            <w:tcW w:w="3686" w:type="dxa"/>
            <w:tcBorders>
              <w:top w:val="single" w:sz="4" w:space="0" w:color="000000"/>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p>
          <w:p w:rsidR="008C2968" w:rsidRPr="001F602F" w:rsidRDefault="008C2968" w:rsidP="008C2968">
            <w:pPr>
              <w:suppressAutoHyphens/>
              <w:snapToGrid w:val="0"/>
              <w:jc w:val="center"/>
              <w:rPr>
                <w:szCs w:val="20"/>
                <w:lang w:eastAsia="ar-SA"/>
              </w:rPr>
            </w:pPr>
            <w:r>
              <w:rPr>
                <w:szCs w:val="20"/>
                <w:lang w:eastAsia="ar-SA"/>
              </w:rPr>
              <w:t>*</w:t>
            </w:r>
          </w:p>
          <w:p w:rsidR="008C2968" w:rsidRPr="001F602F" w:rsidRDefault="008C2968" w:rsidP="008C2968">
            <w:pPr>
              <w:suppressAutoHyphens/>
              <w:snapToGrid w:val="0"/>
              <w:jc w:val="center"/>
              <w:rPr>
                <w:szCs w:val="20"/>
                <w:lang w:eastAsia="ar-SA"/>
              </w:rPr>
            </w:pPr>
          </w:p>
        </w:tc>
      </w:tr>
      <w:tr w:rsidR="008C2968" w:rsidRPr="001F602F" w:rsidTr="00ED3A00">
        <w:trPr>
          <w:trHeight w:val="413"/>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4</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Тип матрицы</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spacing w:line="276" w:lineRule="auto"/>
              <w:jc w:val="center"/>
              <w:rPr>
                <w:rFonts w:eastAsia="Calibri"/>
                <w:lang w:val="en-US"/>
              </w:rPr>
            </w:pPr>
            <w:r w:rsidRPr="008D1ECC">
              <w:rPr>
                <w:rFonts w:eastAsia="Calibri"/>
                <w:lang w:val="en-US"/>
              </w:rPr>
              <w:t xml:space="preserve">CMOS </w:t>
            </w:r>
            <w:r w:rsidRPr="008D1ECC">
              <w:rPr>
                <w:rFonts w:eastAsia="Calibri"/>
              </w:rPr>
              <w:t>сенсор</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BC6197"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28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5</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Разрешение</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Не менее 1920х1080</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6</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Минимальное освещение</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 xml:space="preserve">Цвет: 0.2 </w:t>
            </w:r>
            <w:proofErr w:type="spellStart"/>
            <w:r w:rsidRPr="008D1ECC">
              <w:rPr>
                <w:rFonts w:eastAsia="Calibri"/>
                <w:color w:val="000000"/>
                <w:kern w:val="1"/>
                <w:lang w:eastAsia="ar-SA"/>
              </w:rPr>
              <w:t>lux</w:t>
            </w:r>
            <w:proofErr w:type="spellEnd"/>
            <w:r w:rsidRPr="008D1ECC">
              <w:rPr>
                <w:rFonts w:eastAsia="Calibri"/>
                <w:color w:val="000000"/>
                <w:kern w:val="1"/>
                <w:lang w:eastAsia="ar-SA"/>
              </w:rPr>
              <w:t xml:space="preserve"> /F1.5</w:t>
            </w:r>
          </w:p>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 xml:space="preserve">Ч/Б: 0.02 </w:t>
            </w:r>
            <w:proofErr w:type="spellStart"/>
            <w:r w:rsidRPr="008D1ECC">
              <w:rPr>
                <w:rFonts w:eastAsia="Calibri"/>
                <w:color w:val="000000"/>
                <w:kern w:val="1"/>
                <w:lang w:eastAsia="ar-SA"/>
              </w:rPr>
              <w:t>lux</w:t>
            </w:r>
            <w:proofErr w:type="spellEnd"/>
            <w:r w:rsidRPr="008D1ECC">
              <w:rPr>
                <w:rFonts w:eastAsia="Calibri"/>
                <w:color w:val="000000"/>
                <w:kern w:val="1"/>
                <w:lang w:eastAsia="ar-SA"/>
              </w:rPr>
              <w:t xml:space="preserve"> /F1.5</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 xml:space="preserve">соответствие </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7</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Фильтр ИК-коррекции</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highlight w:val="yellow"/>
                <w:lang w:eastAsia="ar-SA"/>
              </w:rPr>
            </w:pPr>
            <w:r w:rsidRPr="008D1ECC">
              <w:rPr>
                <w:rFonts w:eastAsia="Calibri"/>
                <w:color w:val="000000"/>
                <w:kern w:val="1"/>
                <w:lang w:eastAsia="ar-SA"/>
              </w:rPr>
              <w:t>- ИК фильтр день/ночь, автоматический</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8</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Время затвора </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от 1 до 1/10000 сек.</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9</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Панорама/Наклон/Изменение масштаба</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rPr>
              <w:t>Не менее 8-ми кратное цифровое увеличение</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417"/>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10</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Видео компрессия</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Поддержка H.264/MJPEG</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11</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Видео разрешение</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 xml:space="preserve">Поддержка </w:t>
            </w:r>
            <w:proofErr w:type="spellStart"/>
            <w:r w:rsidRPr="008D1ECC">
              <w:rPr>
                <w:rFonts w:eastAsia="Calibri"/>
                <w:color w:val="000000"/>
                <w:kern w:val="1"/>
                <w:lang w:eastAsia="ar-SA"/>
              </w:rPr>
              <w:t>Full</w:t>
            </w:r>
            <w:proofErr w:type="spellEnd"/>
            <w:r w:rsidRPr="008D1ECC">
              <w:rPr>
                <w:rFonts w:eastAsia="Calibri"/>
                <w:color w:val="000000"/>
                <w:kern w:val="1"/>
                <w:lang w:eastAsia="ar-SA"/>
              </w:rPr>
              <w:t xml:space="preserve"> HD 1080p/SXGA/HD 720p/XGA/SVGA/D1/VGA/CIF</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lastRenderedPageBreak/>
              <w:t>1.1</w:t>
            </w:r>
            <w:r w:rsidR="00CB7844">
              <w:rPr>
                <w:sz w:val="22"/>
                <w:szCs w:val="20"/>
                <w:lang w:eastAsia="ar-SA"/>
              </w:rPr>
              <w:t>2</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Частота кадров</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Не менее 15 к/с при 1920x1080</w:t>
            </w:r>
          </w:p>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Не менее 30 к/с при 1280x1024</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w:t>
            </w:r>
          </w:p>
          <w:p w:rsidR="00E17E53" w:rsidRPr="001F602F" w:rsidRDefault="00E17E53"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3</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Видео поток передачи</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color w:val="000000"/>
                <w:kern w:val="1"/>
                <w:lang w:eastAsia="ar-SA"/>
              </w:rPr>
              <w:t>Одновременная передача не менее 4 видеопотоков</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4</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Установки изображения</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289"/>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корректировок размера изображения, качество- скорость передачи;</w:t>
            </w:r>
          </w:p>
          <w:p w:rsidR="008C2968" w:rsidRPr="008D1ECC" w:rsidRDefault="008C2968" w:rsidP="008C2968">
            <w:pPr>
              <w:tabs>
                <w:tab w:val="left" w:pos="289"/>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 наличие регулируемой яркости, резкости, контрастности, насыщенности, авто баланса белого, </w:t>
            </w:r>
            <w:proofErr w:type="spellStart"/>
            <w:r w:rsidRPr="008D1ECC">
              <w:rPr>
                <w:rFonts w:eastAsia="Calibri"/>
                <w:color w:val="000000"/>
                <w:kern w:val="1"/>
                <w:lang w:eastAsia="ar-SA"/>
              </w:rPr>
              <w:t>автоэкспозиции</w:t>
            </w:r>
            <w:proofErr w:type="spellEnd"/>
            <w:r w:rsidRPr="008D1ECC">
              <w:rPr>
                <w:rFonts w:eastAsia="Calibri"/>
                <w:color w:val="000000"/>
                <w:kern w:val="1"/>
                <w:lang w:eastAsia="ar-SA"/>
              </w:rPr>
              <w:t>;</w:t>
            </w:r>
          </w:p>
          <w:p w:rsidR="008C2968" w:rsidRPr="008D1ECC" w:rsidRDefault="008C2968" w:rsidP="008C2968">
            <w:pPr>
              <w:tabs>
                <w:tab w:val="left" w:pos="289"/>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компенсации фоновой засветки;</w:t>
            </w:r>
          </w:p>
          <w:p w:rsidR="008C2968" w:rsidRPr="008D1ECC" w:rsidRDefault="008C2968" w:rsidP="008C2968">
            <w:pPr>
              <w:tabs>
                <w:tab w:val="left" w:pos="289"/>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широкого динамического диапазона;</w:t>
            </w:r>
          </w:p>
          <w:p w:rsidR="008C2968" w:rsidRPr="008D1ECC" w:rsidRDefault="008C2968" w:rsidP="008C2968">
            <w:pPr>
              <w:tabs>
                <w:tab w:val="left" w:pos="289"/>
              </w:tabs>
              <w:spacing w:line="276" w:lineRule="auto"/>
              <w:rPr>
                <w:rFonts w:eastAsia="Calibri"/>
              </w:rPr>
            </w:pPr>
            <w:r w:rsidRPr="008D1ECC">
              <w:rPr>
                <w:rFonts w:eastAsia="Calibri"/>
                <w:color w:val="000000"/>
                <w:kern w:val="1"/>
                <w:lang w:eastAsia="ar-SA"/>
              </w:rPr>
              <w:t>-</w:t>
            </w:r>
            <w:r w:rsidRPr="008D1ECC">
              <w:rPr>
                <w:rFonts w:eastAsia="Calibri"/>
                <w:color w:val="000000"/>
                <w:kern w:val="1"/>
                <w:lang w:eastAsia="ar-SA"/>
              </w:rPr>
              <w:tab/>
            </w:r>
            <w:r w:rsidRPr="008D1ECC">
              <w:rPr>
                <w:rFonts w:eastAsia="Calibri"/>
              </w:rPr>
              <w:t>наличие функции 3-х мерного шумоподавления;</w:t>
            </w:r>
          </w:p>
          <w:p w:rsidR="008C2968" w:rsidRPr="008D1ECC" w:rsidRDefault="008C2968" w:rsidP="008C2968">
            <w:pPr>
              <w:tabs>
                <w:tab w:val="left" w:pos="289"/>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зеркального изображения;</w:t>
            </w:r>
          </w:p>
          <w:p w:rsidR="008C2968" w:rsidRPr="008D1ECC" w:rsidRDefault="008C2968" w:rsidP="008C2968">
            <w:pPr>
              <w:tabs>
                <w:tab w:val="left" w:pos="289"/>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портретного режима;</w:t>
            </w:r>
          </w:p>
          <w:p w:rsidR="008C2968" w:rsidRPr="008D1ECC" w:rsidRDefault="008C2968" w:rsidP="008C2968">
            <w:pPr>
              <w:tabs>
                <w:tab w:val="left" w:pos="289"/>
                <w:tab w:val="left" w:pos="998"/>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маски конфиденциальности;</w:t>
            </w:r>
          </w:p>
          <w:p w:rsidR="008C2968" w:rsidRPr="008D1ECC" w:rsidRDefault="008C2968" w:rsidP="008C2968">
            <w:pPr>
              <w:tabs>
                <w:tab w:val="left" w:pos="147"/>
                <w:tab w:val="left" w:pos="289"/>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 xml:space="preserve"> наличие отметки времени и текстовый оверлей</w:t>
            </w:r>
            <w:r>
              <w:rPr>
                <w:rFonts w:eastAsia="Calibri"/>
                <w:color w:val="000000"/>
                <w:kern w:val="1"/>
                <w:lang w:eastAsia="ar-SA"/>
              </w:rPr>
              <w:t xml:space="preserve"> заголовка</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p>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5</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Аудио поток</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47"/>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двухстороннего аудио сжатия;</w:t>
            </w:r>
          </w:p>
          <w:p w:rsidR="008C2968" w:rsidRPr="008D1ECC" w:rsidRDefault="008C2968" w:rsidP="008C2968">
            <w:pPr>
              <w:tabs>
                <w:tab w:val="left" w:pos="147"/>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поддержки аудио стандартов G.711/G.726</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6</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Аудио Вход/Выход</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47"/>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 xml:space="preserve">не менее 1 </w:t>
            </w:r>
            <w:r>
              <w:rPr>
                <w:rFonts w:eastAsia="Calibri"/>
                <w:color w:val="000000"/>
                <w:kern w:val="1"/>
                <w:lang w:eastAsia="ar-SA"/>
              </w:rPr>
              <w:t>м</w:t>
            </w:r>
            <w:r w:rsidRPr="008D1ECC">
              <w:rPr>
                <w:rFonts w:eastAsia="Calibri"/>
                <w:color w:val="000000"/>
                <w:kern w:val="1"/>
                <w:lang w:eastAsia="ar-SA"/>
              </w:rPr>
              <w:t>икрофон/</w:t>
            </w:r>
            <w:proofErr w:type="spellStart"/>
            <w:r w:rsidRPr="008D1ECC">
              <w:rPr>
                <w:rFonts w:eastAsia="Calibri"/>
                <w:color w:val="000000"/>
                <w:kern w:val="1"/>
                <w:lang w:eastAsia="ar-SA"/>
              </w:rPr>
              <w:t>лин.вход</w:t>
            </w:r>
            <w:proofErr w:type="spellEnd"/>
            <w:r w:rsidRPr="008D1ECC">
              <w:rPr>
                <w:rFonts w:eastAsia="Calibri"/>
                <w:color w:val="000000"/>
                <w:kern w:val="1"/>
                <w:lang w:eastAsia="ar-SA"/>
              </w:rPr>
              <w:t>, 1 линейный выход</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7</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Требования сетевой безопасности</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289"/>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 xml:space="preserve">HTTPS, IP </w:t>
            </w:r>
            <w:proofErr w:type="spellStart"/>
            <w:r w:rsidRPr="008D1ECC">
              <w:rPr>
                <w:rFonts w:eastAsia="Calibri"/>
                <w:color w:val="000000"/>
                <w:kern w:val="1"/>
                <w:lang w:eastAsia="ar-SA"/>
              </w:rPr>
              <w:t>Filter</w:t>
            </w:r>
            <w:proofErr w:type="spellEnd"/>
            <w:r w:rsidRPr="008D1ECC">
              <w:rPr>
                <w:rFonts w:eastAsia="Calibri"/>
                <w:color w:val="000000"/>
                <w:kern w:val="1"/>
                <w:lang w:eastAsia="ar-SA"/>
              </w:rPr>
              <w:t>, IEEE 802.1X</w:t>
            </w:r>
          </w:p>
          <w:p w:rsidR="008C2968" w:rsidRPr="008D1ECC" w:rsidRDefault="008C2968" w:rsidP="008C2968">
            <w:pPr>
              <w:tabs>
                <w:tab w:val="left" w:pos="289"/>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разграничение прав доступа пользователей с парольной защитой</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DE3198"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8</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Поддерживаемые стандарты</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val="en-US" w:eastAsia="ar-SA"/>
              </w:rPr>
            </w:pPr>
            <w:r w:rsidRPr="008D1ECC">
              <w:rPr>
                <w:rFonts w:eastAsia="Calibri"/>
                <w:color w:val="000000"/>
                <w:kern w:val="1"/>
                <w:lang w:val="en-US" w:eastAsia="ar-SA"/>
              </w:rPr>
              <w:t>IEEE 802.3 10-BASE-T, Ethernet IEEE 802.3u 100-BASE-TX, Fast Ethernet IEEE 802.3af Power over Ethernet (</w:t>
            </w:r>
            <w:proofErr w:type="spellStart"/>
            <w:r w:rsidRPr="008D1ECC">
              <w:rPr>
                <w:rFonts w:eastAsia="Calibri"/>
                <w:color w:val="000000"/>
                <w:kern w:val="1"/>
                <w:lang w:val="en-US" w:eastAsia="ar-SA"/>
              </w:rPr>
              <w:t>PoE</w:t>
            </w:r>
            <w:proofErr w:type="spellEnd"/>
            <w:r w:rsidRPr="008D1ECC">
              <w:rPr>
                <w:rFonts w:eastAsia="Calibri"/>
                <w:color w:val="000000"/>
                <w:kern w:val="1"/>
                <w:lang w:val="en-US" w:eastAsia="ar-SA"/>
              </w:rPr>
              <w:t xml:space="preserve">) </w:t>
            </w:r>
          </w:p>
        </w:tc>
        <w:tc>
          <w:tcPr>
            <w:tcW w:w="3686" w:type="dxa"/>
            <w:tcBorders>
              <w:top w:val="single" w:sz="4" w:space="0" w:color="auto"/>
              <w:left w:val="single" w:sz="4" w:space="0" w:color="000000"/>
              <w:bottom w:val="single" w:sz="4" w:space="0" w:color="auto"/>
              <w:right w:val="single" w:sz="4" w:space="0" w:color="000000"/>
            </w:tcBorders>
          </w:tcPr>
          <w:p w:rsidR="008C2968" w:rsidRPr="00DE3198" w:rsidRDefault="008C2968" w:rsidP="008C2968">
            <w:pPr>
              <w:suppressAutoHyphens/>
              <w:snapToGrid w:val="0"/>
              <w:jc w:val="center"/>
              <w:rPr>
                <w:szCs w:val="20"/>
                <w:lang w:val="en-US" w:eastAsia="ar-SA"/>
              </w:rPr>
            </w:pPr>
            <w:r>
              <w:rPr>
                <w:szCs w:val="20"/>
                <w:lang w:eastAsia="ar-SA"/>
              </w:rPr>
              <w:t>соответствие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Pr="00ED3A00" w:rsidRDefault="008C2968" w:rsidP="00CB7844">
            <w:pPr>
              <w:suppressAutoHyphens/>
              <w:snapToGrid w:val="0"/>
              <w:jc w:val="center"/>
              <w:rPr>
                <w:szCs w:val="20"/>
                <w:lang w:eastAsia="ar-SA"/>
              </w:rPr>
            </w:pPr>
            <w:r>
              <w:rPr>
                <w:sz w:val="22"/>
                <w:szCs w:val="20"/>
                <w:lang w:eastAsia="ar-SA"/>
              </w:rPr>
              <w:t>1.1</w:t>
            </w:r>
            <w:r w:rsidR="00CB7844">
              <w:rPr>
                <w:sz w:val="22"/>
                <w:szCs w:val="20"/>
                <w:lang w:eastAsia="ar-SA"/>
              </w:rPr>
              <w:t>9</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Поддерживаемые протоколы</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IPv4/v6, TCP/IP, UDP, RTP, RTSP, HTTP, HTTPS, ICMP, FTP, SMTP, DHCP, </w:t>
            </w:r>
            <w:proofErr w:type="spellStart"/>
            <w:r w:rsidRPr="008D1ECC">
              <w:rPr>
                <w:rFonts w:eastAsia="Calibri"/>
                <w:color w:val="000000"/>
                <w:kern w:val="1"/>
                <w:lang w:eastAsia="ar-SA"/>
              </w:rPr>
              <w:t>PPPoE</w:t>
            </w:r>
            <w:proofErr w:type="spellEnd"/>
            <w:r w:rsidRPr="008D1ECC">
              <w:rPr>
                <w:rFonts w:eastAsia="Calibri"/>
                <w:color w:val="000000"/>
                <w:kern w:val="1"/>
                <w:lang w:eastAsia="ar-SA"/>
              </w:rPr>
              <w:t xml:space="preserve">, </w:t>
            </w:r>
            <w:proofErr w:type="spellStart"/>
            <w:r w:rsidRPr="008D1ECC">
              <w:rPr>
                <w:rFonts w:eastAsia="Calibri"/>
                <w:color w:val="000000"/>
                <w:kern w:val="1"/>
                <w:lang w:eastAsia="ar-SA"/>
              </w:rPr>
              <w:t>UPnP</w:t>
            </w:r>
            <w:proofErr w:type="spellEnd"/>
            <w:r w:rsidRPr="008D1ECC">
              <w:rPr>
                <w:rFonts w:eastAsia="Calibri"/>
                <w:color w:val="000000"/>
                <w:kern w:val="1"/>
                <w:lang w:eastAsia="ar-SA"/>
              </w:rPr>
              <w:t xml:space="preserve">, IGMP, SNMP, </w:t>
            </w:r>
            <w:proofErr w:type="spellStart"/>
            <w:r w:rsidRPr="008D1ECC">
              <w:rPr>
                <w:rFonts w:eastAsia="Calibri"/>
                <w:color w:val="000000"/>
                <w:kern w:val="1"/>
                <w:lang w:eastAsia="ar-SA"/>
              </w:rPr>
              <w:t>QoS</w:t>
            </w:r>
            <w:proofErr w:type="spellEnd"/>
            <w:r w:rsidRPr="008D1ECC">
              <w:rPr>
                <w:rFonts w:eastAsia="Calibri"/>
                <w:color w:val="000000"/>
                <w:kern w:val="1"/>
                <w:lang w:eastAsia="ar-SA"/>
              </w:rPr>
              <w:t xml:space="preserve">, </w:t>
            </w:r>
            <w:r w:rsidRPr="008D1ECC">
              <w:rPr>
                <w:rFonts w:eastAsia="Calibri"/>
                <w:color w:val="000000"/>
                <w:kern w:val="1"/>
                <w:lang w:val="en-US" w:eastAsia="ar-SA"/>
              </w:rPr>
              <w:t>ONVIF</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833"/>
        </w:trPr>
        <w:tc>
          <w:tcPr>
            <w:tcW w:w="709" w:type="dxa"/>
            <w:vMerge w:val="restart"/>
            <w:tcBorders>
              <w:top w:val="single" w:sz="4" w:space="0" w:color="000000"/>
              <w:left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20</w:t>
            </w:r>
            <w:r>
              <w:rPr>
                <w:sz w:val="22"/>
                <w:szCs w:val="20"/>
                <w:lang w:eastAsia="ar-SA"/>
              </w:rPr>
              <w:t>.</w:t>
            </w:r>
          </w:p>
        </w:tc>
        <w:tc>
          <w:tcPr>
            <w:tcW w:w="2408" w:type="dxa"/>
            <w:vMerge w:val="restart"/>
            <w:tcBorders>
              <w:top w:val="single" w:sz="4" w:space="0" w:color="auto"/>
              <w:left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Аварийные сигналы и управление событиями  </w:t>
            </w:r>
          </w:p>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47"/>
                <w:tab w:val="left" w:pos="1260"/>
                <w:tab w:val="left" w:pos="1440"/>
              </w:tabs>
              <w:autoSpaceDE w:val="0"/>
              <w:snapToGrid w:val="0"/>
              <w:spacing w:line="240" w:lineRule="atLeast"/>
              <w:rPr>
                <w:rFonts w:eastAsia="Calibri"/>
                <w:b/>
                <w:color w:val="000000"/>
                <w:kern w:val="1"/>
                <w:lang w:eastAsia="ar-SA"/>
              </w:rPr>
            </w:pPr>
            <w:r w:rsidRPr="008D1ECC">
              <w:rPr>
                <w:rFonts w:eastAsia="Calibri"/>
                <w:b/>
                <w:color w:val="000000"/>
                <w:kern w:val="1"/>
                <w:lang w:eastAsia="ar-SA"/>
              </w:rPr>
              <w:t>Детектор движения</w:t>
            </w:r>
          </w:p>
          <w:p w:rsidR="008C2968" w:rsidRPr="008D1ECC" w:rsidRDefault="008C2968" w:rsidP="008C2968">
            <w:pPr>
              <w:tabs>
                <w:tab w:val="left" w:pos="147"/>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не менее 10 программируемых зон</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813"/>
        </w:trPr>
        <w:tc>
          <w:tcPr>
            <w:tcW w:w="709" w:type="dxa"/>
            <w:vMerge/>
            <w:tcBorders>
              <w:left w:val="single" w:sz="4" w:space="0" w:color="000000"/>
            </w:tcBorders>
          </w:tcPr>
          <w:p w:rsidR="008C2968" w:rsidRDefault="008C2968" w:rsidP="008C2968">
            <w:pPr>
              <w:suppressAutoHyphens/>
              <w:snapToGrid w:val="0"/>
              <w:jc w:val="center"/>
              <w:rPr>
                <w:szCs w:val="20"/>
                <w:lang w:eastAsia="ar-SA"/>
              </w:rPr>
            </w:pPr>
          </w:p>
        </w:tc>
        <w:tc>
          <w:tcPr>
            <w:tcW w:w="2408" w:type="dxa"/>
            <w:vMerge/>
            <w:tcBorders>
              <w:left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47"/>
                <w:tab w:val="left" w:pos="1260"/>
                <w:tab w:val="left" w:pos="1440"/>
              </w:tabs>
              <w:autoSpaceDE w:val="0"/>
              <w:snapToGrid w:val="0"/>
              <w:spacing w:line="240" w:lineRule="atLeast"/>
              <w:rPr>
                <w:rFonts w:eastAsia="Calibri"/>
                <w:b/>
                <w:color w:val="000000"/>
                <w:kern w:val="1"/>
                <w:lang w:eastAsia="ar-SA"/>
              </w:rPr>
            </w:pPr>
            <w:r w:rsidRPr="008D1ECC">
              <w:rPr>
                <w:rFonts w:eastAsia="Calibri"/>
                <w:b/>
                <w:color w:val="000000"/>
                <w:kern w:val="1"/>
                <w:lang w:eastAsia="ar-SA"/>
              </w:rPr>
              <w:t>События</w:t>
            </w:r>
          </w:p>
          <w:p w:rsidR="008C2968" w:rsidRPr="008D1ECC" w:rsidRDefault="008C2968" w:rsidP="008C2968">
            <w:pPr>
              <w:tabs>
                <w:tab w:val="left" w:pos="147"/>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обнаружение вмешательства;</w:t>
            </w:r>
          </w:p>
          <w:p w:rsidR="008C2968" w:rsidRPr="008D1ECC" w:rsidRDefault="008C2968" w:rsidP="008C2968">
            <w:pPr>
              <w:tabs>
                <w:tab w:val="left" w:pos="147"/>
                <w:tab w:val="left" w:pos="1260"/>
                <w:tab w:val="left" w:pos="1440"/>
              </w:tabs>
              <w:autoSpaceDE w:val="0"/>
              <w:snapToGrid w:val="0"/>
              <w:spacing w:line="240" w:lineRule="atLeast"/>
              <w:rPr>
                <w:rFonts w:eastAsia="Calibri"/>
                <w:b/>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обнаружение отказа сети</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r>
              <w:rPr>
                <w:szCs w:val="20"/>
                <w:lang w:eastAsia="ar-SA"/>
              </w:rPr>
              <w:t>соответствие</w:t>
            </w:r>
          </w:p>
          <w:p w:rsidR="008C2968" w:rsidRPr="001F602F" w:rsidRDefault="008C2968" w:rsidP="008C2968">
            <w:pPr>
              <w:suppressAutoHyphens/>
              <w:snapToGrid w:val="0"/>
              <w:jc w:val="center"/>
              <w:rPr>
                <w:szCs w:val="20"/>
                <w:lang w:eastAsia="ar-SA"/>
              </w:rPr>
            </w:pPr>
            <w:r>
              <w:rPr>
                <w:szCs w:val="20"/>
                <w:lang w:eastAsia="ar-SA"/>
              </w:rPr>
              <w:t>соответствие</w:t>
            </w:r>
          </w:p>
        </w:tc>
      </w:tr>
      <w:tr w:rsidR="008C2968" w:rsidRPr="001F602F" w:rsidTr="00ED3A00">
        <w:trPr>
          <w:trHeight w:val="1661"/>
        </w:trPr>
        <w:tc>
          <w:tcPr>
            <w:tcW w:w="709" w:type="dxa"/>
            <w:vMerge/>
            <w:tcBorders>
              <w:left w:val="single" w:sz="4" w:space="0" w:color="000000"/>
            </w:tcBorders>
          </w:tcPr>
          <w:p w:rsidR="008C2968" w:rsidRDefault="008C2968" w:rsidP="008C2968">
            <w:pPr>
              <w:suppressAutoHyphens/>
              <w:snapToGrid w:val="0"/>
              <w:jc w:val="center"/>
              <w:rPr>
                <w:szCs w:val="20"/>
                <w:lang w:eastAsia="ar-SA"/>
              </w:rPr>
            </w:pPr>
          </w:p>
        </w:tc>
        <w:tc>
          <w:tcPr>
            <w:tcW w:w="2408" w:type="dxa"/>
            <w:vMerge/>
            <w:tcBorders>
              <w:left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47"/>
                <w:tab w:val="left" w:pos="1260"/>
                <w:tab w:val="left" w:pos="1440"/>
              </w:tabs>
              <w:autoSpaceDE w:val="0"/>
              <w:snapToGrid w:val="0"/>
              <w:spacing w:line="240" w:lineRule="atLeast"/>
              <w:rPr>
                <w:rFonts w:eastAsia="Calibri"/>
                <w:b/>
                <w:color w:val="000000"/>
                <w:kern w:val="1"/>
                <w:lang w:eastAsia="ar-SA"/>
              </w:rPr>
            </w:pPr>
            <w:r w:rsidRPr="008D1ECC">
              <w:rPr>
                <w:rFonts w:eastAsia="Calibri"/>
                <w:b/>
                <w:color w:val="000000"/>
                <w:kern w:val="1"/>
                <w:lang w:eastAsia="ar-SA"/>
              </w:rPr>
              <w:t>Уведомление</w:t>
            </w:r>
          </w:p>
          <w:p w:rsidR="008C2968" w:rsidRPr="008D1ECC" w:rsidRDefault="008C2968" w:rsidP="008C2968">
            <w:pPr>
              <w:tabs>
                <w:tab w:val="left" w:pos="147"/>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HTTP, FTP, SMTP</w:t>
            </w:r>
          </w:p>
          <w:p w:rsidR="008C2968" w:rsidRPr="008D1ECC" w:rsidRDefault="008C2968" w:rsidP="008C2968">
            <w:pPr>
              <w:tabs>
                <w:tab w:val="left" w:pos="147"/>
                <w:tab w:val="left" w:pos="1260"/>
                <w:tab w:val="left" w:pos="1440"/>
              </w:tabs>
              <w:autoSpaceDE w:val="0"/>
              <w:snapToGrid w:val="0"/>
              <w:spacing w:line="240" w:lineRule="atLeast"/>
              <w:rPr>
                <w:rFonts w:eastAsia="Calibri"/>
                <w:b/>
                <w:color w:val="000000"/>
                <w:kern w:val="1"/>
                <w:lang w:eastAsia="ar-SA"/>
              </w:rPr>
            </w:pPr>
            <w:r w:rsidRPr="008D1ECC">
              <w:rPr>
                <w:rFonts w:eastAsia="Calibri"/>
                <w:b/>
                <w:color w:val="000000"/>
                <w:kern w:val="1"/>
                <w:lang w:eastAsia="ar-SA"/>
              </w:rPr>
              <w:t>DI/DO Ввод-вывод</w:t>
            </w:r>
          </w:p>
          <w:p w:rsidR="008C2968" w:rsidRPr="00E82BB1" w:rsidRDefault="008C2968" w:rsidP="008C2968">
            <w:pPr>
              <w:tabs>
                <w:tab w:val="left" w:pos="147"/>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не менее одного D/I,</w:t>
            </w:r>
            <w:r w:rsidRPr="008D1ECC">
              <w:rPr>
                <w:rFonts w:eastAsia="Calibri"/>
                <w:b/>
                <w:color w:val="000000"/>
                <w:kern w:val="1"/>
                <w:lang w:eastAsia="ar-SA"/>
              </w:rPr>
              <w:t xml:space="preserve"> </w:t>
            </w:r>
            <w:r w:rsidRPr="008D1ECC">
              <w:rPr>
                <w:rFonts w:eastAsia="Calibri"/>
                <w:color w:val="000000"/>
                <w:kern w:val="1"/>
                <w:lang w:eastAsia="ar-SA"/>
              </w:rPr>
              <w:t>не менее</w:t>
            </w:r>
            <w:r w:rsidRPr="008D1ECC">
              <w:rPr>
                <w:rFonts w:eastAsia="Calibri"/>
                <w:b/>
                <w:color w:val="000000"/>
                <w:kern w:val="1"/>
                <w:lang w:eastAsia="ar-SA"/>
              </w:rPr>
              <w:t xml:space="preserve"> </w:t>
            </w:r>
            <w:r w:rsidRPr="008D1ECC">
              <w:rPr>
                <w:rFonts w:eastAsia="Calibri"/>
                <w:color w:val="000000"/>
                <w:kern w:val="1"/>
                <w:lang w:eastAsia="ar-SA"/>
              </w:rPr>
              <w:t>одного D/O</w:t>
            </w:r>
            <w:r w:rsidRPr="008D1ECC">
              <w:rPr>
                <w:rFonts w:eastAsia="Calibri"/>
              </w:rPr>
              <w:t xml:space="preserve"> </w:t>
            </w:r>
            <w:r w:rsidRPr="008D1ECC">
              <w:rPr>
                <w:rFonts w:eastAsia="Calibri"/>
                <w:color w:val="000000"/>
                <w:kern w:val="1"/>
                <w:lang w:eastAsia="ar-SA"/>
              </w:rPr>
              <w:t xml:space="preserve">для внешнего чувствительного элемента и </w:t>
            </w:r>
            <w:r w:rsidRPr="00E82BB1">
              <w:rPr>
                <w:rFonts w:eastAsia="Calibri"/>
                <w:color w:val="000000"/>
                <w:kern w:val="1"/>
                <w:lang w:eastAsia="ar-SA"/>
              </w:rPr>
              <w:t>аварийного сигнала</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p>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Default="008C2968" w:rsidP="008C2968">
            <w:pPr>
              <w:suppressAutoHyphens/>
              <w:snapToGrid w:val="0"/>
              <w:jc w:val="center"/>
              <w:rPr>
                <w:szCs w:val="20"/>
                <w:lang w:eastAsia="ar-SA"/>
              </w:rPr>
            </w:pPr>
          </w:p>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21</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Локальное хранение данных</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 xml:space="preserve">Наличие </w:t>
            </w:r>
            <w:r w:rsidRPr="008D1ECC">
              <w:rPr>
                <w:rFonts w:eastAsia="Calibri"/>
                <w:color w:val="000000"/>
                <w:kern w:val="1"/>
                <w:lang w:eastAsia="ar-SA"/>
              </w:rPr>
              <w:t>слот</w:t>
            </w:r>
            <w:r>
              <w:rPr>
                <w:rFonts w:eastAsia="Calibri"/>
                <w:color w:val="000000"/>
                <w:kern w:val="1"/>
                <w:lang w:eastAsia="ar-SA"/>
              </w:rPr>
              <w:t>а</w:t>
            </w:r>
            <w:r w:rsidRPr="008D1ECC">
              <w:rPr>
                <w:rFonts w:eastAsia="Calibri"/>
                <w:color w:val="000000"/>
                <w:kern w:val="1"/>
                <w:lang w:eastAsia="ar-SA"/>
              </w:rPr>
              <w:t xml:space="preserve"> для карт </w:t>
            </w:r>
            <w:proofErr w:type="spellStart"/>
            <w:r w:rsidRPr="008D1ECC">
              <w:rPr>
                <w:rFonts w:eastAsia="Calibri"/>
                <w:color w:val="000000"/>
                <w:kern w:val="1"/>
                <w:lang w:eastAsia="ar-SA"/>
              </w:rPr>
              <w:t>MicroSD</w:t>
            </w:r>
            <w:proofErr w:type="spellEnd"/>
            <w:r w:rsidRPr="008D1ECC">
              <w:rPr>
                <w:rFonts w:eastAsia="Calibri"/>
                <w:color w:val="000000"/>
                <w:kern w:val="1"/>
                <w:lang w:eastAsia="ar-SA"/>
              </w:rPr>
              <w:t>/SDHC</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наличие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2</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Поддержка не менее 2 вариантов питания </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rPr>
              <w:t xml:space="preserve">12 В постоянного тока /поддержка </w:t>
            </w:r>
            <w:proofErr w:type="spellStart"/>
            <w:r w:rsidRPr="008D1ECC">
              <w:rPr>
                <w:rFonts w:eastAsia="Calibri"/>
                <w:lang w:val="en-US"/>
              </w:rPr>
              <w:t>PoE</w:t>
            </w:r>
            <w:proofErr w:type="spellEnd"/>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3</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Потребляемая мощность</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не более 5 Вт</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4</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Коннекторы, разъемы</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47"/>
              </w:tabs>
              <w:autoSpaceDE w:val="0"/>
              <w:snapToGrid w:val="0"/>
              <w:spacing w:line="240" w:lineRule="atLeast"/>
              <w:rPr>
                <w:rFonts w:eastAsia="Calibri"/>
                <w:color w:val="000000"/>
                <w:kern w:val="1"/>
                <w:lang w:val="en-US" w:eastAsia="ar-SA"/>
              </w:rPr>
            </w:pPr>
            <w:r w:rsidRPr="008D1ECC">
              <w:rPr>
                <w:rFonts w:eastAsia="Calibri"/>
                <w:color w:val="000000"/>
                <w:kern w:val="1"/>
                <w:lang w:val="en-US" w:eastAsia="ar-SA"/>
              </w:rPr>
              <w:t>-</w:t>
            </w:r>
            <w:r w:rsidRPr="008D1ECC">
              <w:rPr>
                <w:rFonts w:eastAsia="Calibri"/>
                <w:color w:val="000000"/>
                <w:kern w:val="1"/>
                <w:lang w:val="en-US" w:eastAsia="ar-SA"/>
              </w:rPr>
              <w:tab/>
            </w:r>
            <w:r w:rsidRPr="008D1ECC">
              <w:rPr>
                <w:rFonts w:eastAsia="Calibri"/>
                <w:color w:val="000000"/>
                <w:kern w:val="1"/>
                <w:lang w:eastAsia="ar-SA"/>
              </w:rPr>
              <w:t>наличие</w:t>
            </w:r>
            <w:r w:rsidRPr="008D1ECC">
              <w:rPr>
                <w:rFonts w:eastAsia="Calibri"/>
                <w:color w:val="000000"/>
                <w:kern w:val="1"/>
                <w:lang w:val="en-US" w:eastAsia="ar-SA"/>
              </w:rPr>
              <w:t>: RJ-45 10BASE-T/100BASE-TX;</w:t>
            </w:r>
          </w:p>
          <w:p w:rsidR="008C2968" w:rsidRPr="008D1ECC" w:rsidRDefault="008C2968" w:rsidP="008C2968">
            <w:pPr>
              <w:tabs>
                <w:tab w:val="left" w:pos="147"/>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3.5 мм линейный выход;</w:t>
            </w:r>
          </w:p>
          <w:p w:rsidR="008C2968" w:rsidRPr="008D1ECC" w:rsidRDefault="008C2968" w:rsidP="008C2968">
            <w:pPr>
              <w:tabs>
                <w:tab w:val="left" w:pos="147"/>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3.5 мм микрофон/линейный вход;</w:t>
            </w:r>
          </w:p>
          <w:p w:rsidR="008C2968" w:rsidRPr="008D1ECC" w:rsidRDefault="008C2968" w:rsidP="008C2968">
            <w:pPr>
              <w:tabs>
                <w:tab w:val="left" w:pos="147"/>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 наличие: 4 контактного автоматизированного привода </w:t>
            </w:r>
            <w:proofErr w:type="spellStart"/>
            <w:r w:rsidRPr="008D1ECC">
              <w:rPr>
                <w:rFonts w:eastAsia="Calibri"/>
                <w:color w:val="000000"/>
                <w:kern w:val="1"/>
                <w:lang w:eastAsia="ar-SA"/>
              </w:rPr>
              <w:t>автодиафрагмы</w:t>
            </w:r>
            <w:proofErr w:type="spellEnd"/>
            <w:r w:rsidRPr="008D1ECC">
              <w:rPr>
                <w:rFonts w:eastAsia="Calibri"/>
                <w:color w:val="000000"/>
                <w:kern w:val="1"/>
                <w:lang w:eastAsia="ar-SA"/>
              </w:rPr>
              <w:t xml:space="preserve">; </w:t>
            </w:r>
          </w:p>
          <w:p w:rsidR="008C2968" w:rsidRPr="008D1ECC" w:rsidRDefault="008C2968" w:rsidP="008C2968">
            <w:pPr>
              <w:tabs>
                <w:tab w:val="left" w:pos="147"/>
                <w:tab w:val="left" w:pos="126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I/O клемма сигнализации (DI/DO);</w:t>
            </w:r>
          </w:p>
          <w:p w:rsidR="008C2968" w:rsidRPr="008D1ECC" w:rsidRDefault="008C2968" w:rsidP="008C2968">
            <w:pPr>
              <w:tabs>
                <w:tab w:val="left" w:pos="147"/>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входа питания DC;</w:t>
            </w:r>
          </w:p>
          <w:p w:rsidR="008C2968" w:rsidRPr="008D1ECC" w:rsidRDefault="008C2968" w:rsidP="008C2968">
            <w:pPr>
              <w:tabs>
                <w:tab w:val="left" w:pos="147"/>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w:t>
            </w:r>
            <w:r w:rsidRPr="008D1ECC">
              <w:rPr>
                <w:rFonts w:eastAsia="Calibri"/>
                <w:color w:val="000000"/>
                <w:kern w:val="1"/>
                <w:lang w:eastAsia="ar-SA"/>
              </w:rPr>
              <w:tab/>
              <w:t>наличие: BNC аналоговый видео выход</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CB7844" w:rsidP="008C2968">
            <w:pPr>
              <w:suppressAutoHyphens/>
              <w:snapToGrid w:val="0"/>
              <w:jc w:val="center"/>
              <w:rPr>
                <w:szCs w:val="20"/>
                <w:lang w:eastAsia="ar-SA"/>
              </w:rPr>
            </w:pPr>
            <w:r>
              <w:rPr>
                <w:sz w:val="22"/>
                <w:szCs w:val="20"/>
                <w:lang w:eastAsia="ar-SA"/>
              </w:rPr>
              <w:t>1.25</w:t>
            </w:r>
            <w:r w:rsidR="008C2968">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LED индикация</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питание, </w:t>
            </w:r>
            <w:proofErr w:type="spellStart"/>
            <w:r w:rsidRPr="008D1ECC">
              <w:rPr>
                <w:rFonts w:eastAsia="Calibri"/>
                <w:color w:val="000000"/>
                <w:kern w:val="1"/>
                <w:lang w:eastAsia="ar-SA"/>
              </w:rPr>
              <w:t>Link</w:t>
            </w:r>
            <w:proofErr w:type="spellEnd"/>
            <w:r w:rsidRPr="008D1ECC">
              <w:rPr>
                <w:rFonts w:eastAsia="Calibri"/>
                <w:color w:val="000000"/>
                <w:kern w:val="1"/>
                <w:lang w:eastAsia="ar-SA"/>
              </w:rPr>
              <w:t>/</w:t>
            </w:r>
            <w:proofErr w:type="spellStart"/>
            <w:r w:rsidRPr="008D1ECC">
              <w:rPr>
                <w:rFonts w:eastAsia="Calibri"/>
                <w:color w:val="000000"/>
                <w:kern w:val="1"/>
                <w:lang w:eastAsia="ar-SA"/>
              </w:rPr>
              <w:t>Act</w:t>
            </w:r>
            <w:proofErr w:type="spellEnd"/>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6</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Кнопки</w:t>
            </w:r>
            <w:r>
              <w:rPr>
                <w:rFonts w:eastAsia="Calibri"/>
                <w:color w:val="000000"/>
                <w:kern w:val="1"/>
                <w:lang w:eastAsia="ar-SA"/>
              </w:rPr>
              <w:t xml:space="preserve"> </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131A88" w:rsidP="008C2968">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н</w:t>
            </w:r>
            <w:r w:rsidR="008C2968">
              <w:rPr>
                <w:rFonts w:eastAsia="Calibri"/>
                <w:color w:val="000000"/>
                <w:kern w:val="1"/>
                <w:lang w:eastAsia="ar-SA"/>
              </w:rPr>
              <w:t>аличие кнопки сброса</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8C2968" w:rsidP="008C2968">
            <w:pPr>
              <w:suppressAutoHyphens/>
              <w:snapToGrid w:val="0"/>
              <w:jc w:val="center"/>
              <w:rPr>
                <w:szCs w:val="20"/>
                <w:lang w:eastAsia="ar-SA"/>
              </w:rPr>
            </w:pPr>
            <w:r>
              <w:rPr>
                <w:szCs w:val="20"/>
                <w:lang w:eastAsia="ar-SA"/>
              </w:rPr>
              <w:t>наличие</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7</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Диапазон рабочих температур</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-10°C до +50°C</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CB7844">
        <w:trPr>
          <w:trHeight w:val="405"/>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8</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Диапазон влажности </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val="en-US" w:eastAsia="ar-SA"/>
              </w:rPr>
            </w:pPr>
            <w:r w:rsidRPr="008D1ECC">
              <w:rPr>
                <w:rFonts w:eastAsia="Calibri"/>
                <w:color w:val="000000"/>
                <w:kern w:val="1"/>
                <w:lang w:eastAsia="ar-SA"/>
              </w:rPr>
              <w:t xml:space="preserve">от 10% до 90% без конденсата </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CB7844">
        <w:trPr>
          <w:trHeight w:val="413"/>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1.2</w:t>
            </w:r>
            <w:r w:rsidR="00CB7844">
              <w:rPr>
                <w:sz w:val="22"/>
                <w:szCs w:val="20"/>
                <w:lang w:eastAsia="ar-SA"/>
              </w:rPr>
              <w:t>9</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Размеры камеры</w:t>
            </w:r>
          </w:p>
        </w:tc>
        <w:tc>
          <w:tcPr>
            <w:tcW w:w="3547" w:type="dxa"/>
            <w:tcBorders>
              <w:top w:val="single" w:sz="4" w:space="0" w:color="auto"/>
              <w:left w:val="single" w:sz="4" w:space="0" w:color="auto"/>
              <w:bottom w:val="single" w:sz="4" w:space="0" w:color="auto"/>
              <w:right w:val="single" w:sz="4" w:space="0" w:color="auto"/>
            </w:tcBorders>
          </w:tcPr>
          <w:p w:rsidR="006C5F8D" w:rsidRDefault="006C5F8D" w:rsidP="006C5F8D">
            <w:pPr>
              <w:tabs>
                <w:tab w:val="left" w:pos="1260"/>
                <w:tab w:val="left" w:pos="1440"/>
              </w:tabs>
              <w:autoSpaceDE w:val="0"/>
              <w:snapToGrid w:val="0"/>
              <w:spacing w:line="240" w:lineRule="atLeast"/>
              <w:rPr>
                <w:rFonts w:eastAsia="Calibri"/>
                <w:color w:val="000000"/>
                <w:kern w:val="1"/>
                <w:lang w:eastAsia="ar-SA"/>
              </w:rPr>
            </w:pPr>
            <w:r w:rsidRPr="006C5F8D">
              <w:rPr>
                <w:rFonts w:eastAsia="Calibri"/>
                <w:color w:val="000000"/>
                <w:kern w:val="1"/>
                <w:lang w:eastAsia="ar-SA"/>
              </w:rPr>
              <w:t>длина не более 135 мм</w:t>
            </w:r>
          </w:p>
          <w:p w:rsidR="00124728" w:rsidRDefault="00124728" w:rsidP="006C5F8D">
            <w:pPr>
              <w:tabs>
                <w:tab w:val="left" w:pos="1260"/>
                <w:tab w:val="left" w:pos="1440"/>
              </w:tabs>
              <w:autoSpaceDE w:val="0"/>
              <w:snapToGrid w:val="0"/>
              <w:spacing w:line="240" w:lineRule="atLeast"/>
              <w:rPr>
                <w:rFonts w:eastAsia="Calibri"/>
                <w:color w:val="000000"/>
                <w:kern w:val="1"/>
                <w:lang w:eastAsia="ar-SA"/>
              </w:rPr>
            </w:pPr>
          </w:p>
          <w:p w:rsidR="006C5F8D" w:rsidRDefault="006C5F8D" w:rsidP="006C5F8D">
            <w:pPr>
              <w:tabs>
                <w:tab w:val="left" w:pos="1260"/>
                <w:tab w:val="left" w:pos="1440"/>
              </w:tabs>
              <w:autoSpaceDE w:val="0"/>
              <w:snapToGrid w:val="0"/>
              <w:spacing w:line="240" w:lineRule="atLeast"/>
              <w:rPr>
                <w:rFonts w:eastAsia="Calibri"/>
                <w:color w:val="000000"/>
                <w:kern w:val="1"/>
                <w:lang w:eastAsia="ar-SA"/>
              </w:rPr>
            </w:pPr>
            <w:r w:rsidRPr="006C5F8D">
              <w:rPr>
                <w:rFonts w:eastAsia="Calibri"/>
                <w:color w:val="000000"/>
                <w:kern w:val="1"/>
                <w:lang w:eastAsia="ar-SA"/>
              </w:rPr>
              <w:t>ширина не более 75,6 мм</w:t>
            </w:r>
          </w:p>
          <w:p w:rsidR="00124728" w:rsidRDefault="00124728" w:rsidP="006C5F8D">
            <w:pPr>
              <w:tabs>
                <w:tab w:val="left" w:pos="1260"/>
                <w:tab w:val="left" w:pos="1440"/>
              </w:tabs>
              <w:autoSpaceDE w:val="0"/>
              <w:snapToGrid w:val="0"/>
              <w:spacing w:line="240" w:lineRule="atLeast"/>
              <w:rPr>
                <w:rFonts w:eastAsia="Calibri"/>
                <w:color w:val="000000"/>
                <w:kern w:val="1"/>
                <w:lang w:eastAsia="ar-SA"/>
              </w:rPr>
            </w:pPr>
          </w:p>
          <w:p w:rsidR="006C5F8D" w:rsidRDefault="006C5F8D" w:rsidP="008C2968">
            <w:pPr>
              <w:tabs>
                <w:tab w:val="left" w:pos="1260"/>
                <w:tab w:val="left" w:pos="1440"/>
              </w:tabs>
              <w:autoSpaceDE w:val="0"/>
              <w:snapToGrid w:val="0"/>
              <w:spacing w:line="240" w:lineRule="atLeast"/>
              <w:rPr>
                <w:rFonts w:eastAsia="Calibri"/>
                <w:color w:val="000000"/>
                <w:kern w:val="1"/>
                <w:lang w:eastAsia="ar-SA"/>
              </w:rPr>
            </w:pPr>
            <w:r w:rsidRPr="006C5F8D">
              <w:rPr>
                <w:rFonts w:eastAsia="Calibri"/>
                <w:color w:val="000000"/>
                <w:kern w:val="1"/>
                <w:lang w:eastAsia="ar-SA"/>
              </w:rPr>
              <w:t>высота не более 52 мм</w:t>
            </w:r>
          </w:p>
          <w:p w:rsidR="00124728" w:rsidRPr="008D1ECC" w:rsidRDefault="00124728" w:rsidP="008C2968">
            <w:pPr>
              <w:tabs>
                <w:tab w:val="left" w:pos="1260"/>
                <w:tab w:val="left" w:pos="1440"/>
              </w:tabs>
              <w:autoSpaceDE w:val="0"/>
              <w:snapToGrid w:val="0"/>
              <w:spacing w:line="240" w:lineRule="atLeast"/>
              <w:rPr>
                <w:rFonts w:eastAsia="Calibri"/>
                <w:color w:val="000000"/>
                <w:kern w:val="1"/>
                <w:lang w:eastAsia="ar-SA"/>
              </w:rPr>
            </w:pP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w:t>
            </w:r>
          </w:p>
          <w:p w:rsidR="00124728" w:rsidRDefault="00124728" w:rsidP="008C2968">
            <w:pPr>
              <w:suppressAutoHyphens/>
              <w:snapToGrid w:val="0"/>
              <w:jc w:val="center"/>
              <w:rPr>
                <w:szCs w:val="20"/>
                <w:lang w:eastAsia="ar-SA"/>
              </w:rPr>
            </w:pPr>
          </w:p>
          <w:p w:rsidR="006C5F8D" w:rsidRDefault="006C5F8D" w:rsidP="008C2968">
            <w:pPr>
              <w:suppressAutoHyphens/>
              <w:snapToGrid w:val="0"/>
              <w:jc w:val="center"/>
              <w:rPr>
                <w:szCs w:val="20"/>
                <w:lang w:eastAsia="ar-SA"/>
              </w:rPr>
            </w:pPr>
            <w:r>
              <w:rPr>
                <w:szCs w:val="20"/>
                <w:lang w:eastAsia="ar-SA"/>
              </w:rPr>
              <w:t>*</w:t>
            </w:r>
          </w:p>
          <w:p w:rsidR="00124728" w:rsidRDefault="00124728" w:rsidP="008C2968">
            <w:pPr>
              <w:suppressAutoHyphens/>
              <w:snapToGrid w:val="0"/>
              <w:jc w:val="center"/>
              <w:rPr>
                <w:szCs w:val="20"/>
                <w:lang w:eastAsia="ar-SA"/>
              </w:rPr>
            </w:pPr>
          </w:p>
          <w:p w:rsidR="006C5F8D" w:rsidRPr="001F602F" w:rsidRDefault="006C5F8D" w:rsidP="008C2968">
            <w:pPr>
              <w:suppressAutoHyphens/>
              <w:snapToGrid w:val="0"/>
              <w:jc w:val="center"/>
              <w:rPr>
                <w:szCs w:val="20"/>
                <w:lang w:eastAsia="ar-SA"/>
              </w:rPr>
            </w:pPr>
            <w:r>
              <w:rPr>
                <w:szCs w:val="20"/>
                <w:lang w:eastAsia="ar-SA"/>
              </w:rPr>
              <w:t>*</w:t>
            </w: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30</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highlight w:val="yellow"/>
                <w:lang w:eastAsia="ar-SA"/>
              </w:rPr>
            </w:pPr>
            <w:r>
              <w:rPr>
                <w:rFonts w:eastAsia="Calibri"/>
                <w:color w:val="000000"/>
                <w:kern w:val="1"/>
                <w:lang w:eastAsia="ar-SA"/>
              </w:rPr>
              <w:t xml:space="preserve">Поддерживаемые операционные системы </w:t>
            </w:r>
            <w:r w:rsidRPr="008D1ECC">
              <w:rPr>
                <w:rFonts w:eastAsia="Calibri"/>
                <w:color w:val="000000"/>
                <w:kern w:val="1"/>
                <w:lang w:eastAsia="ar-SA"/>
              </w:rPr>
              <w:t xml:space="preserve"> </w:t>
            </w:r>
          </w:p>
        </w:tc>
        <w:tc>
          <w:tcPr>
            <w:tcW w:w="3547" w:type="dxa"/>
            <w:tcBorders>
              <w:top w:val="single" w:sz="4" w:space="0" w:color="auto"/>
              <w:left w:val="single" w:sz="4" w:space="0" w:color="auto"/>
              <w:bottom w:val="single" w:sz="4" w:space="0" w:color="auto"/>
              <w:right w:val="single" w:sz="4" w:space="0" w:color="auto"/>
            </w:tcBorders>
          </w:tcPr>
          <w:p w:rsidR="008C2968" w:rsidRPr="00970DC1" w:rsidRDefault="008C2968" w:rsidP="008C2968">
            <w:pPr>
              <w:tabs>
                <w:tab w:val="left" w:pos="1260"/>
                <w:tab w:val="left" w:pos="1440"/>
              </w:tabs>
              <w:autoSpaceDE w:val="0"/>
              <w:snapToGrid w:val="0"/>
              <w:spacing w:line="240" w:lineRule="atLeast"/>
              <w:rPr>
                <w:rFonts w:eastAsia="Calibri"/>
                <w:color w:val="000000"/>
                <w:kern w:val="1"/>
                <w:lang w:val="en-US" w:eastAsia="ar-SA"/>
              </w:rPr>
            </w:pPr>
            <w:r w:rsidRPr="008D1ECC">
              <w:rPr>
                <w:rFonts w:eastAsia="Calibri"/>
                <w:color w:val="000000"/>
                <w:kern w:val="1"/>
                <w:lang w:val="en-US" w:eastAsia="ar-SA"/>
              </w:rPr>
              <w:t>Microsoft</w:t>
            </w:r>
            <w:r w:rsidRPr="00970DC1">
              <w:rPr>
                <w:rFonts w:eastAsia="Calibri"/>
                <w:color w:val="000000"/>
                <w:kern w:val="1"/>
                <w:lang w:val="en-US" w:eastAsia="ar-SA"/>
              </w:rPr>
              <w:t xml:space="preserve"> </w:t>
            </w:r>
            <w:r w:rsidRPr="008D1ECC">
              <w:rPr>
                <w:rFonts w:eastAsia="Calibri"/>
                <w:color w:val="000000"/>
                <w:kern w:val="1"/>
                <w:lang w:val="en-US" w:eastAsia="ar-SA"/>
              </w:rPr>
              <w:t>Windows</w:t>
            </w:r>
            <w:r w:rsidRPr="00970DC1">
              <w:rPr>
                <w:rFonts w:eastAsia="Calibri"/>
                <w:color w:val="000000"/>
                <w:kern w:val="1"/>
                <w:lang w:val="en-US" w:eastAsia="ar-SA"/>
              </w:rPr>
              <w:t xml:space="preserve"> 7/</w:t>
            </w:r>
            <w:r w:rsidRPr="008D1ECC">
              <w:rPr>
                <w:rFonts w:eastAsia="Calibri"/>
                <w:color w:val="000000"/>
                <w:kern w:val="1"/>
                <w:lang w:val="en-US" w:eastAsia="ar-SA"/>
              </w:rPr>
              <w:t>Vista</w:t>
            </w:r>
            <w:r w:rsidRPr="00970DC1">
              <w:rPr>
                <w:rFonts w:eastAsia="Calibri"/>
                <w:color w:val="000000"/>
                <w:kern w:val="1"/>
                <w:lang w:val="en-US" w:eastAsia="ar-SA"/>
              </w:rPr>
              <w:t>/</w:t>
            </w:r>
            <w:r w:rsidRPr="008D1ECC">
              <w:rPr>
                <w:rFonts w:eastAsia="Calibri"/>
                <w:color w:val="000000"/>
                <w:kern w:val="1"/>
                <w:lang w:val="en-US" w:eastAsia="ar-SA"/>
              </w:rPr>
              <w:t>XP</w:t>
            </w:r>
            <w:r w:rsidRPr="00970DC1">
              <w:rPr>
                <w:rFonts w:eastAsia="Calibri"/>
                <w:color w:val="000000"/>
                <w:kern w:val="1"/>
                <w:lang w:val="en-US" w:eastAsia="ar-SA"/>
              </w:rPr>
              <w:t xml:space="preserve">; </w:t>
            </w:r>
          </w:p>
          <w:p w:rsidR="008C2968" w:rsidRPr="008D1ECC" w:rsidRDefault="008C2968" w:rsidP="008C2968">
            <w:pPr>
              <w:tabs>
                <w:tab w:val="left" w:pos="1260"/>
                <w:tab w:val="left" w:pos="1440"/>
              </w:tabs>
              <w:autoSpaceDE w:val="0"/>
              <w:snapToGrid w:val="0"/>
              <w:spacing w:line="240" w:lineRule="atLeast"/>
              <w:rPr>
                <w:rFonts w:eastAsia="Calibri"/>
                <w:color w:val="000000"/>
                <w:kern w:val="1"/>
                <w:lang w:val="en-US" w:eastAsia="ar-SA"/>
              </w:rPr>
            </w:pPr>
            <w:r w:rsidRPr="008D1ECC">
              <w:rPr>
                <w:rFonts w:eastAsia="Calibri"/>
                <w:color w:val="000000"/>
                <w:kern w:val="1"/>
                <w:lang w:val="en-US" w:eastAsia="ar-SA"/>
              </w:rPr>
              <w:t xml:space="preserve">- </w:t>
            </w:r>
            <w:r w:rsidRPr="008D1ECC">
              <w:rPr>
                <w:rFonts w:eastAsia="Calibri"/>
                <w:color w:val="000000"/>
                <w:kern w:val="1"/>
                <w:lang w:eastAsia="ar-SA"/>
              </w:rPr>
              <w:t>Браузер</w:t>
            </w:r>
            <w:r w:rsidRPr="008D1ECC">
              <w:rPr>
                <w:rFonts w:eastAsia="Calibri"/>
                <w:color w:val="000000"/>
                <w:kern w:val="1"/>
                <w:lang w:val="en-US" w:eastAsia="ar-SA"/>
              </w:rPr>
              <w:t>: Internet Explorer 6.x or above, Firefox, Chrome, Safari;</w:t>
            </w:r>
          </w:p>
          <w:p w:rsidR="008C2968" w:rsidRPr="008D1ECC" w:rsidRDefault="008C2968" w:rsidP="008C2968">
            <w:pPr>
              <w:tabs>
                <w:tab w:val="left" w:pos="1260"/>
                <w:tab w:val="left" w:pos="1440"/>
              </w:tabs>
              <w:autoSpaceDE w:val="0"/>
              <w:snapToGrid w:val="0"/>
              <w:spacing w:line="240" w:lineRule="atLeast"/>
              <w:rPr>
                <w:rFonts w:eastAsia="Calibri"/>
                <w:color w:val="000000"/>
                <w:kern w:val="1"/>
                <w:lang w:val="en-US" w:eastAsia="ar-SA"/>
              </w:rPr>
            </w:pPr>
            <w:r w:rsidRPr="008D1ECC">
              <w:rPr>
                <w:rFonts w:eastAsia="Calibri"/>
                <w:color w:val="000000"/>
                <w:kern w:val="1"/>
                <w:lang w:val="en-US" w:eastAsia="ar-SA"/>
              </w:rPr>
              <w:t>- Cell phone: 3GPP player;</w:t>
            </w:r>
          </w:p>
          <w:p w:rsidR="008C2968" w:rsidRPr="008D1ECC" w:rsidRDefault="008C2968" w:rsidP="008C2968">
            <w:pPr>
              <w:tabs>
                <w:tab w:val="left" w:pos="1260"/>
                <w:tab w:val="left" w:pos="1440"/>
              </w:tabs>
              <w:autoSpaceDE w:val="0"/>
              <w:snapToGrid w:val="0"/>
              <w:spacing w:line="240" w:lineRule="atLeast"/>
              <w:rPr>
                <w:rFonts w:eastAsia="Calibri"/>
                <w:color w:val="000000"/>
                <w:kern w:val="1"/>
                <w:lang w:val="en-US" w:eastAsia="ar-SA"/>
              </w:rPr>
            </w:pPr>
            <w:r w:rsidRPr="008D1ECC">
              <w:rPr>
                <w:rFonts w:eastAsia="Calibri"/>
                <w:color w:val="000000"/>
                <w:kern w:val="1"/>
                <w:lang w:val="en-US" w:eastAsia="ar-SA"/>
              </w:rPr>
              <w:t>- Real Player: 10.5 or above;</w:t>
            </w:r>
          </w:p>
          <w:p w:rsidR="008C2968" w:rsidRPr="008D1ECC" w:rsidRDefault="008C2968" w:rsidP="008C2968">
            <w:pPr>
              <w:tabs>
                <w:tab w:val="left" w:pos="1260"/>
                <w:tab w:val="left" w:pos="1440"/>
              </w:tabs>
              <w:autoSpaceDE w:val="0"/>
              <w:snapToGrid w:val="0"/>
              <w:spacing w:line="240" w:lineRule="atLeast"/>
              <w:rPr>
                <w:rFonts w:eastAsia="Calibri"/>
                <w:color w:val="000000"/>
                <w:kern w:val="1"/>
                <w:highlight w:val="yellow"/>
                <w:lang w:eastAsia="ar-SA"/>
              </w:rPr>
            </w:pPr>
            <w:r w:rsidRPr="008D1ECC">
              <w:rPr>
                <w:rFonts w:eastAsia="Calibri"/>
                <w:color w:val="000000"/>
                <w:kern w:val="1"/>
                <w:lang w:val="en-US" w:eastAsia="ar-SA"/>
              </w:rPr>
              <w:t>- Quick Time 6.5 or above</w:t>
            </w:r>
            <w:r w:rsidRPr="008D1ECC">
              <w:rPr>
                <w:rFonts w:eastAsia="Calibri"/>
                <w:color w:val="000000"/>
                <w:kern w:val="1"/>
                <w:lang w:eastAsia="ar-SA"/>
              </w:rPr>
              <w:t>.</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ED3A00">
        <w:trPr>
          <w:trHeight w:val="700"/>
        </w:trPr>
        <w:tc>
          <w:tcPr>
            <w:tcW w:w="709" w:type="dxa"/>
            <w:tcBorders>
              <w:top w:val="single" w:sz="4" w:space="0" w:color="000000"/>
              <w:left w:val="single" w:sz="4" w:space="0" w:color="000000"/>
              <w:bottom w:val="single" w:sz="4" w:space="0" w:color="000000"/>
            </w:tcBorders>
          </w:tcPr>
          <w:p w:rsidR="008C2968" w:rsidRDefault="008C2968" w:rsidP="00CB7844">
            <w:pPr>
              <w:suppressAutoHyphens/>
              <w:snapToGrid w:val="0"/>
              <w:jc w:val="center"/>
              <w:rPr>
                <w:szCs w:val="20"/>
                <w:lang w:eastAsia="ar-SA"/>
              </w:rPr>
            </w:pPr>
            <w:r>
              <w:rPr>
                <w:sz w:val="22"/>
                <w:szCs w:val="20"/>
                <w:lang w:eastAsia="ar-SA"/>
              </w:rPr>
              <w:t>1.</w:t>
            </w:r>
            <w:r w:rsidR="00CB7844">
              <w:rPr>
                <w:sz w:val="22"/>
                <w:szCs w:val="20"/>
                <w:lang w:eastAsia="ar-SA"/>
              </w:rPr>
              <w:t>31</w:t>
            </w:r>
            <w:r>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Монтажный кронштейн</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124728" w:rsidP="008C2968">
            <w:pPr>
              <w:tabs>
                <w:tab w:val="left" w:pos="1260"/>
                <w:tab w:val="left" w:pos="1440"/>
              </w:tabs>
              <w:autoSpaceDE w:val="0"/>
              <w:snapToGrid w:val="0"/>
              <w:spacing w:line="240" w:lineRule="atLeast"/>
              <w:rPr>
                <w:rFonts w:eastAsia="Calibri"/>
                <w:color w:val="000000"/>
                <w:kern w:val="1"/>
                <w:lang w:eastAsia="ar-SA"/>
              </w:rPr>
            </w:pPr>
            <w:r>
              <w:rPr>
                <w:rFonts w:eastAsia="Calibri"/>
                <w:color w:val="000000"/>
                <w:kern w:val="1"/>
                <w:lang w:eastAsia="ar-SA"/>
              </w:rPr>
              <w:t>н</w:t>
            </w:r>
            <w:r w:rsidR="008C2968" w:rsidRPr="008D1ECC">
              <w:rPr>
                <w:rFonts w:eastAsia="Calibri"/>
                <w:color w:val="000000"/>
                <w:kern w:val="1"/>
                <w:lang w:eastAsia="ar-SA"/>
              </w:rPr>
              <w:t>аличие</w:t>
            </w:r>
          </w:p>
        </w:tc>
        <w:tc>
          <w:tcPr>
            <w:tcW w:w="3686" w:type="dxa"/>
            <w:tcBorders>
              <w:top w:val="single" w:sz="4" w:space="0" w:color="auto"/>
              <w:left w:val="single" w:sz="4" w:space="0" w:color="000000"/>
              <w:bottom w:val="single" w:sz="4" w:space="0" w:color="auto"/>
              <w:right w:val="single" w:sz="4" w:space="0" w:color="000000"/>
            </w:tcBorders>
          </w:tcPr>
          <w:p w:rsidR="008C2968" w:rsidRPr="001F602F" w:rsidRDefault="00CD465E" w:rsidP="008C2968">
            <w:pPr>
              <w:suppressAutoHyphens/>
              <w:snapToGrid w:val="0"/>
              <w:jc w:val="center"/>
              <w:rPr>
                <w:szCs w:val="20"/>
                <w:lang w:eastAsia="ar-SA"/>
              </w:rPr>
            </w:pPr>
            <w:r>
              <w:rPr>
                <w:rFonts w:eastAsia="Calibri"/>
                <w:color w:val="000000"/>
                <w:kern w:val="1"/>
                <w:lang w:eastAsia="ar-SA"/>
              </w:rPr>
              <w:t>н</w:t>
            </w:r>
            <w:r w:rsidR="008C2968" w:rsidRPr="008D1ECC">
              <w:rPr>
                <w:rFonts w:eastAsia="Calibri"/>
                <w:color w:val="000000"/>
                <w:kern w:val="1"/>
                <w:lang w:eastAsia="ar-SA"/>
              </w:rPr>
              <w:t>аличие</w:t>
            </w:r>
          </w:p>
        </w:tc>
      </w:tr>
      <w:tr w:rsidR="008C2968" w:rsidRPr="001F602F" w:rsidTr="00ED3A00">
        <w:trPr>
          <w:trHeight w:val="276"/>
        </w:trPr>
        <w:tc>
          <w:tcPr>
            <w:tcW w:w="709" w:type="dxa"/>
            <w:tcBorders>
              <w:top w:val="single" w:sz="4" w:space="0" w:color="000000"/>
              <w:left w:val="single" w:sz="4" w:space="0" w:color="000000"/>
              <w:bottom w:val="single" w:sz="4" w:space="0" w:color="000000"/>
            </w:tcBorders>
          </w:tcPr>
          <w:p w:rsidR="008C2968" w:rsidRDefault="00CB7844" w:rsidP="00DD34B5">
            <w:pPr>
              <w:suppressAutoHyphens/>
              <w:snapToGrid w:val="0"/>
              <w:jc w:val="center"/>
              <w:rPr>
                <w:szCs w:val="20"/>
                <w:lang w:eastAsia="ar-SA"/>
              </w:rPr>
            </w:pPr>
            <w:r>
              <w:rPr>
                <w:sz w:val="22"/>
                <w:szCs w:val="20"/>
                <w:lang w:eastAsia="ar-SA"/>
              </w:rPr>
              <w:lastRenderedPageBreak/>
              <w:t>1.3</w:t>
            </w:r>
            <w:r w:rsidR="00DD34B5">
              <w:rPr>
                <w:sz w:val="22"/>
                <w:szCs w:val="20"/>
                <w:lang w:eastAsia="ar-SA"/>
              </w:rPr>
              <w:t>2</w:t>
            </w:r>
            <w:r w:rsidR="008C2968">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Программное обеспечение</w:t>
            </w:r>
          </w:p>
        </w:tc>
        <w:tc>
          <w:tcPr>
            <w:tcW w:w="3547" w:type="dxa"/>
            <w:tcBorders>
              <w:top w:val="single" w:sz="4" w:space="0" w:color="auto"/>
              <w:left w:val="single" w:sz="4" w:space="0" w:color="auto"/>
              <w:bottom w:val="single" w:sz="4" w:space="0" w:color="auto"/>
              <w:right w:val="single" w:sz="4" w:space="0" w:color="auto"/>
            </w:tcBorders>
          </w:tcPr>
          <w:p w:rsidR="008C2968" w:rsidRPr="008D1ECC" w:rsidRDefault="008C2968" w:rsidP="008C2968">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Полная совместимость с действующим программным обеспечением управления видеонаблюдением «IP </w:t>
            </w:r>
            <w:proofErr w:type="spellStart"/>
            <w:r w:rsidRPr="008D1ECC">
              <w:rPr>
                <w:rFonts w:eastAsia="Calibri"/>
                <w:color w:val="000000"/>
                <w:kern w:val="1"/>
                <w:lang w:eastAsia="ar-SA"/>
              </w:rPr>
              <w:t>CamSecure</w:t>
            </w:r>
            <w:proofErr w:type="spellEnd"/>
            <w:r w:rsidRPr="008D1ECC">
              <w:rPr>
                <w:rFonts w:eastAsia="Calibri"/>
                <w:color w:val="000000"/>
                <w:kern w:val="1"/>
                <w:lang w:eastAsia="ar-SA"/>
              </w:rPr>
              <w:t xml:space="preserve">» установленным у заказчика </w:t>
            </w:r>
          </w:p>
        </w:tc>
        <w:tc>
          <w:tcPr>
            <w:tcW w:w="3686" w:type="dxa"/>
            <w:tcBorders>
              <w:top w:val="single" w:sz="4" w:space="0" w:color="auto"/>
              <w:left w:val="single" w:sz="4" w:space="0" w:color="000000"/>
              <w:bottom w:val="single" w:sz="4" w:space="0" w:color="auto"/>
              <w:right w:val="single" w:sz="4" w:space="0" w:color="000000"/>
            </w:tcBorders>
          </w:tcPr>
          <w:p w:rsidR="008C2968" w:rsidRDefault="008C2968" w:rsidP="008C2968">
            <w:pPr>
              <w:suppressAutoHyphens/>
              <w:snapToGrid w:val="0"/>
              <w:jc w:val="center"/>
              <w:rPr>
                <w:szCs w:val="20"/>
                <w:lang w:eastAsia="ar-SA"/>
              </w:rPr>
            </w:pPr>
            <w:r>
              <w:rPr>
                <w:szCs w:val="20"/>
                <w:lang w:eastAsia="ar-SA"/>
              </w:rPr>
              <w:t xml:space="preserve">соответствие </w:t>
            </w:r>
          </w:p>
          <w:p w:rsidR="008C2968" w:rsidRPr="001F602F" w:rsidRDefault="008C2968" w:rsidP="008C2968">
            <w:pPr>
              <w:suppressAutoHyphens/>
              <w:snapToGrid w:val="0"/>
              <w:jc w:val="center"/>
              <w:rPr>
                <w:szCs w:val="20"/>
                <w:lang w:eastAsia="ar-SA"/>
              </w:rPr>
            </w:pPr>
          </w:p>
        </w:tc>
      </w:tr>
      <w:tr w:rsidR="008C2968" w:rsidRPr="001F602F" w:rsidTr="00CB7844">
        <w:trPr>
          <w:trHeight w:val="426"/>
        </w:trPr>
        <w:tc>
          <w:tcPr>
            <w:tcW w:w="709" w:type="dxa"/>
            <w:tcBorders>
              <w:top w:val="single" w:sz="4" w:space="0" w:color="000000"/>
              <w:left w:val="single" w:sz="4" w:space="0" w:color="000000"/>
              <w:bottom w:val="single" w:sz="4" w:space="0" w:color="000000"/>
            </w:tcBorders>
          </w:tcPr>
          <w:p w:rsidR="008C2968" w:rsidRDefault="008C2968" w:rsidP="008C2968">
            <w:pPr>
              <w:suppressAutoHyphens/>
              <w:snapToGrid w:val="0"/>
              <w:jc w:val="center"/>
              <w:rPr>
                <w:szCs w:val="20"/>
                <w:lang w:eastAsia="ar-SA"/>
              </w:rPr>
            </w:pPr>
            <w:r>
              <w:rPr>
                <w:sz w:val="22"/>
                <w:szCs w:val="20"/>
                <w:lang w:eastAsia="ar-SA"/>
              </w:rPr>
              <w:t xml:space="preserve">2. </w:t>
            </w:r>
          </w:p>
        </w:tc>
        <w:tc>
          <w:tcPr>
            <w:tcW w:w="9641" w:type="dxa"/>
            <w:gridSpan w:val="3"/>
            <w:tcBorders>
              <w:top w:val="single" w:sz="4" w:space="0" w:color="auto"/>
              <w:left w:val="single" w:sz="4" w:space="0" w:color="auto"/>
              <w:bottom w:val="single" w:sz="4" w:space="0" w:color="auto"/>
              <w:right w:val="single" w:sz="4" w:space="0" w:color="000000"/>
            </w:tcBorders>
          </w:tcPr>
          <w:p w:rsidR="00CE6CD7" w:rsidRDefault="00CE6CD7" w:rsidP="00CE6CD7">
            <w:pPr>
              <w:tabs>
                <w:tab w:val="left" w:pos="1260"/>
                <w:tab w:val="left" w:pos="1440"/>
              </w:tabs>
              <w:autoSpaceDE w:val="0"/>
              <w:snapToGrid w:val="0"/>
              <w:spacing w:line="240" w:lineRule="atLeast"/>
              <w:jc w:val="center"/>
              <w:rPr>
                <w:rFonts w:eastAsia="Calibri"/>
                <w:b/>
                <w:color w:val="000000"/>
                <w:kern w:val="1"/>
                <w:lang w:eastAsia="ar-SA"/>
              </w:rPr>
            </w:pPr>
            <w:r w:rsidRPr="00CE6CD7">
              <w:rPr>
                <w:rFonts w:eastAsia="Calibri"/>
                <w:b/>
                <w:color w:val="000000"/>
                <w:kern w:val="1"/>
                <w:lang w:eastAsia="ar-SA"/>
              </w:rPr>
              <w:t>Комплектация к видеокамере</w:t>
            </w:r>
          </w:p>
          <w:p w:rsidR="002874AD" w:rsidRDefault="002874AD" w:rsidP="00CE6CD7">
            <w:pPr>
              <w:tabs>
                <w:tab w:val="left" w:pos="1260"/>
                <w:tab w:val="left" w:pos="1440"/>
              </w:tabs>
              <w:autoSpaceDE w:val="0"/>
              <w:snapToGrid w:val="0"/>
              <w:spacing w:line="240" w:lineRule="atLeast"/>
              <w:jc w:val="center"/>
              <w:rPr>
                <w:rFonts w:eastAsia="Calibri"/>
                <w:b/>
                <w:color w:val="000000"/>
                <w:kern w:val="1"/>
                <w:lang w:eastAsia="ar-SA"/>
              </w:rPr>
            </w:pPr>
          </w:p>
          <w:p w:rsidR="008C2968" w:rsidRPr="0083196E" w:rsidRDefault="00CE6CD7" w:rsidP="0083196E">
            <w:pPr>
              <w:suppressAutoHyphens/>
              <w:snapToGrid w:val="0"/>
              <w:jc w:val="center"/>
              <w:rPr>
                <w:rFonts w:eastAsia="Calibri"/>
                <w:b/>
                <w:color w:val="000000"/>
                <w:kern w:val="1"/>
                <w:lang w:eastAsia="ar-SA"/>
              </w:rPr>
            </w:pPr>
            <w:r w:rsidRPr="00CE6CD7">
              <w:rPr>
                <w:rFonts w:eastAsia="Calibri"/>
                <w:b/>
                <w:color w:val="000000"/>
                <w:kern w:val="1"/>
                <w:lang w:eastAsia="ar-SA"/>
              </w:rPr>
              <w:t>Объектив видеокамеры</w:t>
            </w:r>
          </w:p>
        </w:tc>
      </w:tr>
      <w:tr w:rsidR="00CE6CD7" w:rsidRPr="001F602F" w:rsidTr="0083196E">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2.1.</w:t>
            </w:r>
          </w:p>
        </w:tc>
        <w:tc>
          <w:tcPr>
            <w:tcW w:w="2408" w:type="dxa"/>
            <w:tcBorders>
              <w:top w:val="single" w:sz="4" w:space="0" w:color="auto"/>
              <w:left w:val="single" w:sz="4" w:space="0" w:color="000000"/>
              <w:bottom w:val="single" w:sz="4" w:space="0" w:color="000000"/>
              <w:right w:val="single" w:sz="4" w:space="0" w:color="auto"/>
            </w:tcBorders>
          </w:tcPr>
          <w:p w:rsidR="00CE6CD7" w:rsidRPr="00D52633" w:rsidRDefault="00CE6CD7" w:rsidP="00CE6CD7">
            <w:pPr>
              <w:snapToGrid w:val="0"/>
              <w:spacing w:line="240" w:lineRule="atLeast"/>
              <w:rPr>
                <w:rFonts w:eastAsia="Lucida Sans Unicode"/>
                <w:kern w:val="1"/>
                <w:lang w:eastAsia="ar-SA"/>
              </w:rPr>
            </w:pPr>
            <w:r w:rsidRPr="00D52633">
              <w:rPr>
                <w:rFonts w:eastAsia="Lucida Sans Unicode"/>
                <w:kern w:val="1"/>
                <w:lang w:eastAsia="ar-SA"/>
              </w:rPr>
              <w:t xml:space="preserve">Количество </w:t>
            </w:r>
          </w:p>
        </w:tc>
        <w:tc>
          <w:tcPr>
            <w:tcW w:w="3547" w:type="dxa"/>
            <w:tcBorders>
              <w:top w:val="single" w:sz="4" w:space="0" w:color="auto"/>
              <w:left w:val="single" w:sz="4" w:space="0" w:color="auto"/>
              <w:bottom w:val="single" w:sz="4" w:space="0" w:color="000000"/>
              <w:right w:val="single" w:sz="4" w:space="0" w:color="000000"/>
            </w:tcBorders>
          </w:tcPr>
          <w:p w:rsidR="00CE6CD7" w:rsidRPr="00D52633" w:rsidRDefault="00CE6CD7" w:rsidP="00CE6CD7">
            <w:pPr>
              <w:shd w:val="clear" w:color="auto" w:fill="FFFFFF"/>
              <w:spacing w:line="240" w:lineRule="atLeast"/>
              <w:jc w:val="center"/>
              <w:outlineLvl w:val="0"/>
              <w:rPr>
                <w:rFonts w:eastAsia="Calibri"/>
              </w:rPr>
            </w:pPr>
            <w:r w:rsidRPr="00D52633">
              <w:rPr>
                <w:rFonts w:eastAsia="Lucida Sans Unicode"/>
                <w:kern w:val="1"/>
                <w:lang w:eastAsia="ar-SA"/>
              </w:rPr>
              <w:t>3 шт.</w:t>
            </w:r>
          </w:p>
        </w:tc>
        <w:tc>
          <w:tcPr>
            <w:tcW w:w="3686" w:type="dxa"/>
            <w:tcBorders>
              <w:top w:val="single" w:sz="4" w:space="0" w:color="auto"/>
              <w:left w:val="single" w:sz="4" w:space="0" w:color="000000"/>
              <w:bottom w:val="single" w:sz="4" w:space="0" w:color="auto"/>
              <w:right w:val="single" w:sz="4" w:space="0" w:color="000000"/>
            </w:tcBorders>
          </w:tcPr>
          <w:p w:rsidR="00CE6CD7" w:rsidRPr="001F602F" w:rsidRDefault="00CE6CD7" w:rsidP="00CE6CD7">
            <w:pPr>
              <w:suppressAutoHyphens/>
              <w:snapToGrid w:val="0"/>
              <w:jc w:val="center"/>
              <w:rPr>
                <w:szCs w:val="20"/>
                <w:lang w:eastAsia="ar-SA"/>
              </w:rPr>
            </w:pPr>
            <w:r w:rsidRPr="00CE6CD7">
              <w:rPr>
                <w:szCs w:val="20"/>
                <w:lang w:eastAsia="ar-SA"/>
              </w:rPr>
              <w:t>соответствие</w:t>
            </w: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2.2.</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color w:val="000000"/>
                <w:kern w:val="1"/>
                <w:lang w:eastAsia="ar-SA"/>
              </w:rPr>
            </w:pPr>
            <w:r w:rsidRPr="008D1ECC">
              <w:rPr>
                <w:rFonts w:eastAsia="Calibri"/>
                <w:color w:val="000000"/>
                <w:kern w:val="1"/>
                <w:lang w:eastAsia="ar-SA"/>
              </w:rPr>
              <w:t xml:space="preserve">Видимая область </w:t>
            </w: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jc w:val="center"/>
              <w:rPr>
                <w:rFonts w:eastAsia="Calibri"/>
                <w:color w:val="000000"/>
                <w:kern w:val="1"/>
                <w:lang w:eastAsia="ar-SA"/>
              </w:rPr>
            </w:pPr>
            <w:r w:rsidRPr="008D1ECC">
              <w:rPr>
                <w:rFonts w:eastAsia="Calibri"/>
              </w:rPr>
              <w:t>1/2.7</w:t>
            </w: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 xml:space="preserve">соответствие </w:t>
            </w:r>
          </w:p>
          <w:p w:rsidR="00CE6CD7" w:rsidRPr="001F602F" w:rsidRDefault="00CE6CD7" w:rsidP="00CE6CD7">
            <w:pPr>
              <w:suppressAutoHyphens/>
              <w:snapToGrid w:val="0"/>
              <w:jc w:val="center"/>
              <w:rPr>
                <w:szCs w:val="20"/>
                <w:lang w:eastAsia="ar-SA"/>
              </w:rPr>
            </w:pP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2.3.</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color w:val="000000"/>
                <w:kern w:val="1"/>
                <w:lang w:eastAsia="ar-SA"/>
              </w:rPr>
            </w:pPr>
            <w:r w:rsidRPr="008D1ECC">
              <w:rPr>
                <w:rFonts w:eastAsia="Calibri"/>
              </w:rPr>
              <w:t>Фокусное расстояние</w:t>
            </w: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jc w:val="center"/>
              <w:rPr>
                <w:rFonts w:eastAsia="Calibri"/>
              </w:rPr>
            </w:pPr>
            <w:r w:rsidRPr="008D1ECC">
              <w:rPr>
                <w:rFonts w:eastAsia="Calibri"/>
              </w:rPr>
              <w:t>от 2.8 до 12мм</w:t>
            </w: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 xml:space="preserve">соответствие </w:t>
            </w:r>
          </w:p>
          <w:p w:rsidR="00CE6CD7" w:rsidRPr="001F602F" w:rsidRDefault="00CE6CD7" w:rsidP="00CE6CD7">
            <w:pPr>
              <w:suppressAutoHyphens/>
              <w:snapToGrid w:val="0"/>
              <w:jc w:val="center"/>
              <w:rPr>
                <w:szCs w:val="20"/>
                <w:lang w:eastAsia="ar-SA"/>
              </w:rPr>
            </w:pP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2.4.</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rPr>
            </w:pPr>
            <w:r w:rsidRPr="008D1ECC">
              <w:rPr>
                <w:rFonts w:eastAsia="Calibri"/>
              </w:rPr>
              <w:t>Диафрагма</w:t>
            </w: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jc w:val="center"/>
              <w:rPr>
                <w:rFonts w:eastAsia="Calibri"/>
                <w:highlight w:val="yellow"/>
              </w:rPr>
            </w:pPr>
            <w:r w:rsidRPr="008D1ECC">
              <w:rPr>
                <w:rFonts w:eastAsia="Calibri"/>
                <w:lang w:val="en-US"/>
              </w:rPr>
              <w:t>f</w:t>
            </w:r>
            <w:r w:rsidRPr="008D1ECC">
              <w:rPr>
                <w:rFonts w:eastAsia="Calibri"/>
              </w:rPr>
              <w:t xml:space="preserve"> /1.4</w:t>
            </w: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 xml:space="preserve">соответствие </w:t>
            </w:r>
          </w:p>
          <w:p w:rsidR="00CE6CD7" w:rsidRPr="001F602F" w:rsidRDefault="00CE6CD7" w:rsidP="00CE6CD7">
            <w:pPr>
              <w:suppressAutoHyphens/>
              <w:snapToGrid w:val="0"/>
              <w:jc w:val="center"/>
              <w:rPr>
                <w:szCs w:val="20"/>
                <w:lang w:eastAsia="ar-SA"/>
              </w:rPr>
            </w:pP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2.5.</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rPr>
            </w:pPr>
            <w:r w:rsidRPr="008D1ECC">
              <w:rPr>
                <w:rFonts w:eastAsia="Calibri"/>
              </w:rPr>
              <w:t>Ирисовая диафрагма</w:t>
            </w: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jc w:val="center"/>
              <w:rPr>
                <w:rFonts w:eastAsia="Calibri"/>
              </w:rPr>
            </w:pPr>
            <w:r w:rsidRPr="008D1ECC">
              <w:rPr>
                <w:rFonts w:eastAsia="Calibri"/>
              </w:rPr>
              <w:t>наличие автоматизированного привода</w:t>
            </w:r>
          </w:p>
        </w:tc>
        <w:tc>
          <w:tcPr>
            <w:tcW w:w="3686" w:type="dxa"/>
            <w:tcBorders>
              <w:top w:val="single" w:sz="4" w:space="0" w:color="auto"/>
              <w:left w:val="single" w:sz="4" w:space="0" w:color="000000"/>
              <w:bottom w:val="single" w:sz="4" w:space="0" w:color="auto"/>
              <w:right w:val="single" w:sz="4" w:space="0" w:color="000000"/>
            </w:tcBorders>
          </w:tcPr>
          <w:p w:rsidR="00CE6CD7" w:rsidRPr="001F602F" w:rsidRDefault="00CE6CD7" w:rsidP="00CE6CD7">
            <w:pPr>
              <w:suppressAutoHyphens/>
              <w:snapToGrid w:val="0"/>
              <w:jc w:val="center"/>
              <w:rPr>
                <w:szCs w:val="20"/>
                <w:lang w:eastAsia="ar-SA"/>
              </w:rPr>
            </w:pPr>
            <w:r>
              <w:rPr>
                <w:szCs w:val="20"/>
                <w:lang w:eastAsia="ar-SA"/>
              </w:rPr>
              <w:t>наличие</w:t>
            </w: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2.6.</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autoSpaceDE w:val="0"/>
              <w:autoSpaceDN w:val="0"/>
              <w:adjustRightInd w:val="0"/>
              <w:contextualSpacing/>
              <w:rPr>
                <w:rFonts w:eastAsia="Calibri"/>
              </w:rPr>
            </w:pPr>
            <w:r w:rsidRPr="008D1ECC">
              <w:rPr>
                <w:rFonts w:eastAsia="Calibri"/>
              </w:rPr>
              <w:t>Угол обзора по горизонтали</w:t>
            </w:r>
          </w:p>
          <w:p w:rsidR="00CE6CD7" w:rsidRPr="008D1ECC" w:rsidRDefault="00CE6CD7" w:rsidP="00CE6CD7">
            <w:pPr>
              <w:tabs>
                <w:tab w:val="left" w:pos="1260"/>
                <w:tab w:val="left" w:pos="1440"/>
              </w:tabs>
              <w:autoSpaceDE w:val="0"/>
              <w:snapToGrid w:val="0"/>
              <w:spacing w:line="240" w:lineRule="atLeast"/>
              <w:rPr>
                <w:rFonts w:eastAsia="Calibri"/>
              </w:rPr>
            </w:pP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124728" w:rsidP="00124728">
            <w:pPr>
              <w:autoSpaceDE w:val="0"/>
              <w:autoSpaceDN w:val="0"/>
              <w:adjustRightInd w:val="0"/>
              <w:spacing w:after="200" w:line="276" w:lineRule="auto"/>
              <w:jc w:val="center"/>
              <w:rPr>
                <w:rFonts w:eastAsia="Calibri"/>
                <w:lang w:val="en-US"/>
              </w:rPr>
            </w:pPr>
            <w:r>
              <w:rPr>
                <w:rFonts w:eastAsia="Calibri"/>
              </w:rPr>
              <w:t>ш</w:t>
            </w:r>
            <w:r w:rsidR="00CE6CD7" w:rsidRPr="008D1ECC">
              <w:rPr>
                <w:rFonts w:eastAsia="Calibri"/>
              </w:rPr>
              <w:t xml:space="preserve">ирокий: 105°-77° </w:t>
            </w:r>
            <w:r>
              <w:rPr>
                <w:rFonts w:eastAsia="Calibri"/>
              </w:rPr>
              <w:t>т</w:t>
            </w:r>
            <w:r w:rsidR="00CE6CD7" w:rsidRPr="008D1ECC">
              <w:rPr>
                <w:rFonts w:eastAsia="Calibri"/>
              </w:rPr>
              <w:t>елевизионный: 35°-23°</w:t>
            </w: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 xml:space="preserve">соответствие </w:t>
            </w:r>
          </w:p>
          <w:p w:rsidR="00CE6CD7" w:rsidRPr="001F602F" w:rsidRDefault="00CE6CD7" w:rsidP="00CE6CD7">
            <w:pPr>
              <w:suppressAutoHyphens/>
              <w:snapToGrid w:val="0"/>
              <w:jc w:val="center"/>
              <w:rPr>
                <w:szCs w:val="20"/>
                <w:lang w:eastAsia="ar-SA"/>
              </w:rPr>
            </w:pP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2.7.</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rPr>
            </w:pPr>
            <w:r w:rsidRPr="008D1ECC">
              <w:rPr>
                <w:rFonts w:eastAsia="Calibri"/>
              </w:rPr>
              <w:t>Регулировка фокуса</w:t>
            </w: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jc w:val="center"/>
              <w:rPr>
                <w:rFonts w:eastAsia="Calibri"/>
                <w:lang w:val="en-US"/>
              </w:rPr>
            </w:pPr>
            <w:r w:rsidRPr="008D1ECC">
              <w:rPr>
                <w:rFonts w:eastAsia="Calibri"/>
              </w:rPr>
              <w:t>ручная</w:t>
            </w: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 xml:space="preserve">соответствие </w:t>
            </w:r>
          </w:p>
          <w:p w:rsidR="00CE6CD7" w:rsidRPr="001F602F" w:rsidRDefault="00CE6CD7" w:rsidP="00CE6CD7">
            <w:pPr>
              <w:suppressAutoHyphens/>
              <w:snapToGrid w:val="0"/>
              <w:jc w:val="center"/>
              <w:rPr>
                <w:szCs w:val="20"/>
                <w:lang w:eastAsia="ar-SA"/>
              </w:rPr>
            </w:pP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2.8.</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rPr>
            </w:pPr>
            <w:r w:rsidRPr="008D1ECC">
              <w:rPr>
                <w:rFonts w:eastAsia="Calibri"/>
              </w:rPr>
              <w:t>Диапазон рабочих температур</w:t>
            </w:r>
          </w:p>
        </w:tc>
        <w:tc>
          <w:tcPr>
            <w:tcW w:w="3547"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jc w:val="center"/>
              <w:rPr>
                <w:rFonts w:eastAsia="Calibri"/>
                <w:lang w:val="en-US"/>
              </w:rPr>
            </w:pPr>
            <w:r w:rsidRPr="008D1ECC">
              <w:rPr>
                <w:rFonts w:eastAsia="Calibri"/>
                <w:lang w:val="en-US"/>
              </w:rPr>
              <w:t>-20°C</w:t>
            </w:r>
            <w:r w:rsidRPr="008D1ECC">
              <w:rPr>
                <w:rFonts w:eastAsia="Calibri"/>
              </w:rPr>
              <w:t>+</w:t>
            </w:r>
            <w:r w:rsidRPr="008D1ECC">
              <w:rPr>
                <w:rFonts w:eastAsia="Calibri"/>
                <w:lang w:val="en-US"/>
              </w:rPr>
              <w:t>50°C</w:t>
            </w: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 xml:space="preserve">соответствие </w:t>
            </w:r>
          </w:p>
          <w:p w:rsidR="00CE6CD7" w:rsidRPr="001F602F" w:rsidRDefault="00CE6CD7" w:rsidP="00CE6CD7">
            <w:pPr>
              <w:suppressAutoHyphens/>
              <w:snapToGrid w:val="0"/>
              <w:jc w:val="center"/>
              <w:rPr>
                <w:szCs w:val="20"/>
                <w:lang w:eastAsia="ar-SA"/>
              </w:rPr>
            </w:pPr>
          </w:p>
        </w:tc>
      </w:tr>
      <w:tr w:rsidR="00CE6CD7" w:rsidRPr="001F602F" w:rsidTr="00034B29">
        <w:trPr>
          <w:trHeight w:val="700"/>
        </w:trPr>
        <w:tc>
          <w:tcPr>
            <w:tcW w:w="709" w:type="dxa"/>
            <w:tcBorders>
              <w:top w:val="single" w:sz="4" w:space="0" w:color="000000"/>
              <w:left w:val="single" w:sz="4" w:space="0" w:color="000000"/>
              <w:bottom w:val="single" w:sz="4" w:space="0" w:color="000000"/>
            </w:tcBorders>
          </w:tcPr>
          <w:p w:rsidR="00CE6CD7" w:rsidRDefault="00CE6CD7" w:rsidP="00CE6CD7">
            <w:pPr>
              <w:suppressAutoHyphens/>
              <w:snapToGrid w:val="0"/>
              <w:jc w:val="center"/>
              <w:rPr>
                <w:szCs w:val="20"/>
                <w:lang w:eastAsia="ar-SA"/>
              </w:rPr>
            </w:pPr>
            <w:r>
              <w:rPr>
                <w:sz w:val="22"/>
                <w:szCs w:val="20"/>
                <w:lang w:eastAsia="ar-SA"/>
              </w:rPr>
              <w:t>2.9.</w:t>
            </w:r>
          </w:p>
        </w:tc>
        <w:tc>
          <w:tcPr>
            <w:tcW w:w="2408" w:type="dxa"/>
            <w:tcBorders>
              <w:top w:val="single" w:sz="4" w:space="0" w:color="auto"/>
              <w:left w:val="single" w:sz="4" w:space="0" w:color="auto"/>
              <w:bottom w:val="single" w:sz="4" w:space="0" w:color="auto"/>
              <w:right w:val="single" w:sz="4" w:space="0" w:color="auto"/>
            </w:tcBorders>
          </w:tcPr>
          <w:p w:rsidR="00CE6CD7" w:rsidRPr="008D1ECC" w:rsidRDefault="00CE6CD7" w:rsidP="00CE6CD7">
            <w:pPr>
              <w:tabs>
                <w:tab w:val="left" w:pos="1260"/>
                <w:tab w:val="left" w:pos="1440"/>
              </w:tabs>
              <w:autoSpaceDE w:val="0"/>
              <w:snapToGrid w:val="0"/>
              <w:spacing w:line="240" w:lineRule="atLeast"/>
              <w:rPr>
                <w:rFonts w:eastAsia="Calibri"/>
              </w:rPr>
            </w:pPr>
            <w:r w:rsidRPr="008D1ECC">
              <w:rPr>
                <w:rFonts w:eastAsia="Calibri"/>
              </w:rPr>
              <w:t>Размеры</w:t>
            </w:r>
          </w:p>
        </w:tc>
        <w:tc>
          <w:tcPr>
            <w:tcW w:w="3547" w:type="dxa"/>
            <w:tcBorders>
              <w:top w:val="single" w:sz="4" w:space="0" w:color="auto"/>
              <w:left w:val="single" w:sz="4" w:space="0" w:color="auto"/>
              <w:bottom w:val="single" w:sz="4" w:space="0" w:color="auto"/>
              <w:right w:val="single" w:sz="4" w:space="0" w:color="auto"/>
            </w:tcBorders>
          </w:tcPr>
          <w:p w:rsidR="00CE6CD7" w:rsidRPr="006E7C37" w:rsidRDefault="00CE6CD7" w:rsidP="00CE6CD7">
            <w:pPr>
              <w:tabs>
                <w:tab w:val="left" w:pos="1260"/>
                <w:tab w:val="left" w:pos="1440"/>
              </w:tabs>
              <w:autoSpaceDE w:val="0"/>
              <w:snapToGrid w:val="0"/>
              <w:spacing w:line="240" w:lineRule="atLeast"/>
              <w:jc w:val="center"/>
              <w:rPr>
                <w:rFonts w:eastAsia="Calibri"/>
              </w:rPr>
            </w:pPr>
            <w:r w:rsidRPr="006E7C37">
              <w:rPr>
                <w:rFonts w:eastAsia="Calibri"/>
              </w:rPr>
              <w:t xml:space="preserve">диаметр не более 36 мм </w:t>
            </w:r>
          </w:p>
          <w:p w:rsidR="00124728" w:rsidRPr="006E7C37" w:rsidRDefault="00124728" w:rsidP="00CE6CD7">
            <w:pPr>
              <w:tabs>
                <w:tab w:val="left" w:pos="1260"/>
                <w:tab w:val="left" w:pos="1440"/>
              </w:tabs>
              <w:autoSpaceDE w:val="0"/>
              <w:snapToGrid w:val="0"/>
              <w:spacing w:line="240" w:lineRule="atLeast"/>
              <w:jc w:val="center"/>
              <w:rPr>
                <w:rFonts w:eastAsia="Calibri"/>
              </w:rPr>
            </w:pPr>
          </w:p>
          <w:p w:rsidR="00CE6CD7" w:rsidRPr="006E7C37" w:rsidRDefault="00CE6CD7" w:rsidP="00CE6CD7">
            <w:pPr>
              <w:tabs>
                <w:tab w:val="left" w:pos="1260"/>
                <w:tab w:val="left" w:pos="1440"/>
              </w:tabs>
              <w:autoSpaceDE w:val="0"/>
              <w:snapToGrid w:val="0"/>
              <w:spacing w:line="240" w:lineRule="atLeast"/>
              <w:jc w:val="center"/>
              <w:rPr>
                <w:rFonts w:eastAsia="Calibri"/>
              </w:rPr>
            </w:pPr>
            <w:r w:rsidRPr="006E7C37">
              <w:rPr>
                <w:rFonts w:eastAsia="Calibri"/>
              </w:rPr>
              <w:t>длина не более 46 мм</w:t>
            </w:r>
          </w:p>
          <w:p w:rsidR="00124728" w:rsidRPr="006E7C37" w:rsidRDefault="00124728" w:rsidP="00CE6CD7">
            <w:pPr>
              <w:tabs>
                <w:tab w:val="left" w:pos="1260"/>
                <w:tab w:val="left" w:pos="1440"/>
              </w:tabs>
              <w:autoSpaceDE w:val="0"/>
              <w:snapToGrid w:val="0"/>
              <w:spacing w:line="240" w:lineRule="atLeast"/>
              <w:jc w:val="center"/>
              <w:rPr>
                <w:rFonts w:eastAsia="Calibri"/>
              </w:rPr>
            </w:pPr>
          </w:p>
        </w:tc>
        <w:tc>
          <w:tcPr>
            <w:tcW w:w="3686" w:type="dxa"/>
            <w:tcBorders>
              <w:top w:val="single" w:sz="4" w:space="0" w:color="auto"/>
              <w:left w:val="single" w:sz="4" w:space="0" w:color="000000"/>
              <w:bottom w:val="single" w:sz="4" w:space="0" w:color="auto"/>
              <w:right w:val="single" w:sz="4" w:space="0" w:color="000000"/>
            </w:tcBorders>
          </w:tcPr>
          <w:p w:rsidR="00CE6CD7" w:rsidRDefault="00CE6CD7" w:rsidP="00CE6CD7">
            <w:pPr>
              <w:suppressAutoHyphens/>
              <w:snapToGrid w:val="0"/>
              <w:jc w:val="center"/>
              <w:rPr>
                <w:szCs w:val="20"/>
                <w:lang w:eastAsia="ar-SA"/>
              </w:rPr>
            </w:pPr>
            <w:r>
              <w:rPr>
                <w:szCs w:val="20"/>
                <w:lang w:eastAsia="ar-SA"/>
              </w:rPr>
              <w:t>*</w:t>
            </w:r>
          </w:p>
          <w:p w:rsidR="00124728" w:rsidRDefault="00124728" w:rsidP="00CE6CD7">
            <w:pPr>
              <w:suppressAutoHyphens/>
              <w:snapToGrid w:val="0"/>
              <w:jc w:val="center"/>
              <w:rPr>
                <w:szCs w:val="20"/>
                <w:lang w:eastAsia="ar-SA"/>
              </w:rPr>
            </w:pPr>
          </w:p>
          <w:p w:rsidR="00CE6CD7" w:rsidRPr="001F602F" w:rsidRDefault="00CE6CD7" w:rsidP="00CE6CD7">
            <w:pPr>
              <w:suppressAutoHyphens/>
              <w:snapToGrid w:val="0"/>
              <w:jc w:val="center"/>
              <w:rPr>
                <w:szCs w:val="20"/>
                <w:lang w:eastAsia="ar-SA"/>
              </w:rPr>
            </w:pPr>
            <w:r>
              <w:rPr>
                <w:szCs w:val="20"/>
                <w:lang w:eastAsia="ar-SA"/>
              </w:rPr>
              <w:t>*</w:t>
            </w:r>
          </w:p>
        </w:tc>
      </w:tr>
      <w:tr w:rsidR="00CE6CD7" w:rsidRPr="001F602F" w:rsidTr="00CB7844">
        <w:trPr>
          <w:trHeight w:val="401"/>
        </w:trPr>
        <w:tc>
          <w:tcPr>
            <w:tcW w:w="10350" w:type="dxa"/>
            <w:gridSpan w:val="4"/>
            <w:tcBorders>
              <w:top w:val="single" w:sz="4" w:space="0" w:color="000000"/>
              <w:left w:val="single" w:sz="4" w:space="0" w:color="000000"/>
              <w:bottom w:val="single" w:sz="4" w:space="0" w:color="000000"/>
              <w:right w:val="single" w:sz="4" w:space="0" w:color="000000"/>
            </w:tcBorders>
          </w:tcPr>
          <w:p w:rsidR="0083196E" w:rsidRDefault="0083196E" w:rsidP="00500093">
            <w:pPr>
              <w:suppressAutoHyphens/>
              <w:snapToGrid w:val="0"/>
              <w:jc w:val="center"/>
              <w:rPr>
                <w:rFonts w:eastAsia="Calibri"/>
                <w:b/>
                <w:lang w:eastAsia="en-US"/>
              </w:rPr>
            </w:pPr>
          </w:p>
          <w:p w:rsidR="00CE6CD7" w:rsidRPr="001F602F" w:rsidRDefault="00CE6CD7" w:rsidP="00500093">
            <w:pPr>
              <w:suppressAutoHyphens/>
              <w:snapToGrid w:val="0"/>
              <w:jc w:val="center"/>
              <w:rPr>
                <w:szCs w:val="20"/>
                <w:lang w:eastAsia="ar-SA"/>
              </w:rPr>
            </w:pPr>
            <w:r>
              <w:rPr>
                <w:rFonts w:eastAsia="Calibri"/>
                <w:b/>
                <w:lang w:eastAsia="en-US"/>
              </w:rPr>
              <w:t xml:space="preserve"> Н</w:t>
            </w:r>
            <w:r w:rsidRPr="008D1ECC">
              <w:rPr>
                <w:rFonts w:eastAsia="Calibri"/>
                <w:b/>
                <w:lang w:eastAsia="en-US"/>
              </w:rPr>
              <w:t>аружн</w:t>
            </w:r>
            <w:r>
              <w:rPr>
                <w:rFonts w:eastAsia="Calibri"/>
                <w:b/>
                <w:lang w:eastAsia="en-US"/>
              </w:rPr>
              <w:t xml:space="preserve">ый </w:t>
            </w:r>
            <w:r w:rsidRPr="008D1ECC">
              <w:rPr>
                <w:rFonts w:eastAsia="Calibri"/>
                <w:b/>
                <w:lang w:eastAsia="en-US"/>
              </w:rPr>
              <w:t>корпус видеокамеры</w:t>
            </w:r>
          </w:p>
        </w:tc>
      </w:tr>
      <w:tr w:rsidR="00500093" w:rsidRPr="001F602F" w:rsidTr="0083196E">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2.10.</w:t>
            </w:r>
          </w:p>
        </w:tc>
        <w:tc>
          <w:tcPr>
            <w:tcW w:w="2408" w:type="dxa"/>
            <w:tcBorders>
              <w:top w:val="single" w:sz="4" w:space="0" w:color="auto"/>
              <w:left w:val="single" w:sz="4" w:space="0" w:color="000000"/>
              <w:bottom w:val="single" w:sz="4" w:space="0" w:color="000000"/>
              <w:right w:val="single" w:sz="4" w:space="0" w:color="auto"/>
            </w:tcBorders>
          </w:tcPr>
          <w:p w:rsidR="00500093" w:rsidRPr="00D52633" w:rsidRDefault="00500093" w:rsidP="00500093">
            <w:pPr>
              <w:snapToGrid w:val="0"/>
              <w:spacing w:line="240" w:lineRule="atLeast"/>
              <w:rPr>
                <w:rFonts w:eastAsia="Lucida Sans Unicode"/>
                <w:kern w:val="1"/>
                <w:lang w:eastAsia="ar-SA"/>
              </w:rPr>
            </w:pPr>
            <w:r w:rsidRPr="00D52633">
              <w:rPr>
                <w:rFonts w:eastAsia="Lucida Sans Unicode"/>
                <w:kern w:val="1"/>
                <w:lang w:eastAsia="ar-SA"/>
              </w:rPr>
              <w:t xml:space="preserve">Количество </w:t>
            </w:r>
          </w:p>
        </w:tc>
        <w:tc>
          <w:tcPr>
            <w:tcW w:w="3547" w:type="dxa"/>
            <w:tcBorders>
              <w:top w:val="single" w:sz="4" w:space="0" w:color="auto"/>
              <w:left w:val="single" w:sz="4" w:space="0" w:color="auto"/>
              <w:bottom w:val="single" w:sz="4" w:space="0" w:color="000000"/>
              <w:right w:val="single" w:sz="4" w:space="0" w:color="000000"/>
            </w:tcBorders>
          </w:tcPr>
          <w:p w:rsidR="00500093" w:rsidRPr="00D52633" w:rsidRDefault="00500093" w:rsidP="00500093">
            <w:pPr>
              <w:shd w:val="clear" w:color="auto" w:fill="FFFFFF"/>
              <w:spacing w:line="240" w:lineRule="atLeast"/>
              <w:jc w:val="center"/>
              <w:outlineLvl w:val="0"/>
              <w:rPr>
                <w:rFonts w:eastAsia="Calibri"/>
              </w:rPr>
            </w:pPr>
            <w:r w:rsidRPr="00D52633">
              <w:rPr>
                <w:rFonts w:eastAsia="Lucida Sans Unicode"/>
                <w:kern w:val="1"/>
                <w:lang w:eastAsia="ar-SA"/>
              </w:rPr>
              <w:t>3 шт.</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sidRPr="00CE6CD7">
              <w:rPr>
                <w:szCs w:val="20"/>
                <w:lang w:eastAsia="ar-SA"/>
              </w:rPr>
              <w:t>соответствие</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2.11</w:t>
            </w:r>
            <w:r w:rsidR="002874AD">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Материал корпуса</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алюминий</w:t>
            </w:r>
          </w:p>
        </w:tc>
        <w:tc>
          <w:tcPr>
            <w:tcW w:w="3686" w:type="dxa"/>
            <w:tcBorders>
              <w:top w:val="single" w:sz="4" w:space="0" w:color="auto"/>
              <w:left w:val="single" w:sz="4" w:space="0" w:color="000000"/>
              <w:bottom w:val="single" w:sz="4" w:space="0" w:color="auto"/>
              <w:right w:val="single" w:sz="4" w:space="0" w:color="000000"/>
            </w:tcBorders>
          </w:tcPr>
          <w:p w:rsidR="00500093" w:rsidRDefault="00500093" w:rsidP="00500093">
            <w:pPr>
              <w:suppressAutoHyphens/>
              <w:snapToGrid w:val="0"/>
              <w:jc w:val="center"/>
              <w:rPr>
                <w:szCs w:val="20"/>
                <w:lang w:eastAsia="ar-SA"/>
              </w:rPr>
            </w:pPr>
            <w:r>
              <w:rPr>
                <w:szCs w:val="20"/>
                <w:lang w:eastAsia="ar-SA"/>
              </w:rPr>
              <w:t xml:space="preserve">соответствие </w:t>
            </w:r>
          </w:p>
          <w:p w:rsidR="00500093" w:rsidRPr="001F602F" w:rsidRDefault="00500093" w:rsidP="00500093">
            <w:pPr>
              <w:suppressAutoHyphens/>
              <w:snapToGrid w:val="0"/>
              <w:jc w:val="center"/>
              <w:rPr>
                <w:szCs w:val="20"/>
                <w:lang w:eastAsia="ar-SA"/>
              </w:rPr>
            </w:pP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2.12.</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Степень защиты</w:t>
            </w:r>
          </w:p>
          <w:p w:rsidR="00500093" w:rsidRPr="008D1ECC" w:rsidRDefault="00500093" w:rsidP="00500093">
            <w:pPr>
              <w:tabs>
                <w:tab w:val="left" w:pos="1260"/>
                <w:tab w:val="left" w:pos="1440"/>
              </w:tabs>
              <w:autoSpaceDE w:val="0"/>
              <w:snapToGrid w:val="0"/>
              <w:spacing w:line="240" w:lineRule="atLeast"/>
              <w:rPr>
                <w:rFonts w:eastAsia="Calibri"/>
              </w:rPr>
            </w:pP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не ниже IP68</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2.13.</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Цвет корпуса</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любой (по возможности - бежевый)</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2.14.</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Потребляемая мощность</w:t>
            </w:r>
          </w:p>
        </w:tc>
        <w:tc>
          <w:tcPr>
            <w:tcW w:w="3547" w:type="dxa"/>
            <w:tcBorders>
              <w:top w:val="single" w:sz="4" w:space="0" w:color="auto"/>
              <w:left w:val="single" w:sz="4" w:space="0" w:color="auto"/>
              <w:bottom w:val="single" w:sz="4" w:space="0" w:color="auto"/>
              <w:right w:val="single" w:sz="4" w:space="0" w:color="auto"/>
            </w:tcBorders>
          </w:tcPr>
          <w:p w:rsidR="00500093" w:rsidRPr="00124728" w:rsidRDefault="00500093" w:rsidP="00E33BF2">
            <w:pPr>
              <w:tabs>
                <w:tab w:val="left" w:pos="1260"/>
                <w:tab w:val="left" w:pos="1440"/>
              </w:tabs>
              <w:autoSpaceDE w:val="0"/>
              <w:snapToGrid w:val="0"/>
              <w:spacing w:line="240" w:lineRule="atLeast"/>
              <w:jc w:val="center"/>
              <w:rPr>
                <w:rFonts w:eastAsia="Calibri"/>
                <w:highlight w:val="yellow"/>
              </w:rPr>
            </w:pPr>
            <w:r w:rsidRPr="002B31C5">
              <w:rPr>
                <w:rFonts w:eastAsia="Calibri"/>
              </w:rPr>
              <w:t xml:space="preserve">12В постоянного тока </w:t>
            </w:r>
            <w:r w:rsidR="00E33BF2">
              <w:rPr>
                <w:rFonts w:eastAsia="Calibri"/>
              </w:rPr>
              <w:t>/</w:t>
            </w:r>
            <w:r w:rsidRPr="002B31C5">
              <w:rPr>
                <w:rFonts w:eastAsia="Calibri"/>
              </w:rPr>
              <w:t>24В переменного тока</w:t>
            </w:r>
          </w:p>
        </w:tc>
        <w:tc>
          <w:tcPr>
            <w:tcW w:w="3686" w:type="dxa"/>
            <w:tcBorders>
              <w:top w:val="single" w:sz="4" w:space="0" w:color="auto"/>
              <w:left w:val="single" w:sz="4" w:space="0" w:color="000000"/>
              <w:bottom w:val="single" w:sz="4" w:space="0" w:color="auto"/>
              <w:right w:val="single" w:sz="4" w:space="0" w:color="000000"/>
            </w:tcBorders>
          </w:tcPr>
          <w:p w:rsidR="00500093" w:rsidRPr="00124728" w:rsidRDefault="00E33BF2" w:rsidP="00500093">
            <w:pPr>
              <w:suppressAutoHyphens/>
              <w:snapToGrid w:val="0"/>
              <w:jc w:val="center"/>
              <w:rPr>
                <w:szCs w:val="20"/>
                <w:highlight w:val="yellow"/>
                <w:lang w:eastAsia="ar-SA"/>
              </w:rPr>
            </w:pPr>
            <w:r w:rsidRPr="00E33BF2">
              <w:rPr>
                <w:szCs w:val="20"/>
                <w:lang w:eastAsia="ar-SA"/>
              </w:rPr>
              <w:t>соответствие</w:t>
            </w:r>
          </w:p>
        </w:tc>
      </w:tr>
      <w:tr w:rsidR="00500093" w:rsidRPr="001F602F" w:rsidTr="00CB7844">
        <w:trPr>
          <w:trHeight w:val="416"/>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2.15.</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lang w:val="en-US"/>
              </w:rPr>
            </w:pPr>
            <w:r w:rsidRPr="008D1ECC">
              <w:rPr>
                <w:rFonts w:eastAsia="Calibri"/>
                <w:lang w:val="en-US"/>
              </w:rPr>
              <w:t>Размеры корпуса</w:t>
            </w:r>
          </w:p>
        </w:tc>
        <w:tc>
          <w:tcPr>
            <w:tcW w:w="3547" w:type="dxa"/>
            <w:tcBorders>
              <w:top w:val="single" w:sz="4" w:space="0" w:color="auto"/>
              <w:left w:val="single" w:sz="4" w:space="0" w:color="auto"/>
              <w:bottom w:val="single" w:sz="4" w:space="0" w:color="auto"/>
              <w:right w:val="single" w:sz="4" w:space="0" w:color="auto"/>
            </w:tcBorders>
          </w:tcPr>
          <w:p w:rsid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 xml:space="preserve">длина не более 406 мм </w:t>
            </w:r>
          </w:p>
          <w:p w:rsidR="00DE5BBC" w:rsidRPr="00142A46" w:rsidRDefault="00DE5BBC" w:rsidP="00142A46">
            <w:pPr>
              <w:tabs>
                <w:tab w:val="left" w:pos="1260"/>
                <w:tab w:val="left" w:pos="1440"/>
              </w:tabs>
              <w:autoSpaceDE w:val="0"/>
              <w:snapToGrid w:val="0"/>
              <w:spacing w:line="240" w:lineRule="atLeast"/>
              <w:jc w:val="center"/>
              <w:rPr>
                <w:rFonts w:eastAsia="Calibri"/>
              </w:rPr>
            </w:pPr>
          </w:p>
          <w:p w:rsid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 xml:space="preserve">ширина не более 145 мм </w:t>
            </w:r>
          </w:p>
          <w:p w:rsidR="00DE5BBC" w:rsidRPr="00142A46" w:rsidRDefault="00DE5BBC" w:rsidP="00142A46">
            <w:pPr>
              <w:tabs>
                <w:tab w:val="left" w:pos="1260"/>
                <w:tab w:val="left" w:pos="1440"/>
              </w:tabs>
              <w:autoSpaceDE w:val="0"/>
              <w:snapToGrid w:val="0"/>
              <w:spacing w:line="240" w:lineRule="atLeast"/>
              <w:jc w:val="center"/>
              <w:rPr>
                <w:rFonts w:eastAsia="Calibri"/>
              </w:rPr>
            </w:pPr>
          </w:p>
          <w:p w:rsidR="00500093"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lastRenderedPageBreak/>
              <w:t>высота не более 109 мм</w:t>
            </w:r>
          </w:p>
          <w:p w:rsidR="00DE5BBC" w:rsidRPr="008D1ECC" w:rsidRDefault="00DE5BBC" w:rsidP="00142A46">
            <w:pPr>
              <w:tabs>
                <w:tab w:val="left" w:pos="1260"/>
                <w:tab w:val="left" w:pos="1440"/>
              </w:tabs>
              <w:autoSpaceDE w:val="0"/>
              <w:snapToGrid w:val="0"/>
              <w:spacing w:line="240" w:lineRule="atLeast"/>
              <w:jc w:val="center"/>
              <w:rPr>
                <w:rFonts w:eastAsia="Calibri"/>
              </w:rPr>
            </w:pPr>
          </w:p>
        </w:tc>
        <w:tc>
          <w:tcPr>
            <w:tcW w:w="3686" w:type="dxa"/>
            <w:tcBorders>
              <w:top w:val="single" w:sz="4" w:space="0" w:color="auto"/>
              <w:left w:val="single" w:sz="4" w:space="0" w:color="000000"/>
              <w:bottom w:val="single" w:sz="4" w:space="0" w:color="auto"/>
              <w:right w:val="single" w:sz="4" w:space="0" w:color="000000"/>
            </w:tcBorders>
          </w:tcPr>
          <w:p w:rsidR="00500093" w:rsidRDefault="00500093" w:rsidP="00500093">
            <w:pPr>
              <w:suppressAutoHyphens/>
              <w:snapToGrid w:val="0"/>
              <w:jc w:val="center"/>
              <w:rPr>
                <w:szCs w:val="20"/>
                <w:lang w:eastAsia="ar-SA"/>
              </w:rPr>
            </w:pPr>
            <w:r>
              <w:rPr>
                <w:szCs w:val="20"/>
                <w:lang w:eastAsia="ar-SA"/>
              </w:rPr>
              <w:lastRenderedPageBreak/>
              <w:t>*</w:t>
            </w:r>
          </w:p>
          <w:p w:rsidR="00DE5BBC" w:rsidRDefault="00DE5BBC" w:rsidP="00500093">
            <w:pPr>
              <w:suppressAutoHyphens/>
              <w:snapToGrid w:val="0"/>
              <w:jc w:val="center"/>
              <w:rPr>
                <w:szCs w:val="20"/>
                <w:lang w:eastAsia="ar-SA"/>
              </w:rPr>
            </w:pPr>
          </w:p>
          <w:p w:rsidR="00142A46" w:rsidRDefault="00142A46" w:rsidP="00500093">
            <w:pPr>
              <w:suppressAutoHyphens/>
              <w:snapToGrid w:val="0"/>
              <w:jc w:val="center"/>
              <w:rPr>
                <w:szCs w:val="20"/>
                <w:lang w:eastAsia="ar-SA"/>
              </w:rPr>
            </w:pPr>
            <w:r>
              <w:rPr>
                <w:szCs w:val="20"/>
                <w:lang w:eastAsia="ar-SA"/>
              </w:rPr>
              <w:t>*</w:t>
            </w:r>
          </w:p>
          <w:p w:rsidR="00DE5BBC" w:rsidRDefault="00DE5BBC" w:rsidP="00500093">
            <w:pPr>
              <w:suppressAutoHyphens/>
              <w:snapToGrid w:val="0"/>
              <w:jc w:val="center"/>
              <w:rPr>
                <w:szCs w:val="20"/>
                <w:lang w:eastAsia="ar-SA"/>
              </w:rPr>
            </w:pPr>
          </w:p>
          <w:p w:rsidR="00142A46" w:rsidRPr="001F602F" w:rsidRDefault="00142A46" w:rsidP="00500093">
            <w:pPr>
              <w:suppressAutoHyphens/>
              <w:snapToGrid w:val="0"/>
              <w:jc w:val="center"/>
              <w:rPr>
                <w:szCs w:val="20"/>
                <w:lang w:eastAsia="ar-SA"/>
              </w:rPr>
            </w:pPr>
            <w:r>
              <w:rPr>
                <w:szCs w:val="20"/>
                <w:lang w:eastAsia="ar-SA"/>
              </w:rPr>
              <w:lastRenderedPageBreak/>
              <w:t>*</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lastRenderedPageBreak/>
              <w:t>2.16.</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xml:space="preserve">Допустимые размеры для объектива </w:t>
            </w:r>
          </w:p>
        </w:tc>
        <w:tc>
          <w:tcPr>
            <w:tcW w:w="3547" w:type="dxa"/>
            <w:tcBorders>
              <w:top w:val="single" w:sz="4" w:space="0" w:color="auto"/>
              <w:left w:val="single" w:sz="4" w:space="0" w:color="auto"/>
              <w:bottom w:val="single" w:sz="4" w:space="0" w:color="auto"/>
              <w:right w:val="single" w:sz="4" w:space="0" w:color="auto"/>
            </w:tcBorders>
          </w:tcPr>
          <w:p w:rsid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 xml:space="preserve">длина не более 220 мм </w:t>
            </w:r>
          </w:p>
          <w:p w:rsidR="00DE5BBC" w:rsidRPr="00142A46" w:rsidRDefault="00DE5BBC" w:rsidP="00142A46">
            <w:pPr>
              <w:tabs>
                <w:tab w:val="left" w:pos="1260"/>
                <w:tab w:val="left" w:pos="1440"/>
              </w:tabs>
              <w:autoSpaceDE w:val="0"/>
              <w:snapToGrid w:val="0"/>
              <w:spacing w:line="240" w:lineRule="atLeast"/>
              <w:jc w:val="center"/>
              <w:rPr>
                <w:rFonts w:eastAsia="Calibri"/>
              </w:rPr>
            </w:pPr>
          </w:p>
          <w:p w:rsid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 xml:space="preserve">ширина не более 100 мм </w:t>
            </w:r>
          </w:p>
          <w:p w:rsidR="00DE5BBC" w:rsidRPr="00142A46" w:rsidRDefault="00DE5BBC" w:rsidP="00142A46">
            <w:pPr>
              <w:tabs>
                <w:tab w:val="left" w:pos="1260"/>
                <w:tab w:val="left" w:pos="1440"/>
              </w:tabs>
              <w:autoSpaceDE w:val="0"/>
              <w:snapToGrid w:val="0"/>
              <w:spacing w:line="240" w:lineRule="atLeast"/>
              <w:jc w:val="center"/>
              <w:rPr>
                <w:rFonts w:eastAsia="Calibri"/>
              </w:rPr>
            </w:pPr>
          </w:p>
          <w:p w:rsidR="00500093"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высота не более 65 мм</w:t>
            </w:r>
          </w:p>
          <w:p w:rsidR="00DE5BBC" w:rsidRPr="008D1ECC" w:rsidRDefault="00DE5BBC" w:rsidP="00142A46">
            <w:pPr>
              <w:tabs>
                <w:tab w:val="left" w:pos="1260"/>
                <w:tab w:val="left" w:pos="1440"/>
              </w:tabs>
              <w:autoSpaceDE w:val="0"/>
              <w:snapToGrid w:val="0"/>
              <w:spacing w:line="240" w:lineRule="atLeast"/>
              <w:jc w:val="center"/>
              <w:rPr>
                <w:rFonts w:eastAsia="Calibri"/>
              </w:rPr>
            </w:pPr>
          </w:p>
        </w:tc>
        <w:tc>
          <w:tcPr>
            <w:tcW w:w="3686" w:type="dxa"/>
            <w:tcBorders>
              <w:top w:val="single" w:sz="4" w:space="0" w:color="auto"/>
              <w:left w:val="single" w:sz="4" w:space="0" w:color="000000"/>
              <w:bottom w:val="single" w:sz="4" w:space="0" w:color="auto"/>
              <w:right w:val="single" w:sz="4" w:space="0" w:color="000000"/>
            </w:tcBorders>
          </w:tcPr>
          <w:p w:rsidR="00500093" w:rsidRDefault="00500093" w:rsidP="00500093">
            <w:pPr>
              <w:suppressAutoHyphens/>
              <w:snapToGrid w:val="0"/>
              <w:jc w:val="center"/>
              <w:rPr>
                <w:szCs w:val="20"/>
                <w:lang w:eastAsia="ar-SA"/>
              </w:rPr>
            </w:pPr>
            <w:r>
              <w:rPr>
                <w:szCs w:val="20"/>
                <w:lang w:eastAsia="ar-SA"/>
              </w:rPr>
              <w:t>*</w:t>
            </w:r>
          </w:p>
          <w:p w:rsidR="00DE5BBC" w:rsidRDefault="00DE5BBC" w:rsidP="00500093">
            <w:pPr>
              <w:suppressAutoHyphens/>
              <w:snapToGrid w:val="0"/>
              <w:jc w:val="center"/>
              <w:rPr>
                <w:szCs w:val="20"/>
                <w:lang w:eastAsia="ar-SA"/>
              </w:rPr>
            </w:pPr>
          </w:p>
          <w:p w:rsidR="00142A46" w:rsidRDefault="00142A46" w:rsidP="00500093">
            <w:pPr>
              <w:suppressAutoHyphens/>
              <w:snapToGrid w:val="0"/>
              <w:jc w:val="center"/>
              <w:rPr>
                <w:szCs w:val="20"/>
                <w:lang w:eastAsia="ar-SA"/>
              </w:rPr>
            </w:pPr>
            <w:r>
              <w:rPr>
                <w:szCs w:val="20"/>
                <w:lang w:eastAsia="ar-SA"/>
              </w:rPr>
              <w:t>*</w:t>
            </w:r>
          </w:p>
          <w:p w:rsidR="00DE5BBC" w:rsidRDefault="00DE5BBC" w:rsidP="00500093">
            <w:pPr>
              <w:suppressAutoHyphens/>
              <w:snapToGrid w:val="0"/>
              <w:jc w:val="center"/>
              <w:rPr>
                <w:szCs w:val="20"/>
                <w:lang w:eastAsia="ar-SA"/>
              </w:rPr>
            </w:pPr>
          </w:p>
          <w:p w:rsidR="00142A46" w:rsidRPr="001F602F" w:rsidRDefault="00142A46" w:rsidP="00500093">
            <w:pPr>
              <w:suppressAutoHyphens/>
              <w:snapToGrid w:val="0"/>
              <w:jc w:val="center"/>
              <w:rPr>
                <w:szCs w:val="20"/>
                <w:lang w:eastAsia="ar-SA"/>
              </w:rPr>
            </w:pPr>
            <w:r>
              <w:rPr>
                <w:szCs w:val="20"/>
                <w:lang w:eastAsia="ar-SA"/>
              </w:rPr>
              <w:t>*</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2.17.</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Размер окна</w:t>
            </w:r>
          </w:p>
        </w:tc>
        <w:tc>
          <w:tcPr>
            <w:tcW w:w="3547" w:type="dxa"/>
            <w:tcBorders>
              <w:top w:val="single" w:sz="4" w:space="0" w:color="auto"/>
              <w:left w:val="single" w:sz="4" w:space="0" w:color="auto"/>
              <w:bottom w:val="single" w:sz="4" w:space="0" w:color="auto"/>
              <w:right w:val="single" w:sz="4" w:space="0" w:color="auto"/>
            </w:tcBorders>
          </w:tcPr>
          <w:p w:rsid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высота не более 76 мм</w:t>
            </w:r>
          </w:p>
          <w:p w:rsidR="00DE5BBC" w:rsidRPr="00142A46" w:rsidRDefault="00DE5BBC" w:rsidP="00142A46">
            <w:pPr>
              <w:tabs>
                <w:tab w:val="left" w:pos="1260"/>
                <w:tab w:val="left" w:pos="1440"/>
              </w:tabs>
              <w:autoSpaceDE w:val="0"/>
              <w:snapToGrid w:val="0"/>
              <w:spacing w:line="240" w:lineRule="atLeast"/>
              <w:jc w:val="center"/>
              <w:rPr>
                <w:rFonts w:eastAsia="Calibri"/>
              </w:rPr>
            </w:pPr>
          </w:p>
          <w:p w:rsidR="00500093"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ширина не более 92 мм</w:t>
            </w:r>
          </w:p>
          <w:p w:rsidR="00DE5BBC" w:rsidRPr="008D1ECC" w:rsidRDefault="00DE5BBC" w:rsidP="00142A46">
            <w:pPr>
              <w:tabs>
                <w:tab w:val="left" w:pos="1260"/>
                <w:tab w:val="left" w:pos="1440"/>
              </w:tabs>
              <w:autoSpaceDE w:val="0"/>
              <w:snapToGrid w:val="0"/>
              <w:spacing w:line="240" w:lineRule="atLeast"/>
              <w:jc w:val="center"/>
              <w:rPr>
                <w:rFonts w:eastAsia="Calibri"/>
              </w:rPr>
            </w:pPr>
          </w:p>
        </w:tc>
        <w:tc>
          <w:tcPr>
            <w:tcW w:w="3686" w:type="dxa"/>
            <w:tcBorders>
              <w:top w:val="single" w:sz="4" w:space="0" w:color="auto"/>
              <w:left w:val="single" w:sz="4" w:space="0" w:color="000000"/>
              <w:bottom w:val="single" w:sz="4" w:space="0" w:color="auto"/>
              <w:right w:val="single" w:sz="4" w:space="0" w:color="000000"/>
            </w:tcBorders>
          </w:tcPr>
          <w:p w:rsidR="00500093" w:rsidRDefault="00500093" w:rsidP="00500093">
            <w:pPr>
              <w:suppressAutoHyphens/>
              <w:snapToGrid w:val="0"/>
              <w:jc w:val="center"/>
              <w:rPr>
                <w:szCs w:val="20"/>
                <w:lang w:eastAsia="ar-SA"/>
              </w:rPr>
            </w:pPr>
            <w:r>
              <w:rPr>
                <w:szCs w:val="20"/>
                <w:lang w:eastAsia="ar-SA"/>
              </w:rPr>
              <w:t>*</w:t>
            </w:r>
          </w:p>
          <w:p w:rsidR="00DE5BBC" w:rsidRDefault="00DE5BBC" w:rsidP="00500093">
            <w:pPr>
              <w:suppressAutoHyphens/>
              <w:snapToGrid w:val="0"/>
              <w:jc w:val="center"/>
              <w:rPr>
                <w:szCs w:val="20"/>
                <w:lang w:eastAsia="ar-SA"/>
              </w:rPr>
            </w:pPr>
          </w:p>
          <w:p w:rsidR="00142A46" w:rsidRPr="001F602F" w:rsidRDefault="00142A46" w:rsidP="00500093">
            <w:pPr>
              <w:suppressAutoHyphens/>
              <w:snapToGrid w:val="0"/>
              <w:jc w:val="center"/>
              <w:rPr>
                <w:szCs w:val="20"/>
                <w:lang w:eastAsia="ar-SA"/>
              </w:rPr>
            </w:pPr>
            <w:r>
              <w:rPr>
                <w:szCs w:val="20"/>
                <w:lang w:eastAsia="ar-SA"/>
              </w:rPr>
              <w:t>*</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2.18.</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xml:space="preserve">Температура рабочая </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-20°C +50°C</w:t>
            </w:r>
          </w:p>
        </w:tc>
        <w:tc>
          <w:tcPr>
            <w:tcW w:w="3686" w:type="dxa"/>
            <w:tcBorders>
              <w:top w:val="single" w:sz="4" w:space="0" w:color="auto"/>
              <w:left w:val="single" w:sz="4" w:space="0" w:color="000000"/>
              <w:bottom w:val="single" w:sz="4" w:space="0" w:color="auto"/>
              <w:right w:val="single" w:sz="4" w:space="0" w:color="000000"/>
            </w:tcBorders>
          </w:tcPr>
          <w:p w:rsidR="00500093" w:rsidRDefault="00500093" w:rsidP="00500093">
            <w:pPr>
              <w:suppressAutoHyphens/>
              <w:snapToGrid w:val="0"/>
              <w:jc w:val="center"/>
              <w:rPr>
                <w:szCs w:val="20"/>
                <w:lang w:eastAsia="ar-SA"/>
              </w:rPr>
            </w:pPr>
            <w:r>
              <w:rPr>
                <w:szCs w:val="20"/>
                <w:lang w:eastAsia="ar-SA"/>
              </w:rPr>
              <w:t>соответствие</w:t>
            </w:r>
          </w:p>
          <w:p w:rsidR="00500093" w:rsidRPr="001F602F" w:rsidRDefault="00500093" w:rsidP="00500093">
            <w:pPr>
              <w:suppressAutoHyphens/>
              <w:snapToGrid w:val="0"/>
              <w:jc w:val="center"/>
              <w:rPr>
                <w:szCs w:val="20"/>
                <w:lang w:eastAsia="ar-SA"/>
              </w:rPr>
            </w:pP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BD23B1">
            <w:pPr>
              <w:suppressAutoHyphens/>
              <w:snapToGrid w:val="0"/>
              <w:jc w:val="center"/>
              <w:rPr>
                <w:szCs w:val="20"/>
                <w:lang w:eastAsia="ar-SA"/>
              </w:rPr>
            </w:pPr>
            <w:r>
              <w:rPr>
                <w:szCs w:val="20"/>
                <w:lang w:eastAsia="ar-SA"/>
              </w:rPr>
              <w:t>2.19.</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Работа нагревателя:</w:t>
            </w:r>
          </w:p>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активируется ниже 15°C (±5°C)</w:t>
            </w:r>
          </w:p>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деактивируется 25°C (±5°C)</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Default="00500093" w:rsidP="00500093">
            <w:pPr>
              <w:tabs>
                <w:tab w:val="left" w:pos="1260"/>
                <w:tab w:val="left" w:pos="1440"/>
              </w:tabs>
              <w:autoSpaceDE w:val="0"/>
              <w:snapToGrid w:val="0"/>
              <w:spacing w:line="240" w:lineRule="atLeast"/>
              <w:jc w:val="center"/>
              <w:rPr>
                <w:rFonts w:eastAsia="Calibri"/>
              </w:rPr>
            </w:pPr>
            <w:r>
              <w:rPr>
                <w:rFonts w:eastAsia="Calibri"/>
              </w:rPr>
              <w:t>с</w:t>
            </w:r>
            <w:r w:rsidRPr="008D1ECC">
              <w:rPr>
                <w:rFonts w:eastAsia="Calibri"/>
              </w:rPr>
              <w:t>оответствие</w:t>
            </w:r>
          </w:p>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соответствие</w:t>
            </w:r>
          </w:p>
        </w:tc>
        <w:tc>
          <w:tcPr>
            <w:tcW w:w="3686"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Default="00500093" w:rsidP="00500093">
            <w:pPr>
              <w:tabs>
                <w:tab w:val="left" w:pos="1260"/>
                <w:tab w:val="left" w:pos="1440"/>
              </w:tabs>
              <w:autoSpaceDE w:val="0"/>
              <w:snapToGrid w:val="0"/>
              <w:spacing w:line="240" w:lineRule="atLeast"/>
              <w:jc w:val="center"/>
              <w:rPr>
                <w:rFonts w:eastAsia="Calibri"/>
              </w:rPr>
            </w:pPr>
            <w:r>
              <w:rPr>
                <w:rFonts w:eastAsia="Calibri"/>
              </w:rPr>
              <w:t>с</w:t>
            </w:r>
            <w:r w:rsidRPr="008D1ECC">
              <w:rPr>
                <w:rFonts w:eastAsia="Calibri"/>
              </w:rPr>
              <w:t>оответствие</w:t>
            </w:r>
          </w:p>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соответствие</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Cs w:val="20"/>
                <w:lang w:eastAsia="ar-SA"/>
              </w:rPr>
              <w:t>2.20.</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Вентилятор:</w:t>
            </w:r>
          </w:p>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активируется ниже 35°C (±5°C)</w:t>
            </w:r>
          </w:p>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деактивируется 25°C (±5°C)</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Default="00500093" w:rsidP="00500093">
            <w:pPr>
              <w:tabs>
                <w:tab w:val="left" w:pos="1260"/>
                <w:tab w:val="left" w:pos="1440"/>
              </w:tabs>
              <w:autoSpaceDE w:val="0"/>
              <w:snapToGrid w:val="0"/>
              <w:spacing w:line="240" w:lineRule="atLeast"/>
              <w:jc w:val="center"/>
              <w:rPr>
                <w:rFonts w:eastAsia="Calibri"/>
              </w:rPr>
            </w:pPr>
            <w:r>
              <w:rPr>
                <w:rFonts w:eastAsia="Calibri"/>
              </w:rPr>
              <w:t>с</w:t>
            </w:r>
            <w:r w:rsidRPr="008D1ECC">
              <w:rPr>
                <w:rFonts w:eastAsia="Calibri"/>
              </w:rPr>
              <w:t>оответствие</w:t>
            </w:r>
          </w:p>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соответствие</w:t>
            </w:r>
          </w:p>
        </w:tc>
        <w:tc>
          <w:tcPr>
            <w:tcW w:w="3686"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Default="00500093" w:rsidP="00500093">
            <w:pPr>
              <w:tabs>
                <w:tab w:val="left" w:pos="1260"/>
                <w:tab w:val="left" w:pos="1440"/>
              </w:tabs>
              <w:autoSpaceDE w:val="0"/>
              <w:snapToGrid w:val="0"/>
              <w:spacing w:line="240" w:lineRule="atLeast"/>
              <w:jc w:val="center"/>
              <w:rPr>
                <w:rFonts w:eastAsia="Calibri"/>
              </w:rPr>
            </w:pPr>
            <w:r>
              <w:rPr>
                <w:rFonts w:eastAsia="Calibri"/>
              </w:rPr>
              <w:t>с</w:t>
            </w:r>
            <w:r w:rsidRPr="008D1ECC">
              <w:rPr>
                <w:rFonts w:eastAsia="Calibri"/>
              </w:rPr>
              <w:t>оответствие</w:t>
            </w:r>
          </w:p>
          <w:p w:rsidR="00500093" w:rsidRPr="008D1ECC" w:rsidRDefault="00500093" w:rsidP="00500093">
            <w:pPr>
              <w:tabs>
                <w:tab w:val="left" w:pos="1260"/>
                <w:tab w:val="left" w:pos="1440"/>
              </w:tabs>
              <w:autoSpaceDE w:val="0"/>
              <w:snapToGrid w:val="0"/>
              <w:spacing w:line="240" w:lineRule="atLeast"/>
              <w:jc w:val="center"/>
              <w:rPr>
                <w:rFonts w:eastAsia="Calibri"/>
              </w:rPr>
            </w:pPr>
          </w:p>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соответствие</w:t>
            </w:r>
          </w:p>
        </w:tc>
      </w:tr>
      <w:tr w:rsidR="00500093" w:rsidRPr="001F602F" w:rsidTr="00034B29">
        <w:trPr>
          <w:trHeight w:val="321"/>
        </w:trPr>
        <w:tc>
          <w:tcPr>
            <w:tcW w:w="10350" w:type="dxa"/>
            <w:gridSpan w:val="4"/>
            <w:tcBorders>
              <w:top w:val="single" w:sz="4" w:space="0" w:color="000000"/>
              <w:left w:val="single" w:sz="4" w:space="0" w:color="000000"/>
              <w:bottom w:val="single" w:sz="4" w:space="0" w:color="000000"/>
              <w:right w:val="single" w:sz="4" w:space="0" w:color="000000"/>
            </w:tcBorders>
          </w:tcPr>
          <w:p w:rsidR="0083196E" w:rsidRDefault="0083196E" w:rsidP="0083196E">
            <w:pPr>
              <w:suppressAutoHyphens/>
              <w:snapToGrid w:val="0"/>
              <w:jc w:val="center"/>
              <w:rPr>
                <w:rFonts w:eastAsia="Calibri"/>
                <w:b/>
                <w:lang w:eastAsia="en-US"/>
              </w:rPr>
            </w:pPr>
          </w:p>
          <w:p w:rsidR="0083196E" w:rsidRPr="00124728" w:rsidRDefault="00500093" w:rsidP="00124728">
            <w:pPr>
              <w:suppressAutoHyphens/>
              <w:snapToGrid w:val="0"/>
              <w:jc w:val="center"/>
              <w:rPr>
                <w:rFonts w:eastAsia="Calibri"/>
                <w:b/>
                <w:lang w:eastAsia="en-US"/>
              </w:rPr>
            </w:pPr>
            <w:r>
              <w:rPr>
                <w:rFonts w:eastAsia="Calibri"/>
                <w:b/>
                <w:lang w:eastAsia="en-US"/>
              </w:rPr>
              <w:t xml:space="preserve"> </w:t>
            </w:r>
            <w:r w:rsidR="0083196E">
              <w:rPr>
                <w:rFonts w:eastAsia="Calibri"/>
                <w:b/>
                <w:lang w:eastAsia="en-US"/>
              </w:rPr>
              <w:t xml:space="preserve">ИК прожектор </w:t>
            </w:r>
          </w:p>
        </w:tc>
      </w:tr>
      <w:tr w:rsidR="00500093" w:rsidRPr="001F602F" w:rsidTr="00034B29">
        <w:trPr>
          <w:trHeight w:val="397"/>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2.21.</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83196E" w:rsidP="00500093">
            <w:pPr>
              <w:tabs>
                <w:tab w:val="left" w:pos="1260"/>
                <w:tab w:val="left" w:pos="1440"/>
              </w:tabs>
              <w:autoSpaceDE w:val="0"/>
              <w:snapToGrid w:val="0"/>
              <w:spacing w:line="240" w:lineRule="atLeast"/>
              <w:rPr>
                <w:rFonts w:eastAsia="Calibri"/>
              </w:rPr>
            </w:pPr>
            <w:r w:rsidRPr="00D52633">
              <w:rPr>
                <w:rFonts w:eastAsia="Lucida Sans Unicode"/>
                <w:kern w:val="1"/>
                <w:lang w:eastAsia="ar-SA"/>
              </w:rPr>
              <w:t>Количество</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3 шт.</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sidRPr="008D1ECC">
              <w:rPr>
                <w:rFonts w:eastAsia="Calibri"/>
              </w:rPr>
              <w:t>соответствие</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2.22.</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Количество ИК светодиодных элементов</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highlight w:val="yellow"/>
              </w:rPr>
            </w:pPr>
            <w:r w:rsidRPr="008D1ECC">
              <w:rPr>
                <w:rFonts w:eastAsia="Calibri"/>
              </w:rPr>
              <w:t>не менее 60</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r w:rsidR="00500093" w:rsidRPr="001F602F" w:rsidTr="00034B29">
        <w:trPr>
          <w:trHeight w:val="419"/>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2.23.</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xml:space="preserve">Тип управления </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автоматическое</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sidRPr="008D1ECC">
              <w:rPr>
                <w:rFonts w:eastAsia="Calibri"/>
              </w:rPr>
              <w:t>соответствие</w:t>
            </w:r>
          </w:p>
        </w:tc>
      </w:tr>
      <w:tr w:rsidR="00500093" w:rsidRPr="001F602F" w:rsidTr="00034B29">
        <w:trPr>
          <w:trHeight w:val="411"/>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2.24.</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xml:space="preserve">Размер </w:t>
            </w:r>
          </w:p>
        </w:tc>
        <w:tc>
          <w:tcPr>
            <w:tcW w:w="3547" w:type="dxa"/>
            <w:tcBorders>
              <w:top w:val="single" w:sz="4" w:space="0" w:color="auto"/>
              <w:left w:val="single" w:sz="4" w:space="0" w:color="auto"/>
              <w:bottom w:val="single" w:sz="4" w:space="0" w:color="auto"/>
              <w:right w:val="single" w:sz="4" w:space="0" w:color="auto"/>
            </w:tcBorders>
          </w:tcPr>
          <w:p w:rsid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 xml:space="preserve">длина не более 115 мм </w:t>
            </w:r>
          </w:p>
          <w:p w:rsidR="00DE5BBC" w:rsidRPr="00142A46" w:rsidRDefault="00DE5BBC" w:rsidP="00142A46">
            <w:pPr>
              <w:tabs>
                <w:tab w:val="left" w:pos="1260"/>
                <w:tab w:val="left" w:pos="1440"/>
              </w:tabs>
              <w:autoSpaceDE w:val="0"/>
              <w:snapToGrid w:val="0"/>
              <w:spacing w:line="240" w:lineRule="atLeast"/>
              <w:jc w:val="center"/>
              <w:rPr>
                <w:rFonts w:eastAsia="Calibri"/>
              </w:rPr>
            </w:pPr>
          </w:p>
          <w:p w:rsidR="00DE5BBC"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ширина не более 60 мм</w:t>
            </w:r>
          </w:p>
          <w:p w:rsidR="00142A46" w:rsidRPr="00142A46"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 xml:space="preserve"> </w:t>
            </w:r>
          </w:p>
          <w:p w:rsidR="00500093" w:rsidRDefault="00142A46" w:rsidP="00142A46">
            <w:pPr>
              <w:tabs>
                <w:tab w:val="left" w:pos="1260"/>
                <w:tab w:val="left" w:pos="1440"/>
              </w:tabs>
              <w:autoSpaceDE w:val="0"/>
              <w:snapToGrid w:val="0"/>
              <w:spacing w:line="240" w:lineRule="atLeast"/>
              <w:jc w:val="center"/>
              <w:rPr>
                <w:rFonts w:eastAsia="Calibri"/>
              </w:rPr>
            </w:pPr>
            <w:r w:rsidRPr="00142A46">
              <w:rPr>
                <w:rFonts w:eastAsia="Calibri"/>
              </w:rPr>
              <w:t>высота не более 176 мм</w:t>
            </w:r>
          </w:p>
          <w:p w:rsidR="00DE5BBC" w:rsidRPr="008D1ECC" w:rsidRDefault="00DE5BBC" w:rsidP="00142A46">
            <w:pPr>
              <w:tabs>
                <w:tab w:val="left" w:pos="1260"/>
                <w:tab w:val="left" w:pos="1440"/>
              </w:tabs>
              <w:autoSpaceDE w:val="0"/>
              <w:snapToGrid w:val="0"/>
              <w:spacing w:line="240" w:lineRule="atLeast"/>
              <w:jc w:val="center"/>
              <w:rPr>
                <w:rFonts w:eastAsia="Calibri"/>
              </w:rPr>
            </w:pPr>
          </w:p>
        </w:tc>
        <w:tc>
          <w:tcPr>
            <w:tcW w:w="3686" w:type="dxa"/>
            <w:tcBorders>
              <w:top w:val="single" w:sz="4" w:space="0" w:color="auto"/>
              <w:left w:val="single" w:sz="4" w:space="0" w:color="000000"/>
              <w:bottom w:val="single" w:sz="4" w:space="0" w:color="auto"/>
              <w:right w:val="single" w:sz="4" w:space="0" w:color="000000"/>
            </w:tcBorders>
          </w:tcPr>
          <w:p w:rsidR="00500093" w:rsidRDefault="00500093" w:rsidP="00500093">
            <w:pPr>
              <w:suppressAutoHyphens/>
              <w:snapToGrid w:val="0"/>
              <w:jc w:val="center"/>
              <w:rPr>
                <w:szCs w:val="20"/>
                <w:lang w:eastAsia="ar-SA"/>
              </w:rPr>
            </w:pPr>
            <w:r>
              <w:rPr>
                <w:szCs w:val="20"/>
                <w:lang w:eastAsia="ar-SA"/>
              </w:rPr>
              <w:t>*</w:t>
            </w:r>
          </w:p>
          <w:p w:rsidR="00DE5BBC" w:rsidRDefault="00DE5BBC" w:rsidP="00500093">
            <w:pPr>
              <w:suppressAutoHyphens/>
              <w:snapToGrid w:val="0"/>
              <w:jc w:val="center"/>
              <w:rPr>
                <w:szCs w:val="20"/>
                <w:lang w:eastAsia="ar-SA"/>
              </w:rPr>
            </w:pPr>
          </w:p>
          <w:p w:rsidR="00142A46" w:rsidRDefault="00142A46" w:rsidP="00500093">
            <w:pPr>
              <w:suppressAutoHyphens/>
              <w:snapToGrid w:val="0"/>
              <w:jc w:val="center"/>
              <w:rPr>
                <w:szCs w:val="20"/>
                <w:lang w:eastAsia="ar-SA"/>
              </w:rPr>
            </w:pPr>
            <w:r>
              <w:rPr>
                <w:szCs w:val="20"/>
                <w:lang w:eastAsia="ar-SA"/>
              </w:rPr>
              <w:t>*</w:t>
            </w:r>
          </w:p>
          <w:p w:rsidR="00DE5BBC" w:rsidRDefault="00DE5BBC" w:rsidP="00500093">
            <w:pPr>
              <w:suppressAutoHyphens/>
              <w:snapToGrid w:val="0"/>
              <w:jc w:val="center"/>
              <w:rPr>
                <w:szCs w:val="20"/>
                <w:lang w:eastAsia="ar-SA"/>
              </w:rPr>
            </w:pPr>
          </w:p>
          <w:p w:rsidR="00142A46" w:rsidRDefault="00142A46" w:rsidP="00500093">
            <w:pPr>
              <w:suppressAutoHyphens/>
              <w:snapToGrid w:val="0"/>
              <w:jc w:val="center"/>
              <w:rPr>
                <w:szCs w:val="20"/>
                <w:lang w:eastAsia="ar-SA"/>
              </w:rPr>
            </w:pPr>
            <w:r>
              <w:rPr>
                <w:szCs w:val="20"/>
                <w:lang w:eastAsia="ar-SA"/>
              </w:rPr>
              <w:t>*</w:t>
            </w:r>
          </w:p>
          <w:p w:rsidR="00DE5BBC" w:rsidRPr="001F602F" w:rsidRDefault="00DE5BBC" w:rsidP="00500093">
            <w:pPr>
              <w:suppressAutoHyphens/>
              <w:snapToGrid w:val="0"/>
              <w:jc w:val="center"/>
              <w:rPr>
                <w:szCs w:val="20"/>
                <w:lang w:eastAsia="ar-SA"/>
              </w:rPr>
            </w:pPr>
          </w:p>
        </w:tc>
      </w:tr>
      <w:tr w:rsidR="00500093" w:rsidRPr="001F602F" w:rsidTr="00034B29">
        <w:trPr>
          <w:trHeight w:val="417"/>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2.25.</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Угол ИК освещения</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highlight w:val="yellow"/>
              </w:rPr>
            </w:pPr>
            <w:r w:rsidRPr="008D1ECC">
              <w:rPr>
                <w:rFonts w:eastAsia="Calibri"/>
              </w:rPr>
              <w:t>не менее 25°</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r w:rsidR="00500093" w:rsidRPr="001F602F" w:rsidTr="00034B29">
        <w:trPr>
          <w:trHeight w:val="28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2.26</w:t>
            </w:r>
            <w:r w:rsidR="00500093">
              <w:rPr>
                <w:sz w:val="22"/>
                <w:szCs w:val="20"/>
                <w:lang w:eastAsia="ar-SA"/>
              </w:rPr>
              <w:t>.</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xml:space="preserve">Рабочая температура  </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highlight w:val="yellow"/>
              </w:rPr>
            </w:pPr>
            <w:r w:rsidRPr="008D1ECC">
              <w:rPr>
                <w:rFonts w:eastAsia="Calibri"/>
              </w:rPr>
              <w:t>-20°+60°C</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sidRPr="008D1ECC">
              <w:rPr>
                <w:rFonts w:eastAsia="Calibri"/>
              </w:rPr>
              <w:t>соответствие</w:t>
            </w:r>
          </w:p>
        </w:tc>
      </w:tr>
      <w:tr w:rsidR="00500093" w:rsidRPr="001F602F" w:rsidTr="00034B29">
        <w:trPr>
          <w:trHeight w:val="700"/>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2.27.</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Срок службы светодиодного освещения</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не менее 10.000 часов</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r w:rsidR="00500093" w:rsidRPr="001F602F" w:rsidTr="00034B29">
        <w:trPr>
          <w:trHeight w:val="429"/>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2.28.</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Степень защиты</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не ниже IP67</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r w:rsidR="00500093" w:rsidRPr="001F602F" w:rsidTr="00034B29">
        <w:trPr>
          <w:trHeight w:val="425"/>
        </w:trPr>
        <w:tc>
          <w:tcPr>
            <w:tcW w:w="709" w:type="dxa"/>
            <w:tcBorders>
              <w:top w:val="single" w:sz="4" w:space="0" w:color="000000"/>
              <w:left w:val="single" w:sz="4" w:space="0" w:color="000000"/>
              <w:bottom w:val="single" w:sz="4" w:space="0" w:color="000000"/>
            </w:tcBorders>
          </w:tcPr>
          <w:p w:rsidR="00500093" w:rsidRDefault="00BD23B1" w:rsidP="00500093">
            <w:pPr>
              <w:suppressAutoHyphens/>
              <w:snapToGrid w:val="0"/>
              <w:jc w:val="center"/>
              <w:rPr>
                <w:szCs w:val="20"/>
                <w:lang w:eastAsia="ar-SA"/>
              </w:rPr>
            </w:pPr>
            <w:r>
              <w:rPr>
                <w:sz w:val="22"/>
                <w:szCs w:val="20"/>
                <w:lang w:eastAsia="ar-SA"/>
              </w:rPr>
              <w:t>2.29.</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 xml:space="preserve">Источник питания </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rPr>
            </w:pPr>
            <w:r w:rsidRPr="008D1ECC">
              <w:rPr>
                <w:rFonts w:eastAsia="Calibri"/>
              </w:rPr>
              <w:t>12В постоянного тока</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sidRPr="008D1ECC">
              <w:rPr>
                <w:rFonts w:eastAsia="Calibri"/>
              </w:rPr>
              <w:t>соответствие</w:t>
            </w:r>
          </w:p>
        </w:tc>
      </w:tr>
      <w:tr w:rsidR="00500093" w:rsidRPr="001F602F" w:rsidTr="00034B29">
        <w:trPr>
          <w:trHeight w:val="421"/>
        </w:trPr>
        <w:tc>
          <w:tcPr>
            <w:tcW w:w="709" w:type="dxa"/>
            <w:tcBorders>
              <w:top w:val="single" w:sz="4" w:space="0" w:color="000000"/>
              <w:left w:val="single" w:sz="4" w:space="0" w:color="000000"/>
              <w:bottom w:val="single" w:sz="4" w:space="0" w:color="000000"/>
            </w:tcBorders>
          </w:tcPr>
          <w:p w:rsidR="00500093" w:rsidRDefault="00BD23B1" w:rsidP="00BD23B1">
            <w:pPr>
              <w:suppressAutoHyphens/>
              <w:snapToGrid w:val="0"/>
              <w:jc w:val="center"/>
              <w:rPr>
                <w:szCs w:val="20"/>
                <w:lang w:eastAsia="ar-SA"/>
              </w:rPr>
            </w:pPr>
            <w:r>
              <w:rPr>
                <w:sz w:val="22"/>
                <w:szCs w:val="20"/>
                <w:lang w:eastAsia="ar-SA"/>
              </w:rPr>
              <w:t>2.30.</w:t>
            </w:r>
          </w:p>
        </w:tc>
        <w:tc>
          <w:tcPr>
            <w:tcW w:w="2408"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rPr>
                <w:rFonts w:eastAsia="Calibri"/>
              </w:rPr>
            </w:pPr>
            <w:r w:rsidRPr="008D1ECC">
              <w:rPr>
                <w:rFonts w:eastAsia="Calibri"/>
              </w:rPr>
              <w:t>Потребляемая мощность</w:t>
            </w:r>
          </w:p>
        </w:tc>
        <w:tc>
          <w:tcPr>
            <w:tcW w:w="3547" w:type="dxa"/>
            <w:tcBorders>
              <w:top w:val="single" w:sz="4" w:space="0" w:color="auto"/>
              <w:left w:val="single" w:sz="4" w:space="0" w:color="auto"/>
              <w:bottom w:val="single" w:sz="4" w:space="0" w:color="auto"/>
              <w:right w:val="single" w:sz="4" w:space="0" w:color="auto"/>
            </w:tcBorders>
          </w:tcPr>
          <w:p w:rsidR="00500093" w:rsidRPr="008D1ECC" w:rsidRDefault="00500093" w:rsidP="00500093">
            <w:pPr>
              <w:tabs>
                <w:tab w:val="left" w:pos="1260"/>
                <w:tab w:val="left" w:pos="1440"/>
              </w:tabs>
              <w:autoSpaceDE w:val="0"/>
              <w:snapToGrid w:val="0"/>
              <w:spacing w:line="240" w:lineRule="atLeast"/>
              <w:jc w:val="center"/>
              <w:rPr>
                <w:rFonts w:eastAsia="Calibri"/>
                <w:highlight w:val="yellow"/>
              </w:rPr>
            </w:pPr>
            <w:r w:rsidRPr="008D1ECC">
              <w:rPr>
                <w:rFonts w:eastAsia="Calibri"/>
              </w:rPr>
              <w:t>Не более 70 миллиампер</w:t>
            </w:r>
          </w:p>
        </w:tc>
        <w:tc>
          <w:tcPr>
            <w:tcW w:w="3686" w:type="dxa"/>
            <w:tcBorders>
              <w:top w:val="single" w:sz="4" w:space="0" w:color="auto"/>
              <w:left w:val="single" w:sz="4" w:space="0" w:color="000000"/>
              <w:bottom w:val="single" w:sz="4" w:space="0" w:color="auto"/>
              <w:right w:val="single" w:sz="4" w:space="0" w:color="000000"/>
            </w:tcBorders>
          </w:tcPr>
          <w:p w:rsidR="00500093" w:rsidRPr="001F602F" w:rsidRDefault="00500093" w:rsidP="00500093">
            <w:pPr>
              <w:suppressAutoHyphens/>
              <w:snapToGrid w:val="0"/>
              <w:jc w:val="center"/>
              <w:rPr>
                <w:szCs w:val="20"/>
                <w:lang w:eastAsia="ar-SA"/>
              </w:rPr>
            </w:pPr>
            <w:r>
              <w:rPr>
                <w:szCs w:val="20"/>
                <w:lang w:eastAsia="ar-SA"/>
              </w:rPr>
              <w:t>*</w:t>
            </w:r>
          </w:p>
        </w:tc>
      </w:tr>
    </w:tbl>
    <w:p w:rsidR="001F602F" w:rsidRPr="001F602F" w:rsidRDefault="001F602F" w:rsidP="001F602F">
      <w:pPr>
        <w:suppressAutoHyphens/>
        <w:jc w:val="both"/>
        <w:rPr>
          <w:sz w:val="22"/>
          <w:szCs w:val="22"/>
          <w:lang w:eastAsia="ar-SA"/>
        </w:rPr>
      </w:pPr>
    </w:p>
    <w:p w:rsidR="00BD23B1" w:rsidRDefault="00DA30A5" w:rsidP="00BD23B1">
      <w:pPr>
        <w:tabs>
          <w:tab w:val="left" w:pos="284"/>
          <w:tab w:val="left" w:pos="993"/>
        </w:tabs>
        <w:autoSpaceDE w:val="0"/>
        <w:autoSpaceDN w:val="0"/>
        <w:adjustRightInd w:val="0"/>
        <w:ind w:left="-284" w:right="-284"/>
      </w:pPr>
      <w:r>
        <w:t xml:space="preserve">      </w:t>
      </w:r>
      <w:r w:rsidR="00BD23B1">
        <w:t xml:space="preserve">    </w:t>
      </w:r>
      <w:r>
        <w:t xml:space="preserve">  </w:t>
      </w:r>
      <w:r w:rsidRPr="00DA30A5">
        <w:t xml:space="preserve">В столбце 4 Таблицы указываются значения показателей, позволяющие </w:t>
      </w:r>
      <w:r w:rsidR="00BD23B1" w:rsidRPr="00BD23B1">
        <w:t xml:space="preserve">определить их </w:t>
      </w:r>
    </w:p>
    <w:p w:rsidR="00BD23B1" w:rsidRDefault="00BD23B1" w:rsidP="00BD23B1">
      <w:pPr>
        <w:tabs>
          <w:tab w:val="left" w:pos="284"/>
          <w:tab w:val="left" w:pos="993"/>
        </w:tabs>
        <w:autoSpaceDE w:val="0"/>
        <w:autoSpaceDN w:val="0"/>
        <w:adjustRightInd w:val="0"/>
        <w:ind w:left="-284" w:right="-284"/>
      </w:pPr>
      <w:r>
        <w:t xml:space="preserve">            </w:t>
      </w:r>
      <w:r w:rsidRPr="00BD23B1">
        <w:t>соответствие т</w:t>
      </w:r>
      <w:r>
        <w:t xml:space="preserve">ребованиям Технического задания. </w:t>
      </w:r>
    </w:p>
    <w:p w:rsidR="00BD23B1" w:rsidRDefault="00BD23B1" w:rsidP="00BD23B1">
      <w:pPr>
        <w:tabs>
          <w:tab w:val="left" w:pos="284"/>
          <w:tab w:val="left" w:pos="993"/>
        </w:tabs>
        <w:autoSpaceDE w:val="0"/>
        <w:autoSpaceDN w:val="0"/>
        <w:adjustRightInd w:val="0"/>
        <w:ind w:left="-284" w:right="-284"/>
      </w:pPr>
      <w:r>
        <w:t xml:space="preserve">            </w:t>
      </w:r>
      <w:r w:rsidR="00DA30A5" w:rsidRPr="00DA30A5">
        <w:t xml:space="preserve">В графах, обозначенных знаком «*», необходимо указать точное значение показателя. </w:t>
      </w:r>
    </w:p>
    <w:p w:rsidR="00BD23B1" w:rsidRDefault="00BD23B1" w:rsidP="00BD23B1">
      <w:pPr>
        <w:autoSpaceDE w:val="0"/>
        <w:autoSpaceDN w:val="0"/>
        <w:adjustRightInd w:val="0"/>
        <w:ind w:left="-284" w:right="-284"/>
        <w:rPr>
          <w:color w:val="000000"/>
          <w:spacing w:val="1"/>
        </w:rPr>
      </w:pPr>
      <w:r>
        <w:lastRenderedPageBreak/>
        <w:t xml:space="preserve">            </w:t>
      </w:r>
      <w:r w:rsidR="00DA30A5" w:rsidRPr="00DA30A5">
        <w:t>Значение, указанное в диапазоне, интервале или с указанием «не менее</w:t>
      </w:r>
      <w:r w:rsidR="00DA30A5" w:rsidRPr="00DA30A5">
        <w:rPr>
          <w:color w:val="000000"/>
          <w:spacing w:val="1"/>
        </w:rPr>
        <w:t xml:space="preserve">» («не более»), будет </w:t>
      </w:r>
    </w:p>
    <w:p w:rsidR="00BD23B1" w:rsidRPr="00124728" w:rsidRDefault="00BD23B1" w:rsidP="00124728">
      <w:pPr>
        <w:autoSpaceDE w:val="0"/>
        <w:autoSpaceDN w:val="0"/>
        <w:adjustRightInd w:val="0"/>
        <w:ind w:left="-284" w:right="-284"/>
        <w:rPr>
          <w:color w:val="000000"/>
          <w:spacing w:val="1"/>
        </w:rPr>
      </w:pPr>
      <w:r>
        <w:rPr>
          <w:color w:val="000000"/>
          <w:spacing w:val="1"/>
        </w:rPr>
        <w:t xml:space="preserve">           </w:t>
      </w:r>
      <w:r w:rsidR="00124728">
        <w:rPr>
          <w:color w:val="000000"/>
          <w:spacing w:val="1"/>
        </w:rPr>
        <w:t>считаться незаявленным.</w:t>
      </w:r>
    </w:p>
    <w:p w:rsidR="00C9459A" w:rsidRDefault="00C9459A"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24728" w:rsidRDefault="00124728" w:rsidP="00C9459A">
      <w:pPr>
        <w:shd w:val="clear" w:color="auto" w:fill="FFFFFF"/>
        <w:ind w:firstLine="540"/>
        <w:jc w:val="both"/>
        <w:rPr>
          <w:b/>
          <w:color w:val="000000"/>
          <w:w w:val="101"/>
          <w:u w:val="single"/>
        </w:rPr>
      </w:pPr>
    </w:p>
    <w:p w:rsidR="001428B5" w:rsidRDefault="001428B5"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3345C2">
      <w:pPr>
        <w:jc w:val="center"/>
        <w:rPr>
          <w:b/>
        </w:rPr>
      </w:pPr>
    </w:p>
    <w:p w:rsidR="00124728" w:rsidRDefault="00124728" w:rsidP="00260B30">
      <w:pPr>
        <w:rPr>
          <w:b/>
        </w:rPr>
      </w:pPr>
    </w:p>
    <w:p w:rsidR="00124728" w:rsidRDefault="00124728" w:rsidP="003345C2">
      <w:pPr>
        <w:jc w:val="center"/>
        <w:rPr>
          <w:b/>
        </w:rPr>
      </w:pPr>
    </w:p>
    <w:p w:rsidR="00124728" w:rsidRDefault="00124728" w:rsidP="003345C2">
      <w:pPr>
        <w:jc w:val="center"/>
        <w:rPr>
          <w:b/>
        </w:rPr>
        <w:sectPr w:rsidR="00124728" w:rsidSect="00410F2D">
          <w:footerReference w:type="default" r:id="rId34"/>
          <w:pgSz w:w="11906" w:h="16838"/>
          <w:pgMar w:top="709" w:right="707" w:bottom="851" w:left="709" w:header="709" w:footer="709" w:gutter="0"/>
          <w:cols w:space="708"/>
          <w:docGrid w:linePitch="360"/>
        </w:sectPr>
      </w:pPr>
    </w:p>
    <w:p w:rsidR="001428B5" w:rsidRDefault="001428B5" w:rsidP="003345C2">
      <w:pPr>
        <w:jc w:val="center"/>
        <w:rPr>
          <w:b/>
        </w:rPr>
      </w:pPr>
    </w:p>
    <w:p w:rsidR="003345C2" w:rsidRPr="003345C2" w:rsidRDefault="003345C2" w:rsidP="003345C2">
      <w:pPr>
        <w:jc w:val="center"/>
        <w:rPr>
          <w:b/>
        </w:rPr>
      </w:pPr>
      <w:r w:rsidRPr="003345C2">
        <w:rPr>
          <w:b/>
        </w:rPr>
        <w:t>РАЗДЕЛ 1.5. ОБОСНОВАНИЕ НАЧАЛЬНОЙ (МАКСИМАЛЬНОЙ) ЦЕНЫ КОНТРАКТА</w:t>
      </w:r>
    </w:p>
    <w:p w:rsidR="003345C2" w:rsidRPr="00E62BA1" w:rsidRDefault="003345C2" w:rsidP="003345C2">
      <w:pPr>
        <w:spacing w:line="240" w:lineRule="atLeast"/>
        <w:jc w:val="center"/>
        <w:rPr>
          <w:rFonts w:eastAsia="Calibri"/>
          <w:b/>
          <w:lang w:eastAsia="en-US"/>
        </w:rPr>
      </w:pPr>
      <w:r w:rsidRPr="00E62BA1">
        <w:rPr>
          <w:rFonts w:eastAsia="Calibri"/>
          <w:b/>
          <w:lang w:eastAsia="en-US"/>
        </w:rPr>
        <w:t>на поставку</w:t>
      </w:r>
      <w:r w:rsidRPr="00E62BA1">
        <w:rPr>
          <w:b/>
        </w:rPr>
        <w:t xml:space="preserve"> в</w:t>
      </w:r>
      <w:r w:rsidRPr="00E62BA1">
        <w:rPr>
          <w:rFonts w:eastAsia="Calibri"/>
          <w:b/>
          <w:lang w:eastAsia="en-US"/>
        </w:rPr>
        <w:t>идеокамер для муниципальных нужд администрации Сортавальского муниципального района</w:t>
      </w:r>
    </w:p>
    <w:p w:rsidR="003345C2" w:rsidRDefault="003345C2" w:rsidP="003345C2">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45C2" w:rsidRPr="003345C2" w:rsidRDefault="003345C2" w:rsidP="003345C2">
      <w:pPr>
        <w:spacing w:line="240" w:lineRule="atLeast"/>
        <w:jc w:val="both"/>
        <w:rPr>
          <w:rFonts w:eastAsia="Calibri"/>
          <w:lang w:eastAsia="en-US"/>
        </w:rPr>
      </w:pPr>
      <w:r w:rsidRPr="003345C2">
        <w:rPr>
          <w:b/>
        </w:rPr>
        <w:t>Предмет контракта:</w:t>
      </w:r>
      <w:r w:rsidRPr="003345C2">
        <w:rPr>
          <w:b/>
          <w:bCs/>
        </w:rPr>
        <w:t xml:space="preserve"> </w:t>
      </w:r>
      <w:r w:rsidRPr="003345C2">
        <w:rPr>
          <w:bCs/>
        </w:rPr>
        <w:t>П</w:t>
      </w:r>
      <w:r w:rsidRPr="003345C2">
        <w:rPr>
          <w:rFonts w:eastAsia="Calibri"/>
          <w:lang w:eastAsia="en-US"/>
        </w:rPr>
        <w:t>оставка</w:t>
      </w:r>
      <w:r w:rsidRPr="003345C2">
        <w:t xml:space="preserve"> в</w:t>
      </w:r>
      <w:r w:rsidRPr="003345C2">
        <w:rPr>
          <w:rFonts w:eastAsia="Calibri"/>
          <w:lang w:eastAsia="en-US"/>
        </w:rPr>
        <w:t>идеокамер для муниципальных нужд администрации Сортавальского муниципального района</w:t>
      </w:r>
      <w:r>
        <w:rPr>
          <w:rFonts w:eastAsia="Calibri"/>
          <w:lang w:eastAsia="en-US"/>
        </w:rPr>
        <w:t>.</w:t>
      </w:r>
    </w:p>
    <w:p w:rsidR="003345C2" w:rsidRDefault="003345C2" w:rsidP="003345C2">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45C2" w:rsidRPr="003345C2" w:rsidRDefault="003345C2" w:rsidP="003345C2">
      <w:pPr>
        <w:spacing w:line="240" w:lineRule="atLeast"/>
        <w:jc w:val="both"/>
      </w:pPr>
      <w:r w:rsidRPr="003345C2">
        <w:t xml:space="preserve">Для обоснования начальной (максимальной) цены контракта </w:t>
      </w:r>
      <w:r w:rsidRPr="003345C2">
        <w:rPr>
          <w:rFonts w:eastAsia="Calibri"/>
          <w:lang w:eastAsia="en-US"/>
        </w:rPr>
        <w:t>на поставку</w:t>
      </w:r>
      <w:r w:rsidRPr="003345C2">
        <w:t xml:space="preserve"> в</w:t>
      </w:r>
      <w:r w:rsidRPr="003345C2">
        <w:rPr>
          <w:rFonts w:eastAsia="Calibri"/>
          <w:lang w:eastAsia="en-US"/>
        </w:rPr>
        <w:t>идеокамер для</w:t>
      </w:r>
      <w:r w:rsidR="001428B5">
        <w:rPr>
          <w:rFonts w:eastAsia="Calibri"/>
          <w:lang w:eastAsia="en-US"/>
        </w:rPr>
        <w:t xml:space="preserve"> </w:t>
      </w:r>
      <w:r w:rsidRPr="003345C2">
        <w:rPr>
          <w:rFonts w:eastAsia="Calibri"/>
          <w:lang w:eastAsia="en-US"/>
        </w:rPr>
        <w:t>муниципальных нужд администрации Сортавальского муниципального района</w:t>
      </w:r>
      <w:r>
        <w:rPr>
          <w:rFonts w:eastAsia="Calibri"/>
          <w:b/>
          <w:lang w:eastAsia="en-US"/>
        </w:rPr>
        <w:t xml:space="preserve"> </w:t>
      </w:r>
      <w:r w:rsidRPr="003345C2">
        <w:t xml:space="preserve">направлен запрос о предоставлении ценовой информации.  </w:t>
      </w:r>
    </w:p>
    <w:p w:rsidR="003345C2" w:rsidRPr="003345C2" w:rsidRDefault="003345C2" w:rsidP="003345C2">
      <w:pPr>
        <w:rPr>
          <w:color w:val="000000"/>
          <w:shd w:val="clear" w:color="auto" w:fill="FFFFFF"/>
        </w:rPr>
      </w:pPr>
    </w:p>
    <w:p w:rsidR="003345C2" w:rsidRPr="003345C2" w:rsidRDefault="003345C2" w:rsidP="003345C2">
      <w:pPr>
        <w:widowControl w:val="0"/>
        <w:suppressAutoHyphens/>
        <w:jc w:val="both"/>
      </w:pPr>
      <w:r w:rsidRPr="003345C2">
        <w:rPr>
          <w:b/>
        </w:rPr>
        <w:t>Используемый метод определения НМЦК:</w:t>
      </w:r>
      <w:r w:rsidRPr="003345C2">
        <w:t xml:space="preserve"> метод сопоставимых рыночных цен (анализа рынка)</w:t>
      </w:r>
      <w:r w:rsidR="001428B5">
        <w:t xml:space="preserve"> </w:t>
      </w:r>
      <w:r w:rsidRPr="003345C2">
        <w:t xml:space="preserve">выполнен на основании предложений </w:t>
      </w:r>
      <w:r>
        <w:t xml:space="preserve">поставщиков товаров, </w:t>
      </w:r>
      <w:r w:rsidRPr="003345C2">
        <w:t xml:space="preserve">являющихся предметом муниципального контракта. </w:t>
      </w:r>
    </w:p>
    <w:p w:rsidR="003345C2" w:rsidRPr="003345C2" w:rsidRDefault="003345C2" w:rsidP="003345C2">
      <w:pPr>
        <w:widowControl w:val="0"/>
        <w:suppressAutoHyphens/>
        <w:jc w:val="both"/>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3"/>
        <w:gridCol w:w="1843"/>
        <w:gridCol w:w="2268"/>
        <w:gridCol w:w="1418"/>
        <w:gridCol w:w="1984"/>
      </w:tblGrid>
      <w:tr w:rsidR="003345C2" w:rsidRPr="003345C2" w:rsidTr="0062492D">
        <w:trPr>
          <w:trHeight w:val="1712"/>
        </w:trPr>
        <w:tc>
          <w:tcPr>
            <w:tcW w:w="4644" w:type="dxa"/>
            <w:tcBorders>
              <w:bottom w:val="single" w:sz="12" w:space="0" w:color="4F81BD" w:themeColor="accent1"/>
            </w:tcBorders>
            <w:vAlign w:val="center"/>
          </w:tcPr>
          <w:p w:rsidR="003345C2" w:rsidRPr="001428B5" w:rsidRDefault="003345C2" w:rsidP="009517B1">
            <w:pPr>
              <w:jc w:val="center"/>
              <w:rPr>
                <w:b/>
              </w:rPr>
            </w:pPr>
            <w:r w:rsidRPr="001428B5">
              <w:rPr>
                <w:b/>
                <w:sz w:val="22"/>
                <w:szCs w:val="22"/>
              </w:rPr>
              <w:t xml:space="preserve">Наименование </w:t>
            </w:r>
            <w:r w:rsidR="009517B1" w:rsidRPr="001428B5">
              <w:rPr>
                <w:b/>
                <w:sz w:val="22"/>
                <w:szCs w:val="22"/>
              </w:rPr>
              <w:t xml:space="preserve">товара </w:t>
            </w:r>
          </w:p>
        </w:tc>
        <w:tc>
          <w:tcPr>
            <w:tcW w:w="1843" w:type="dxa"/>
            <w:tcBorders>
              <w:bottom w:val="single" w:sz="12" w:space="0" w:color="4F81BD" w:themeColor="accent1"/>
            </w:tcBorders>
            <w:vAlign w:val="center"/>
          </w:tcPr>
          <w:p w:rsidR="003345C2" w:rsidRPr="001428B5" w:rsidRDefault="0062492D" w:rsidP="003345C2">
            <w:pPr>
              <w:jc w:val="center"/>
              <w:rPr>
                <w:b/>
              </w:rPr>
            </w:pPr>
            <w:r>
              <w:rPr>
                <w:b/>
                <w:sz w:val="22"/>
                <w:szCs w:val="22"/>
              </w:rPr>
              <w:t>Поставщик</w:t>
            </w:r>
            <w:r w:rsidR="003345C2" w:rsidRPr="001428B5">
              <w:rPr>
                <w:b/>
                <w:sz w:val="22"/>
                <w:szCs w:val="22"/>
              </w:rPr>
              <w:t xml:space="preserve"> №1</w:t>
            </w:r>
          </w:p>
          <w:p w:rsidR="001428B5" w:rsidRDefault="003345C2" w:rsidP="003345C2">
            <w:pPr>
              <w:jc w:val="center"/>
              <w:rPr>
                <w:b/>
              </w:rPr>
            </w:pPr>
            <w:r w:rsidRPr="001428B5">
              <w:rPr>
                <w:b/>
                <w:sz w:val="22"/>
                <w:szCs w:val="22"/>
              </w:rPr>
              <w:t>исх. №</w:t>
            </w:r>
            <w:r w:rsidR="00142A46" w:rsidRPr="001428B5">
              <w:rPr>
                <w:b/>
                <w:sz w:val="22"/>
                <w:szCs w:val="22"/>
              </w:rPr>
              <w:t>767</w:t>
            </w:r>
            <w:r w:rsidRPr="001428B5">
              <w:rPr>
                <w:b/>
                <w:sz w:val="22"/>
                <w:szCs w:val="22"/>
              </w:rPr>
              <w:t xml:space="preserve"> </w:t>
            </w:r>
          </w:p>
          <w:p w:rsidR="003345C2" w:rsidRPr="001428B5" w:rsidRDefault="003345C2" w:rsidP="003345C2">
            <w:pPr>
              <w:jc w:val="center"/>
              <w:rPr>
                <w:b/>
                <w:lang w:val="en-US"/>
              </w:rPr>
            </w:pPr>
            <w:r w:rsidRPr="001428B5">
              <w:rPr>
                <w:b/>
                <w:sz w:val="22"/>
                <w:szCs w:val="22"/>
              </w:rPr>
              <w:t xml:space="preserve">от </w:t>
            </w:r>
            <w:r w:rsidR="00142A46" w:rsidRPr="001428B5">
              <w:rPr>
                <w:b/>
                <w:sz w:val="22"/>
                <w:szCs w:val="22"/>
              </w:rPr>
              <w:t>01</w:t>
            </w:r>
            <w:r w:rsidRPr="001428B5">
              <w:rPr>
                <w:b/>
                <w:sz w:val="22"/>
                <w:szCs w:val="22"/>
              </w:rPr>
              <w:t>.</w:t>
            </w:r>
            <w:r w:rsidR="00142A46" w:rsidRPr="001428B5">
              <w:rPr>
                <w:b/>
                <w:sz w:val="22"/>
                <w:szCs w:val="22"/>
              </w:rPr>
              <w:t>10</w:t>
            </w:r>
            <w:r w:rsidRPr="001428B5">
              <w:rPr>
                <w:b/>
                <w:sz w:val="22"/>
                <w:szCs w:val="22"/>
              </w:rPr>
              <w:t xml:space="preserve">.2015г. </w:t>
            </w:r>
          </w:p>
          <w:p w:rsidR="003345C2" w:rsidRPr="001428B5" w:rsidRDefault="003345C2" w:rsidP="003345C2">
            <w:pPr>
              <w:jc w:val="center"/>
              <w:rPr>
                <w:b/>
              </w:rPr>
            </w:pPr>
          </w:p>
        </w:tc>
        <w:tc>
          <w:tcPr>
            <w:tcW w:w="1843" w:type="dxa"/>
            <w:tcBorders>
              <w:bottom w:val="single" w:sz="12" w:space="0" w:color="4F81BD" w:themeColor="accent1"/>
            </w:tcBorders>
            <w:vAlign w:val="center"/>
          </w:tcPr>
          <w:p w:rsidR="003345C2" w:rsidRPr="001428B5" w:rsidRDefault="0062492D" w:rsidP="003345C2">
            <w:pPr>
              <w:jc w:val="center"/>
              <w:rPr>
                <w:b/>
              </w:rPr>
            </w:pPr>
            <w:r>
              <w:rPr>
                <w:b/>
                <w:sz w:val="22"/>
                <w:szCs w:val="22"/>
              </w:rPr>
              <w:t xml:space="preserve">Поставщик </w:t>
            </w:r>
            <w:r w:rsidR="003345C2" w:rsidRPr="001428B5">
              <w:rPr>
                <w:b/>
                <w:sz w:val="22"/>
                <w:szCs w:val="22"/>
              </w:rPr>
              <w:t>№2</w:t>
            </w:r>
          </w:p>
          <w:p w:rsidR="001428B5" w:rsidRDefault="003345C2" w:rsidP="003345C2">
            <w:pPr>
              <w:jc w:val="center"/>
              <w:rPr>
                <w:b/>
              </w:rPr>
            </w:pPr>
            <w:r w:rsidRPr="001428B5">
              <w:rPr>
                <w:b/>
                <w:sz w:val="22"/>
                <w:szCs w:val="22"/>
              </w:rPr>
              <w:t xml:space="preserve">исх. </w:t>
            </w:r>
            <w:r w:rsidR="00B976CC" w:rsidRPr="001428B5">
              <w:rPr>
                <w:b/>
                <w:sz w:val="22"/>
                <w:szCs w:val="22"/>
              </w:rPr>
              <w:t xml:space="preserve">№74 </w:t>
            </w:r>
          </w:p>
          <w:p w:rsidR="003345C2" w:rsidRPr="001428B5" w:rsidRDefault="00B976CC" w:rsidP="003345C2">
            <w:pPr>
              <w:jc w:val="center"/>
              <w:rPr>
                <w:b/>
              </w:rPr>
            </w:pPr>
            <w:r w:rsidRPr="001428B5">
              <w:rPr>
                <w:b/>
                <w:sz w:val="22"/>
                <w:szCs w:val="22"/>
              </w:rPr>
              <w:t xml:space="preserve">от </w:t>
            </w:r>
            <w:r w:rsidR="00142A46" w:rsidRPr="001428B5">
              <w:rPr>
                <w:b/>
                <w:sz w:val="22"/>
                <w:szCs w:val="22"/>
              </w:rPr>
              <w:t>01</w:t>
            </w:r>
            <w:r w:rsidRPr="001428B5">
              <w:rPr>
                <w:b/>
                <w:sz w:val="22"/>
                <w:szCs w:val="22"/>
              </w:rPr>
              <w:t>.</w:t>
            </w:r>
            <w:r w:rsidR="00142A46" w:rsidRPr="001428B5">
              <w:rPr>
                <w:b/>
                <w:sz w:val="22"/>
                <w:szCs w:val="22"/>
              </w:rPr>
              <w:t>10</w:t>
            </w:r>
            <w:r w:rsidRPr="001428B5">
              <w:rPr>
                <w:b/>
                <w:sz w:val="22"/>
                <w:szCs w:val="22"/>
              </w:rPr>
              <w:t>.2015г.</w:t>
            </w:r>
          </w:p>
          <w:p w:rsidR="003345C2" w:rsidRPr="001428B5" w:rsidRDefault="003345C2" w:rsidP="003345C2">
            <w:pPr>
              <w:jc w:val="center"/>
              <w:rPr>
                <w:b/>
              </w:rPr>
            </w:pPr>
          </w:p>
        </w:tc>
        <w:tc>
          <w:tcPr>
            <w:tcW w:w="2268" w:type="dxa"/>
            <w:tcBorders>
              <w:bottom w:val="single" w:sz="12" w:space="0" w:color="4F81BD" w:themeColor="accent1"/>
            </w:tcBorders>
            <w:vAlign w:val="center"/>
          </w:tcPr>
          <w:p w:rsidR="003345C2" w:rsidRPr="001428B5" w:rsidRDefault="0062492D" w:rsidP="003345C2">
            <w:pPr>
              <w:jc w:val="center"/>
              <w:rPr>
                <w:b/>
              </w:rPr>
            </w:pPr>
            <w:r>
              <w:rPr>
                <w:b/>
                <w:sz w:val="22"/>
                <w:szCs w:val="22"/>
              </w:rPr>
              <w:t xml:space="preserve">Поставщик </w:t>
            </w:r>
            <w:r w:rsidR="003345C2" w:rsidRPr="001428B5">
              <w:rPr>
                <w:b/>
                <w:sz w:val="22"/>
                <w:szCs w:val="22"/>
              </w:rPr>
              <w:t>№3</w:t>
            </w:r>
          </w:p>
          <w:p w:rsidR="001428B5" w:rsidRDefault="003345C2" w:rsidP="003345C2">
            <w:pPr>
              <w:jc w:val="center"/>
              <w:rPr>
                <w:b/>
              </w:rPr>
            </w:pPr>
            <w:r w:rsidRPr="001428B5">
              <w:rPr>
                <w:b/>
                <w:sz w:val="22"/>
                <w:szCs w:val="22"/>
              </w:rPr>
              <w:t xml:space="preserve">исх. </w:t>
            </w:r>
            <w:r w:rsidR="00B976CC" w:rsidRPr="001428B5">
              <w:rPr>
                <w:b/>
                <w:sz w:val="22"/>
                <w:szCs w:val="22"/>
              </w:rPr>
              <w:t>№</w:t>
            </w:r>
            <w:r w:rsidR="00142A46" w:rsidRPr="001428B5">
              <w:rPr>
                <w:b/>
                <w:sz w:val="22"/>
                <w:szCs w:val="22"/>
              </w:rPr>
              <w:t>612</w:t>
            </w:r>
            <w:r w:rsidR="00B976CC" w:rsidRPr="001428B5">
              <w:rPr>
                <w:b/>
                <w:sz w:val="22"/>
                <w:szCs w:val="22"/>
              </w:rPr>
              <w:t xml:space="preserve"> </w:t>
            </w:r>
          </w:p>
          <w:p w:rsidR="003345C2" w:rsidRPr="001428B5" w:rsidRDefault="003345C2" w:rsidP="003345C2">
            <w:pPr>
              <w:jc w:val="center"/>
              <w:rPr>
                <w:b/>
              </w:rPr>
            </w:pPr>
            <w:r w:rsidRPr="001428B5">
              <w:rPr>
                <w:b/>
                <w:sz w:val="22"/>
                <w:szCs w:val="22"/>
              </w:rPr>
              <w:t xml:space="preserve">от </w:t>
            </w:r>
            <w:r w:rsidR="00142A46" w:rsidRPr="001428B5">
              <w:rPr>
                <w:b/>
                <w:sz w:val="22"/>
                <w:szCs w:val="22"/>
              </w:rPr>
              <w:t>01</w:t>
            </w:r>
            <w:r w:rsidRPr="001428B5">
              <w:rPr>
                <w:b/>
                <w:sz w:val="22"/>
                <w:szCs w:val="22"/>
              </w:rPr>
              <w:t>.</w:t>
            </w:r>
            <w:r w:rsidR="00142A46" w:rsidRPr="001428B5">
              <w:rPr>
                <w:b/>
                <w:sz w:val="22"/>
                <w:szCs w:val="22"/>
              </w:rPr>
              <w:t>10</w:t>
            </w:r>
            <w:r w:rsidRPr="001428B5">
              <w:rPr>
                <w:b/>
                <w:sz w:val="22"/>
                <w:szCs w:val="22"/>
              </w:rPr>
              <w:t>.2015г.</w:t>
            </w:r>
          </w:p>
          <w:p w:rsidR="003345C2" w:rsidRPr="001428B5" w:rsidRDefault="003345C2" w:rsidP="003345C2">
            <w:pPr>
              <w:jc w:val="center"/>
              <w:rPr>
                <w:b/>
              </w:rPr>
            </w:pPr>
          </w:p>
        </w:tc>
        <w:tc>
          <w:tcPr>
            <w:tcW w:w="1418" w:type="dxa"/>
            <w:tcBorders>
              <w:bottom w:val="single" w:sz="12" w:space="0" w:color="4F81BD" w:themeColor="accent1"/>
            </w:tcBorders>
            <w:vAlign w:val="center"/>
          </w:tcPr>
          <w:p w:rsidR="003345C2" w:rsidRPr="001428B5" w:rsidRDefault="003345C2" w:rsidP="003345C2">
            <w:pPr>
              <w:widowControl w:val="0"/>
              <w:jc w:val="center"/>
              <w:rPr>
                <w:b/>
                <w:color w:val="000000"/>
              </w:rPr>
            </w:pPr>
            <w:r w:rsidRPr="001428B5">
              <w:rPr>
                <w:b/>
                <w:color w:val="000000"/>
                <w:sz w:val="22"/>
                <w:szCs w:val="22"/>
              </w:rPr>
              <w:t>Средняя стоимость</w:t>
            </w:r>
          </w:p>
          <w:p w:rsidR="003345C2" w:rsidRPr="001428B5" w:rsidRDefault="00B976CC" w:rsidP="003345C2">
            <w:pPr>
              <w:jc w:val="center"/>
              <w:rPr>
                <w:b/>
                <w:color w:val="000000"/>
              </w:rPr>
            </w:pPr>
            <w:r w:rsidRPr="001428B5">
              <w:rPr>
                <w:b/>
                <w:color w:val="000000"/>
                <w:sz w:val="22"/>
                <w:szCs w:val="22"/>
              </w:rPr>
              <w:t xml:space="preserve">товара </w:t>
            </w:r>
            <w:r w:rsidR="003345C2" w:rsidRPr="001428B5">
              <w:rPr>
                <w:b/>
                <w:color w:val="000000"/>
                <w:sz w:val="22"/>
                <w:szCs w:val="22"/>
              </w:rPr>
              <w:t xml:space="preserve"> </w:t>
            </w:r>
          </w:p>
          <w:p w:rsidR="003345C2" w:rsidRPr="001428B5" w:rsidRDefault="003345C2" w:rsidP="003345C2">
            <w:pPr>
              <w:jc w:val="center"/>
              <w:rPr>
                <w:b/>
              </w:rPr>
            </w:pPr>
            <w:r w:rsidRPr="001428B5">
              <w:rPr>
                <w:b/>
                <w:color w:val="000000"/>
                <w:sz w:val="22"/>
                <w:szCs w:val="22"/>
              </w:rPr>
              <w:t>(руб.)</w:t>
            </w:r>
          </w:p>
        </w:tc>
        <w:tc>
          <w:tcPr>
            <w:tcW w:w="1984" w:type="dxa"/>
            <w:tcBorders>
              <w:bottom w:val="single" w:sz="12" w:space="0" w:color="4F81BD" w:themeColor="accent1"/>
            </w:tcBorders>
            <w:vAlign w:val="center"/>
          </w:tcPr>
          <w:p w:rsidR="003345C2" w:rsidRPr="001428B5" w:rsidRDefault="003345C2" w:rsidP="003345C2">
            <w:pPr>
              <w:spacing w:after="200" w:line="276" w:lineRule="auto"/>
              <w:jc w:val="center"/>
              <w:rPr>
                <w:b/>
              </w:rPr>
            </w:pPr>
            <w:r w:rsidRPr="001428B5">
              <w:rPr>
                <w:b/>
                <w:sz w:val="22"/>
                <w:szCs w:val="22"/>
              </w:rPr>
              <w:t>Начальная (максимальная) цена контракта (руб.)</w:t>
            </w:r>
          </w:p>
        </w:tc>
      </w:tr>
      <w:tr w:rsidR="003345C2" w:rsidRPr="00B976CC" w:rsidTr="0062492D">
        <w:tc>
          <w:tcPr>
            <w:tcW w:w="4644" w:type="dxa"/>
          </w:tcPr>
          <w:p w:rsidR="008362D9" w:rsidRDefault="003345C2" w:rsidP="008362D9">
            <w:pPr>
              <w:spacing w:line="240" w:lineRule="atLeast"/>
              <w:jc w:val="both"/>
              <w:rPr>
                <w:rFonts w:eastAsia="Calibri"/>
                <w:lang w:eastAsia="en-US"/>
              </w:rPr>
            </w:pPr>
            <w:r w:rsidRPr="001428B5">
              <w:rPr>
                <w:bCs/>
                <w:sz w:val="22"/>
                <w:szCs w:val="22"/>
              </w:rPr>
              <w:t>П</w:t>
            </w:r>
            <w:r w:rsidRPr="001428B5">
              <w:rPr>
                <w:rFonts w:eastAsia="Calibri"/>
                <w:sz w:val="22"/>
                <w:szCs w:val="22"/>
                <w:lang w:eastAsia="en-US"/>
              </w:rPr>
              <w:t>оставка</w:t>
            </w:r>
            <w:r w:rsidRPr="001428B5">
              <w:rPr>
                <w:sz w:val="22"/>
                <w:szCs w:val="22"/>
              </w:rPr>
              <w:t xml:space="preserve"> в</w:t>
            </w:r>
            <w:r w:rsidRPr="001428B5">
              <w:rPr>
                <w:rFonts w:eastAsia="Calibri"/>
                <w:sz w:val="22"/>
                <w:szCs w:val="22"/>
                <w:lang w:eastAsia="en-US"/>
              </w:rPr>
              <w:t xml:space="preserve">идеокамер для муниципальных нужд администрации Сортавальского </w:t>
            </w:r>
          </w:p>
          <w:p w:rsidR="003345C2" w:rsidRPr="001428B5" w:rsidRDefault="008362D9" w:rsidP="008362D9">
            <w:pPr>
              <w:spacing w:line="240" w:lineRule="atLeast"/>
              <w:jc w:val="both"/>
              <w:rPr>
                <w:rFonts w:eastAsia="Calibri"/>
                <w:lang w:eastAsia="en-US"/>
              </w:rPr>
            </w:pPr>
            <w:r>
              <w:rPr>
                <w:rFonts w:eastAsia="Calibri"/>
                <w:sz w:val="22"/>
                <w:szCs w:val="22"/>
                <w:lang w:eastAsia="en-US"/>
              </w:rPr>
              <w:t>м</w:t>
            </w:r>
            <w:r w:rsidR="003345C2" w:rsidRPr="001428B5">
              <w:rPr>
                <w:rFonts w:eastAsia="Calibri"/>
                <w:sz w:val="22"/>
                <w:szCs w:val="22"/>
                <w:lang w:eastAsia="en-US"/>
              </w:rPr>
              <w:t>униципального района</w:t>
            </w:r>
          </w:p>
        </w:tc>
        <w:tc>
          <w:tcPr>
            <w:tcW w:w="1843" w:type="dxa"/>
          </w:tcPr>
          <w:p w:rsidR="003345C2" w:rsidRPr="001428B5" w:rsidRDefault="003345C2" w:rsidP="003345C2">
            <w:pPr>
              <w:jc w:val="center"/>
            </w:pPr>
          </w:p>
          <w:p w:rsidR="003345C2" w:rsidRPr="001428B5" w:rsidRDefault="00142A46" w:rsidP="003345C2">
            <w:pPr>
              <w:jc w:val="center"/>
            </w:pPr>
            <w:r w:rsidRPr="001428B5">
              <w:rPr>
                <w:sz w:val="22"/>
                <w:szCs w:val="22"/>
              </w:rPr>
              <w:t>128 982,00</w:t>
            </w:r>
          </w:p>
        </w:tc>
        <w:tc>
          <w:tcPr>
            <w:tcW w:w="1843" w:type="dxa"/>
          </w:tcPr>
          <w:p w:rsidR="003345C2" w:rsidRPr="001428B5" w:rsidRDefault="003345C2" w:rsidP="003345C2">
            <w:pPr>
              <w:jc w:val="center"/>
            </w:pPr>
          </w:p>
          <w:p w:rsidR="00B976CC" w:rsidRPr="001428B5" w:rsidRDefault="00142A46" w:rsidP="003345C2">
            <w:pPr>
              <w:jc w:val="center"/>
            </w:pPr>
            <w:r w:rsidRPr="001428B5">
              <w:rPr>
                <w:sz w:val="22"/>
                <w:szCs w:val="22"/>
              </w:rPr>
              <w:t>130 107,00</w:t>
            </w:r>
          </w:p>
        </w:tc>
        <w:tc>
          <w:tcPr>
            <w:tcW w:w="2268" w:type="dxa"/>
          </w:tcPr>
          <w:p w:rsidR="003345C2" w:rsidRPr="001428B5" w:rsidRDefault="003345C2" w:rsidP="003345C2">
            <w:pPr>
              <w:jc w:val="center"/>
            </w:pPr>
          </w:p>
          <w:p w:rsidR="00B976CC" w:rsidRPr="001428B5" w:rsidRDefault="00142A46" w:rsidP="003345C2">
            <w:pPr>
              <w:jc w:val="center"/>
            </w:pPr>
            <w:r w:rsidRPr="001428B5">
              <w:rPr>
                <w:sz w:val="22"/>
                <w:szCs w:val="22"/>
              </w:rPr>
              <w:t>127 695,00</w:t>
            </w:r>
          </w:p>
        </w:tc>
        <w:tc>
          <w:tcPr>
            <w:tcW w:w="1418" w:type="dxa"/>
          </w:tcPr>
          <w:p w:rsidR="003345C2" w:rsidRPr="001428B5" w:rsidRDefault="003345C2" w:rsidP="003345C2">
            <w:pPr>
              <w:jc w:val="center"/>
            </w:pPr>
          </w:p>
          <w:p w:rsidR="003345C2" w:rsidRPr="001428B5" w:rsidRDefault="00142A46" w:rsidP="003345C2">
            <w:pPr>
              <w:jc w:val="center"/>
            </w:pPr>
            <w:r w:rsidRPr="001428B5">
              <w:rPr>
                <w:sz w:val="22"/>
                <w:szCs w:val="22"/>
              </w:rPr>
              <w:t>128 928,00</w:t>
            </w:r>
          </w:p>
        </w:tc>
        <w:tc>
          <w:tcPr>
            <w:tcW w:w="1984" w:type="dxa"/>
          </w:tcPr>
          <w:p w:rsidR="003345C2" w:rsidRPr="001428B5" w:rsidRDefault="003345C2" w:rsidP="003345C2">
            <w:pPr>
              <w:jc w:val="center"/>
            </w:pPr>
          </w:p>
          <w:p w:rsidR="003345C2" w:rsidRPr="001428B5" w:rsidRDefault="00142A46" w:rsidP="003345C2">
            <w:pPr>
              <w:jc w:val="center"/>
            </w:pPr>
            <w:r w:rsidRPr="001428B5">
              <w:rPr>
                <w:sz w:val="22"/>
                <w:szCs w:val="22"/>
              </w:rPr>
              <w:t>128 928,00</w:t>
            </w:r>
          </w:p>
        </w:tc>
      </w:tr>
    </w:tbl>
    <w:p w:rsidR="003345C2" w:rsidRPr="003345C2" w:rsidRDefault="003345C2" w:rsidP="003345C2">
      <w:pPr>
        <w:jc w:val="both"/>
        <w:rPr>
          <w:b/>
        </w:rPr>
      </w:pPr>
    </w:p>
    <w:p w:rsidR="003345C2" w:rsidRPr="00AD0CFC" w:rsidRDefault="003345C2" w:rsidP="003345C2">
      <w:pPr>
        <w:tabs>
          <w:tab w:val="left" w:pos="0"/>
        </w:tabs>
        <w:jc w:val="both"/>
        <w:rPr>
          <w:bCs/>
        </w:rPr>
      </w:pPr>
      <w:r w:rsidRPr="00AD0CFC">
        <w:t xml:space="preserve">Начальная (максимальная) цена контракта </w:t>
      </w:r>
      <w:r w:rsidR="00AD0CFC" w:rsidRPr="00AD0CFC">
        <w:t>на п</w:t>
      </w:r>
      <w:r w:rsidR="00AD0CFC" w:rsidRPr="00AD0CFC">
        <w:rPr>
          <w:rFonts w:eastAsia="Calibri"/>
          <w:lang w:eastAsia="en-US"/>
        </w:rPr>
        <w:t>оставку</w:t>
      </w:r>
      <w:r w:rsidR="00AD0CFC" w:rsidRPr="00AD0CFC">
        <w:t xml:space="preserve"> в</w:t>
      </w:r>
      <w:r w:rsidR="00AD0CFC" w:rsidRPr="00AD0CFC">
        <w:rPr>
          <w:rFonts w:eastAsia="Calibri"/>
          <w:lang w:eastAsia="en-US"/>
        </w:rPr>
        <w:t>идеокамер для муниципальных нужд администрации Сортавальского муниципального района</w:t>
      </w:r>
      <w:r w:rsidR="00AD0CFC" w:rsidRPr="00AD0CFC">
        <w:t xml:space="preserve"> </w:t>
      </w:r>
      <w:r w:rsidRPr="00AD0CFC">
        <w:rPr>
          <w:bCs/>
        </w:rPr>
        <w:t xml:space="preserve">составляет </w:t>
      </w:r>
      <w:r w:rsidR="00142A46" w:rsidRPr="00142A46">
        <w:rPr>
          <w:bCs/>
        </w:rPr>
        <w:t>128</w:t>
      </w:r>
      <w:r w:rsidR="008118C5">
        <w:rPr>
          <w:bCs/>
        </w:rPr>
        <w:t> 928</w:t>
      </w:r>
      <w:r w:rsidR="00142A46">
        <w:rPr>
          <w:bCs/>
        </w:rPr>
        <w:t xml:space="preserve"> </w:t>
      </w:r>
      <w:bookmarkStart w:id="15" w:name="_GoBack"/>
      <w:bookmarkEnd w:id="15"/>
      <w:r w:rsidR="00142A46">
        <w:rPr>
          <w:bCs/>
        </w:rPr>
        <w:t xml:space="preserve">рублей </w:t>
      </w:r>
      <w:r w:rsidR="00AD0CFC">
        <w:rPr>
          <w:bCs/>
        </w:rPr>
        <w:t xml:space="preserve">00 </w:t>
      </w:r>
      <w:r w:rsidRPr="00AD0CFC">
        <w:rPr>
          <w:bCs/>
        </w:rPr>
        <w:t xml:space="preserve">копеек.  </w:t>
      </w:r>
    </w:p>
    <w:p w:rsidR="00AD0CFC" w:rsidRPr="003345C2" w:rsidRDefault="00AD0CFC" w:rsidP="003345C2">
      <w:pPr>
        <w:tabs>
          <w:tab w:val="left" w:pos="0"/>
        </w:tabs>
        <w:jc w:val="both"/>
        <w:rPr>
          <w:bCs/>
        </w:rPr>
      </w:pPr>
    </w:p>
    <w:p w:rsidR="003345C2" w:rsidRPr="003345C2" w:rsidRDefault="003345C2" w:rsidP="003345C2">
      <w:pPr>
        <w:tabs>
          <w:tab w:val="left" w:pos="0"/>
        </w:tabs>
        <w:jc w:val="both"/>
        <w:rPr>
          <w:bCs/>
        </w:rPr>
      </w:pPr>
      <w:r w:rsidRPr="003345C2">
        <w:t xml:space="preserve">          </w:t>
      </w:r>
    </w:p>
    <w:p w:rsidR="003345C2" w:rsidRPr="003345C2" w:rsidRDefault="003345C2" w:rsidP="003345C2">
      <w:pPr>
        <w:jc w:val="both"/>
      </w:pPr>
    </w:p>
    <w:p w:rsidR="003345C2" w:rsidRPr="003345C2" w:rsidRDefault="003345C2" w:rsidP="003345C2">
      <w:pPr>
        <w:jc w:val="both"/>
      </w:pPr>
      <w:r w:rsidRPr="003345C2">
        <w:t>Главный специалист комитета по экономике ___________________</w:t>
      </w:r>
      <w:r w:rsidR="00AD0CFC">
        <w:t>М.П. Яковлева</w:t>
      </w:r>
    </w:p>
    <w:p w:rsidR="003345C2" w:rsidRPr="003345C2" w:rsidRDefault="003345C2" w:rsidP="003345C2">
      <w:pPr>
        <w:jc w:val="both"/>
      </w:pPr>
    </w:p>
    <w:p w:rsidR="0000073C" w:rsidRDefault="003345C2" w:rsidP="0000073C">
      <w:r w:rsidRPr="003345C2">
        <w:t xml:space="preserve">Дата </w:t>
      </w:r>
      <w:r w:rsidR="005932C8" w:rsidRPr="003345C2">
        <w:t>подготовки</w:t>
      </w:r>
      <w:r w:rsidRPr="003345C2">
        <w:t xml:space="preserve"> обоснования НМЦК: </w:t>
      </w:r>
      <w:r w:rsidR="00142A46">
        <w:t>01</w:t>
      </w:r>
      <w:r w:rsidRPr="003345C2">
        <w:t>.</w:t>
      </w:r>
      <w:r w:rsidR="00142A46">
        <w:t>10</w:t>
      </w:r>
      <w:r w:rsidR="0000073C">
        <w:t>.2</w:t>
      </w:r>
      <w:r w:rsidR="00BD23B1">
        <w:t>015г.</w:t>
      </w:r>
    </w:p>
    <w:p w:rsidR="00184978" w:rsidRPr="00CC7184" w:rsidRDefault="00184978" w:rsidP="00BD23B1">
      <w:pPr>
        <w:jc w:val="both"/>
        <w:rPr>
          <w:rFonts w:eastAsiaTheme="minorHAnsi"/>
          <w:lang w:eastAsia="en-US"/>
        </w:rPr>
      </w:pPr>
    </w:p>
    <w:sectPr w:rsidR="00184978" w:rsidRPr="00CC7184" w:rsidSect="001428B5">
      <w:pgSz w:w="16838" w:h="11906" w:orient="landscape"/>
      <w:pgMar w:top="709" w:right="851"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2D" w:rsidRDefault="0092022D" w:rsidP="005F40B9">
      <w:r>
        <w:separator/>
      </w:r>
    </w:p>
  </w:endnote>
  <w:endnote w:type="continuationSeparator" w:id="0">
    <w:p w:rsidR="0092022D" w:rsidRDefault="0092022D"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3EFF"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CC" w:rsidRDefault="00883FCC">
    <w:pPr>
      <w:pStyle w:val="af4"/>
      <w:jc w:val="right"/>
    </w:pPr>
  </w:p>
  <w:p w:rsidR="00883FCC" w:rsidRDefault="00883FC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2D" w:rsidRDefault="0092022D" w:rsidP="005F40B9">
      <w:r>
        <w:separator/>
      </w:r>
    </w:p>
  </w:footnote>
  <w:footnote w:type="continuationSeparator" w:id="0">
    <w:p w:rsidR="0092022D" w:rsidRDefault="0092022D"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11"/>
    <w:lvl w:ilvl="0">
      <w:start w:val="2"/>
      <w:numFmt w:val="decimal"/>
      <w:lvlText w:val="%1."/>
      <w:lvlJc w:val="left"/>
      <w:pPr>
        <w:tabs>
          <w:tab w:val="num" w:pos="540"/>
        </w:tabs>
        <w:ind w:left="540" w:hanging="540"/>
      </w:pPr>
      <w:rPr>
        <w:color w:val="auto"/>
        <w:sz w:val="22"/>
        <w:szCs w:val="22"/>
      </w:rPr>
    </w:lvl>
    <w:lvl w:ilvl="1">
      <w:start w:val="2"/>
      <w:numFmt w:val="decimal"/>
      <w:lvlText w:val="%1.%2."/>
      <w:lvlJc w:val="left"/>
      <w:pPr>
        <w:tabs>
          <w:tab w:val="num" w:pos="540"/>
        </w:tabs>
        <w:ind w:left="540" w:hanging="540"/>
      </w:pPr>
      <w:rPr>
        <w:color w:val="auto"/>
        <w:sz w:val="22"/>
        <w:szCs w:val="22"/>
      </w:rPr>
    </w:lvl>
    <w:lvl w:ilvl="2">
      <w:start w:val="1"/>
      <w:numFmt w:val="decimal"/>
      <w:lvlText w:val="%1.%2.%3."/>
      <w:lvlJc w:val="left"/>
      <w:pPr>
        <w:tabs>
          <w:tab w:val="num" w:pos="720"/>
        </w:tabs>
        <w:ind w:left="720" w:hanging="720"/>
      </w:pPr>
      <w:rPr>
        <w:color w:val="auto"/>
        <w:sz w:val="22"/>
        <w:szCs w:val="22"/>
      </w:rPr>
    </w:lvl>
    <w:lvl w:ilvl="3">
      <w:start w:val="1"/>
      <w:numFmt w:val="decimal"/>
      <w:lvlText w:val="%1.%2.%3.%4."/>
      <w:lvlJc w:val="left"/>
      <w:pPr>
        <w:tabs>
          <w:tab w:val="num" w:pos="720"/>
        </w:tabs>
        <w:ind w:left="720" w:hanging="720"/>
      </w:pPr>
      <w:rPr>
        <w:color w:val="auto"/>
        <w:sz w:val="22"/>
        <w:szCs w:val="22"/>
      </w:rPr>
    </w:lvl>
    <w:lvl w:ilvl="4">
      <w:start w:val="1"/>
      <w:numFmt w:val="decimal"/>
      <w:lvlText w:val="%1.%2.%3.%4.%5."/>
      <w:lvlJc w:val="left"/>
      <w:pPr>
        <w:tabs>
          <w:tab w:val="num" w:pos="1080"/>
        </w:tabs>
        <w:ind w:left="1080" w:hanging="1080"/>
      </w:pPr>
      <w:rPr>
        <w:color w:val="auto"/>
        <w:sz w:val="22"/>
        <w:szCs w:val="22"/>
      </w:rPr>
    </w:lvl>
    <w:lvl w:ilvl="5">
      <w:start w:val="1"/>
      <w:numFmt w:val="decimal"/>
      <w:lvlText w:val="%1.%2.%3.%4.%5.%6."/>
      <w:lvlJc w:val="left"/>
      <w:pPr>
        <w:tabs>
          <w:tab w:val="num" w:pos="1080"/>
        </w:tabs>
        <w:ind w:left="1080" w:hanging="1080"/>
      </w:pPr>
      <w:rPr>
        <w:color w:val="auto"/>
        <w:sz w:val="22"/>
        <w:szCs w:val="22"/>
      </w:rPr>
    </w:lvl>
    <w:lvl w:ilvl="6">
      <w:start w:val="1"/>
      <w:numFmt w:val="decimal"/>
      <w:lvlText w:val="%1.%2.%3.%4.%5.%6.%7."/>
      <w:lvlJc w:val="left"/>
      <w:pPr>
        <w:tabs>
          <w:tab w:val="num" w:pos="1440"/>
        </w:tabs>
        <w:ind w:left="1440" w:hanging="1440"/>
      </w:pPr>
      <w:rPr>
        <w:color w:val="auto"/>
        <w:sz w:val="22"/>
        <w:szCs w:val="22"/>
      </w:rPr>
    </w:lvl>
    <w:lvl w:ilvl="7">
      <w:start w:val="1"/>
      <w:numFmt w:val="decimal"/>
      <w:lvlText w:val="%1.%2.%3.%4.%5.%6.%7.%8."/>
      <w:lvlJc w:val="left"/>
      <w:pPr>
        <w:tabs>
          <w:tab w:val="num" w:pos="1440"/>
        </w:tabs>
        <w:ind w:left="1440" w:hanging="1440"/>
      </w:pPr>
      <w:rPr>
        <w:color w:val="auto"/>
        <w:sz w:val="22"/>
        <w:szCs w:val="22"/>
      </w:rPr>
    </w:lvl>
    <w:lvl w:ilvl="8">
      <w:start w:val="1"/>
      <w:numFmt w:val="decimal"/>
      <w:lvlText w:val="%1.%2.%3.%4.%5.%6.%7.%8.%9."/>
      <w:lvlJc w:val="left"/>
      <w:pPr>
        <w:tabs>
          <w:tab w:val="num" w:pos="1800"/>
        </w:tabs>
        <w:ind w:left="1800" w:hanging="1800"/>
      </w:pPr>
      <w:rPr>
        <w:color w:val="auto"/>
        <w:sz w:val="22"/>
        <w:szCs w:val="22"/>
      </w:rPr>
    </w:lvl>
  </w:abstractNum>
  <w:abstractNum w:abstractNumId="1" w15:restartNumberingAfterBreak="0">
    <w:nsid w:val="00000004"/>
    <w:multiLevelType w:val="multilevel"/>
    <w:tmpl w:val="00000004"/>
    <w:name w:val="WW8Num16"/>
    <w:lvl w:ilvl="0">
      <w:start w:val="2"/>
      <w:numFmt w:val="decimal"/>
      <w:lvlText w:val="%1."/>
      <w:lvlJc w:val="left"/>
      <w:pPr>
        <w:tabs>
          <w:tab w:val="num" w:pos="540"/>
        </w:tabs>
        <w:ind w:left="540" w:hanging="540"/>
      </w:pPr>
      <w:rPr>
        <w:rFonts w:hint="default"/>
        <w:color w:val="auto"/>
        <w:sz w:val="22"/>
        <w:szCs w:val="22"/>
      </w:rPr>
    </w:lvl>
    <w:lvl w:ilvl="1">
      <w:start w:val="1"/>
      <w:numFmt w:val="decimal"/>
      <w:lvlText w:val="%1.%2."/>
      <w:lvlJc w:val="left"/>
      <w:pPr>
        <w:tabs>
          <w:tab w:val="num" w:pos="540"/>
        </w:tabs>
        <w:ind w:left="540" w:hanging="540"/>
      </w:pPr>
      <w:rPr>
        <w:rFonts w:hint="default"/>
        <w:color w:val="auto"/>
        <w:sz w:val="22"/>
        <w:szCs w:val="22"/>
      </w:rPr>
    </w:lvl>
    <w:lvl w:ilvl="2">
      <w:start w:val="2"/>
      <w:numFmt w:val="decimal"/>
      <w:lvlText w:val="%1.%2.%3."/>
      <w:lvlJc w:val="left"/>
      <w:pPr>
        <w:tabs>
          <w:tab w:val="num" w:pos="720"/>
        </w:tabs>
        <w:ind w:left="720" w:hanging="720"/>
      </w:pPr>
      <w:rPr>
        <w:rFonts w:hint="default"/>
        <w:color w:val="auto"/>
        <w:sz w:val="22"/>
        <w:szCs w:val="22"/>
      </w:rPr>
    </w:lvl>
    <w:lvl w:ilvl="3">
      <w:start w:val="1"/>
      <w:numFmt w:val="decimal"/>
      <w:lvlText w:val="%1.%2.%3.%4."/>
      <w:lvlJc w:val="left"/>
      <w:pPr>
        <w:tabs>
          <w:tab w:val="num" w:pos="720"/>
        </w:tabs>
        <w:ind w:left="720" w:hanging="720"/>
      </w:pPr>
      <w:rPr>
        <w:rFonts w:hint="default"/>
        <w:color w:val="auto"/>
        <w:sz w:val="22"/>
        <w:szCs w:val="22"/>
      </w:rPr>
    </w:lvl>
    <w:lvl w:ilvl="4">
      <w:start w:val="1"/>
      <w:numFmt w:val="decimal"/>
      <w:lvlText w:val="%1.%2.%3.%4.%5."/>
      <w:lvlJc w:val="left"/>
      <w:pPr>
        <w:tabs>
          <w:tab w:val="num" w:pos="1080"/>
        </w:tabs>
        <w:ind w:left="1080" w:hanging="1080"/>
      </w:pPr>
      <w:rPr>
        <w:rFonts w:hint="default"/>
        <w:color w:val="auto"/>
        <w:sz w:val="22"/>
        <w:szCs w:val="22"/>
      </w:rPr>
    </w:lvl>
    <w:lvl w:ilvl="5">
      <w:start w:val="1"/>
      <w:numFmt w:val="decimal"/>
      <w:lvlText w:val="%1.%2.%3.%4.%5.%6."/>
      <w:lvlJc w:val="left"/>
      <w:pPr>
        <w:tabs>
          <w:tab w:val="num" w:pos="1080"/>
        </w:tabs>
        <w:ind w:left="1080" w:hanging="1080"/>
      </w:pPr>
      <w:rPr>
        <w:rFonts w:hint="default"/>
        <w:color w:val="auto"/>
        <w:sz w:val="22"/>
        <w:szCs w:val="22"/>
      </w:rPr>
    </w:lvl>
    <w:lvl w:ilvl="6">
      <w:start w:val="1"/>
      <w:numFmt w:val="decimal"/>
      <w:lvlText w:val="%1.%2.%3.%4.%5.%6.%7."/>
      <w:lvlJc w:val="left"/>
      <w:pPr>
        <w:tabs>
          <w:tab w:val="num" w:pos="1440"/>
        </w:tabs>
        <w:ind w:left="1440" w:hanging="1440"/>
      </w:pPr>
      <w:rPr>
        <w:rFonts w:hint="default"/>
        <w:color w:val="auto"/>
        <w:sz w:val="22"/>
        <w:szCs w:val="22"/>
      </w:rPr>
    </w:lvl>
    <w:lvl w:ilvl="7">
      <w:start w:val="1"/>
      <w:numFmt w:val="decimal"/>
      <w:lvlText w:val="%1.%2.%3.%4.%5.%6.%7.%8."/>
      <w:lvlJc w:val="left"/>
      <w:pPr>
        <w:tabs>
          <w:tab w:val="num" w:pos="1440"/>
        </w:tabs>
        <w:ind w:left="1440" w:hanging="1440"/>
      </w:pPr>
      <w:rPr>
        <w:rFonts w:hint="default"/>
        <w:color w:val="auto"/>
        <w:sz w:val="22"/>
        <w:szCs w:val="22"/>
      </w:rPr>
    </w:lvl>
    <w:lvl w:ilvl="8">
      <w:start w:val="1"/>
      <w:numFmt w:val="decimal"/>
      <w:lvlText w:val="%1.%2.%3.%4.%5.%6.%7.%8.%9."/>
      <w:lvlJc w:val="left"/>
      <w:pPr>
        <w:tabs>
          <w:tab w:val="num" w:pos="1800"/>
        </w:tabs>
        <w:ind w:left="1800" w:hanging="1800"/>
      </w:pPr>
      <w:rPr>
        <w:rFonts w:hint="default"/>
        <w:color w:val="auto"/>
        <w:sz w:val="22"/>
        <w:szCs w:val="22"/>
      </w:rPr>
    </w:lvl>
  </w:abstractNum>
  <w:abstractNum w:abstractNumId="2"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3176468"/>
    <w:multiLevelType w:val="multilevel"/>
    <w:tmpl w:val="61241E7A"/>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73991"/>
    <w:multiLevelType w:val="multilevel"/>
    <w:tmpl w:val="00000004"/>
    <w:lvl w:ilvl="0">
      <w:start w:val="2"/>
      <w:numFmt w:val="decimal"/>
      <w:lvlText w:val="%1."/>
      <w:lvlJc w:val="left"/>
      <w:pPr>
        <w:tabs>
          <w:tab w:val="num" w:pos="540"/>
        </w:tabs>
        <w:ind w:left="540" w:hanging="540"/>
      </w:pPr>
      <w:rPr>
        <w:rFonts w:hint="default"/>
        <w:color w:val="auto"/>
        <w:sz w:val="22"/>
        <w:szCs w:val="22"/>
      </w:rPr>
    </w:lvl>
    <w:lvl w:ilvl="1">
      <w:start w:val="1"/>
      <w:numFmt w:val="decimal"/>
      <w:lvlText w:val="%1.%2."/>
      <w:lvlJc w:val="left"/>
      <w:pPr>
        <w:tabs>
          <w:tab w:val="num" w:pos="540"/>
        </w:tabs>
        <w:ind w:left="540" w:hanging="540"/>
      </w:pPr>
      <w:rPr>
        <w:rFonts w:hint="default"/>
        <w:color w:val="auto"/>
        <w:sz w:val="22"/>
        <w:szCs w:val="22"/>
      </w:rPr>
    </w:lvl>
    <w:lvl w:ilvl="2">
      <w:start w:val="2"/>
      <w:numFmt w:val="decimal"/>
      <w:lvlText w:val="%1.%2.%3."/>
      <w:lvlJc w:val="left"/>
      <w:pPr>
        <w:tabs>
          <w:tab w:val="num" w:pos="720"/>
        </w:tabs>
        <w:ind w:left="720" w:hanging="720"/>
      </w:pPr>
      <w:rPr>
        <w:rFonts w:hint="default"/>
        <w:color w:val="auto"/>
        <w:sz w:val="22"/>
        <w:szCs w:val="22"/>
      </w:rPr>
    </w:lvl>
    <w:lvl w:ilvl="3">
      <w:start w:val="1"/>
      <w:numFmt w:val="decimal"/>
      <w:lvlText w:val="%1.%2.%3.%4."/>
      <w:lvlJc w:val="left"/>
      <w:pPr>
        <w:tabs>
          <w:tab w:val="num" w:pos="720"/>
        </w:tabs>
        <w:ind w:left="720" w:hanging="720"/>
      </w:pPr>
      <w:rPr>
        <w:rFonts w:hint="default"/>
        <w:color w:val="auto"/>
        <w:sz w:val="22"/>
        <w:szCs w:val="22"/>
      </w:rPr>
    </w:lvl>
    <w:lvl w:ilvl="4">
      <w:start w:val="1"/>
      <w:numFmt w:val="decimal"/>
      <w:lvlText w:val="%1.%2.%3.%4.%5."/>
      <w:lvlJc w:val="left"/>
      <w:pPr>
        <w:tabs>
          <w:tab w:val="num" w:pos="1080"/>
        </w:tabs>
        <w:ind w:left="1080" w:hanging="1080"/>
      </w:pPr>
      <w:rPr>
        <w:rFonts w:hint="default"/>
        <w:color w:val="auto"/>
        <w:sz w:val="22"/>
        <w:szCs w:val="22"/>
      </w:rPr>
    </w:lvl>
    <w:lvl w:ilvl="5">
      <w:start w:val="1"/>
      <w:numFmt w:val="decimal"/>
      <w:lvlText w:val="%1.%2.%3.%4.%5.%6."/>
      <w:lvlJc w:val="left"/>
      <w:pPr>
        <w:tabs>
          <w:tab w:val="num" w:pos="1080"/>
        </w:tabs>
        <w:ind w:left="1080" w:hanging="1080"/>
      </w:pPr>
      <w:rPr>
        <w:rFonts w:hint="default"/>
        <w:color w:val="auto"/>
        <w:sz w:val="22"/>
        <w:szCs w:val="22"/>
      </w:rPr>
    </w:lvl>
    <w:lvl w:ilvl="6">
      <w:start w:val="1"/>
      <w:numFmt w:val="decimal"/>
      <w:lvlText w:val="%1.%2.%3.%4.%5.%6.%7."/>
      <w:lvlJc w:val="left"/>
      <w:pPr>
        <w:tabs>
          <w:tab w:val="num" w:pos="1440"/>
        </w:tabs>
        <w:ind w:left="1440" w:hanging="1440"/>
      </w:pPr>
      <w:rPr>
        <w:rFonts w:hint="default"/>
        <w:color w:val="auto"/>
        <w:sz w:val="22"/>
        <w:szCs w:val="22"/>
      </w:rPr>
    </w:lvl>
    <w:lvl w:ilvl="7">
      <w:start w:val="1"/>
      <w:numFmt w:val="decimal"/>
      <w:lvlText w:val="%1.%2.%3.%4.%5.%6.%7.%8."/>
      <w:lvlJc w:val="left"/>
      <w:pPr>
        <w:tabs>
          <w:tab w:val="num" w:pos="1440"/>
        </w:tabs>
        <w:ind w:left="1440" w:hanging="1440"/>
      </w:pPr>
      <w:rPr>
        <w:rFonts w:hint="default"/>
        <w:color w:val="auto"/>
        <w:sz w:val="22"/>
        <w:szCs w:val="22"/>
      </w:rPr>
    </w:lvl>
    <w:lvl w:ilvl="8">
      <w:start w:val="1"/>
      <w:numFmt w:val="decimal"/>
      <w:lvlText w:val="%1.%2.%3.%4.%5.%6.%7.%8.%9."/>
      <w:lvlJc w:val="left"/>
      <w:pPr>
        <w:tabs>
          <w:tab w:val="num" w:pos="1800"/>
        </w:tabs>
        <w:ind w:left="1800" w:hanging="1800"/>
      </w:pPr>
      <w:rPr>
        <w:rFonts w:hint="default"/>
        <w:color w:val="auto"/>
        <w:sz w:val="22"/>
        <w:szCs w:val="22"/>
      </w:rPr>
    </w:lvl>
  </w:abstractNum>
  <w:abstractNum w:abstractNumId="17"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574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7F67BD4"/>
    <w:multiLevelType w:val="hybridMultilevel"/>
    <w:tmpl w:val="6B60E384"/>
    <w:lvl w:ilvl="0" w:tplc="632E60FA">
      <w:start w:val="1"/>
      <w:numFmt w:val="decimal"/>
      <w:lvlText w:val="4.%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15:restartNumberingAfterBreak="0">
    <w:nsid w:val="4BAC49AC"/>
    <w:multiLevelType w:val="multilevel"/>
    <w:tmpl w:val="42763042"/>
    <w:lvl w:ilvl="0">
      <w:start w:val="1"/>
      <w:numFmt w:val="decimal"/>
      <w:lvlText w:val="%1."/>
      <w:lvlJc w:val="left"/>
      <w:pPr>
        <w:ind w:left="1004" w:hanging="360"/>
      </w:pPr>
      <w:rPr>
        <w:b/>
        <w:i w:val="0"/>
      </w:rPr>
    </w:lvl>
    <w:lvl w:ilvl="1">
      <w:start w:val="1"/>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C7071C"/>
    <w:multiLevelType w:val="hybridMultilevel"/>
    <w:tmpl w:val="F982AA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E9C2137"/>
    <w:multiLevelType w:val="hybridMultilevel"/>
    <w:tmpl w:val="E5A0BA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7" w15:restartNumberingAfterBreak="0">
    <w:nsid w:val="74A37337"/>
    <w:multiLevelType w:val="singleLevel"/>
    <w:tmpl w:val="99CC9F2C"/>
    <w:lvl w:ilvl="0">
      <w:start w:val="1"/>
      <w:numFmt w:val="bullet"/>
      <w:lvlText w:val=""/>
      <w:lvlJc w:val="left"/>
      <w:pPr>
        <w:tabs>
          <w:tab w:val="num" w:pos="1070"/>
        </w:tabs>
        <w:ind w:left="1070" w:hanging="360"/>
      </w:pPr>
      <w:rPr>
        <w:rFonts w:ascii="Symbol" w:hAnsi="Symbol" w:cs="Symbol" w:hint="default"/>
      </w:rPr>
    </w:lvl>
  </w:abstractNum>
  <w:abstractNum w:abstractNumId="28" w15:restartNumberingAfterBreak="0">
    <w:nsid w:val="7D0D2035"/>
    <w:multiLevelType w:val="hybridMultilevel"/>
    <w:tmpl w:val="86E2F7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23"/>
  </w:num>
  <w:num w:numId="6">
    <w:abstractNumId w:val="11"/>
  </w:num>
  <w:num w:numId="7">
    <w:abstractNumId w:val="12"/>
  </w:num>
  <w:num w:numId="8">
    <w:abstractNumId w:val="2"/>
  </w:num>
  <w:num w:numId="9">
    <w:abstractNumId w:val="7"/>
  </w:num>
  <w:num w:numId="10">
    <w:abstractNumId w:val="14"/>
  </w:num>
  <w:num w:numId="11">
    <w:abstractNumId w:val="29"/>
  </w:num>
  <w:num w:numId="12">
    <w:abstractNumId w:val="26"/>
  </w:num>
  <w:num w:numId="13">
    <w:abstractNumId w:val="4"/>
  </w:num>
  <w:num w:numId="14">
    <w:abstractNumId w:val="9"/>
  </w:num>
  <w:num w:numId="15">
    <w:abstractNumId w:val="3"/>
  </w:num>
  <w:num w:numId="16">
    <w:abstractNumId w:val="15"/>
  </w:num>
  <w:num w:numId="17">
    <w:abstractNumId w:val="27"/>
  </w:num>
  <w:num w:numId="18">
    <w:abstractNumId w:val="19"/>
  </w:num>
  <w:num w:numId="19">
    <w:abstractNumId w:val="25"/>
  </w:num>
  <w:num w:numId="20">
    <w:abstractNumId w:val="28"/>
  </w:num>
  <w:num w:numId="21">
    <w:abstractNumId w:val="18"/>
  </w:num>
  <w:num w:numId="22">
    <w:abstractNumId w:val="8"/>
  </w:num>
  <w:num w:numId="23">
    <w:abstractNumId w:val="17"/>
  </w:num>
  <w:num w:numId="24">
    <w:abstractNumId w:val="1"/>
  </w:num>
  <w:num w:numId="25">
    <w:abstractNumId w:val="16"/>
  </w:num>
  <w:num w:numId="26">
    <w:abstractNumId w:val="6"/>
  </w:num>
  <w:num w:numId="27">
    <w:abstractNumId w:val="0"/>
  </w:num>
  <w:num w:numId="28">
    <w:abstractNumId w:val="22"/>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17B2"/>
    <w:rsid w:val="00000285"/>
    <w:rsid w:val="0000073C"/>
    <w:rsid w:val="000024F6"/>
    <w:rsid w:val="0000372A"/>
    <w:rsid w:val="0000708B"/>
    <w:rsid w:val="000113F1"/>
    <w:rsid w:val="00011896"/>
    <w:rsid w:val="000127BA"/>
    <w:rsid w:val="00012933"/>
    <w:rsid w:val="00012946"/>
    <w:rsid w:val="00016584"/>
    <w:rsid w:val="000173A7"/>
    <w:rsid w:val="00022AB6"/>
    <w:rsid w:val="00022E89"/>
    <w:rsid w:val="00026621"/>
    <w:rsid w:val="00026F0C"/>
    <w:rsid w:val="00030AF4"/>
    <w:rsid w:val="00031CD9"/>
    <w:rsid w:val="00031EAB"/>
    <w:rsid w:val="0003205D"/>
    <w:rsid w:val="000320C8"/>
    <w:rsid w:val="00034B29"/>
    <w:rsid w:val="0003570E"/>
    <w:rsid w:val="00041834"/>
    <w:rsid w:val="00042BF8"/>
    <w:rsid w:val="00045F43"/>
    <w:rsid w:val="00046A9B"/>
    <w:rsid w:val="000476A3"/>
    <w:rsid w:val="0004776C"/>
    <w:rsid w:val="00051BA5"/>
    <w:rsid w:val="00052FB3"/>
    <w:rsid w:val="00053476"/>
    <w:rsid w:val="00054883"/>
    <w:rsid w:val="00060F06"/>
    <w:rsid w:val="0006171C"/>
    <w:rsid w:val="00062AA0"/>
    <w:rsid w:val="000634E0"/>
    <w:rsid w:val="00064719"/>
    <w:rsid w:val="000667C3"/>
    <w:rsid w:val="00066AA2"/>
    <w:rsid w:val="00067EE5"/>
    <w:rsid w:val="00071C11"/>
    <w:rsid w:val="00072E1A"/>
    <w:rsid w:val="00073790"/>
    <w:rsid w:val="00073A5B"/>
    <w:rsid w:val="0007452F"/>
    <w:rsid w:val="0007508F"/>
    <w:rsid w:val="00080B8B"/>
    <w:rsid w:val="000818D4"/>
    <w:rsid w:val="00082F52"/>
    <w:rsid w:val="00084378"/>
    <w:rsid w:val="00085196"/>
    <w:rsid w:val="00087667"/>
    <w:rsid w:val="000909CE"/>
    <w:rsid w:val="00092562"/>
    <w:rsid w:val="00092B2A"/>
    <w:rsid w:val="00095424"/>
    <w:rsid w:val="00096A26"/>
    <w:rsid w:val="0009733A"/>
    <w:rsid w:val="0009796A"/>
    <w:rsid w:val="000A0BB1"/>
    <w:rsid w:val="000A3DD9"/>
    <w:rsid w:val="000A76D8"/>
    <w:rsid w:val="000B34C8"/>
    <w:rsid w:val="000B3843"/>
    <w:rsid w:val="000B550C"/>
    <w:rsid w:val="000B564B"/>
    <w:rsid w:val="000B5E6C"/>
    <w:rsid w:val="000B61B6"/>
    <w:rsid w:val="000C3201"/>
    <w:rsid w:val="000C5AF7"/>
    <w:rsid w:val="000C6243"/>
    <w:rsid w:val="000C7CDE"/>
    <w:rsid w:val="000D226C"/>
    <w:rsid w:val="000D2DC1"/>
    <w:rsid w:val="000D34B9"/>
    <w:rsid w:val="000D4390"/>
    <w:rsid w:val="000E13EA"/>
    <w:rsid w:val="000E236C"/>
    <w:rsid w:val="000E2C41"/>
    <w:rsid w:val="000E3F26"/>
    <w:rsid w:val="000E4759"/>
    <w:rsid w:val="000F0557"/>
    <w:rsid w:val="000F4052"/>
    <w:rsid w:val="000F5185"/>
    <w:rsid w:val="000F6D8F"/>
    <w:rsid w:val="000F73B3"/>
    <w:rsid w:val="0010012A"/>
    <w:rsid w:val="00102C4D"/>
    <w:rsid w:val="00102EE3"/>
    <w:rsid w:val="00103731"/>
    <w:rsid w:val="00103AEA"/>
    <w:rsid w:val="00104365"/>
    <w:rsid w:val="001075BF"/>
    <w:rsid w:val="001121F9"/>
    <w:rsid w:val="0011323D"/>
    <w:rsid w:val="001153AA"/>
    <w:rsid w:val="00117F56"/>
    <w:rsid w:val="00123B1E"/>
    <w:rsid w:val="00124728"/>
    <w:rsid w:val="00124F01"/>
    <w:rsid w:val="00126062"/>
    <w:rsid w:val="00126B06"/>
    <w:rsid w:val="00127B49"/>
    <w:rsid w:val="00131A88"/>
    <w:rsid w:val="00132F5E"/>
    <w:rsid w:val="00134639"/>
    <w:rsid w:val="001373DD"/>
    <w:rsid w:val="00137B48"/>
    <w:rsid w:val="00137B5D"/>
    <w:rsid w:val="00141996"/>
    <w:rsid w:val="001428B5"/>
    <w:rsid w:val="00142A46"/>
    <w:rsid w:val="00142E23"/>
    <w:rsid w:val="0014313C"/>
    <w:rsid w:val="00143FF6"/>
    <w:rsid w:val="00144D81"/>
    <w:rsid w:val="00145774"/>
    <w:rsid w:val="0014676F"/>
    <w:rsid w:val="001502C3"/>
    <w:rsid w:val="00150C63"/>
    <w:rsid w:val="00152B4D"/>
    <w:rsid w:val="00155A08"/>
    <w:rsid w:val="00157E78"/>
    <w:rsid w:val="00161429"/>
    <w:rsid w:val="0016170F"/>
    <w:rsid w:val="00162908"/>
    <w:rsid w:val="00162960"/>
    <w:rsid w:val="00163079"/>
    <w:rsid w:val="001637DC"/>
    <w:rsid w:val="00165485"/>
    <w:rsid w:val="00166654"/>
    <w:rsid w:val="00167F31"/>
    <w:rsid w:val="00171C24"/>
    <w:rsid w:val="0017218A"/>
    <w:rsid w:val="00172469"/>
    <w:rsid w:val="00172673"/>
    <w:rsid w:val="001727FA"/>
    <w:rsid w:val="001731F5"/>
    <w:rsid w:val="0017359D"/>
    <w:rsid w:val="0017397C"/>
    <w:rsid w:val="00173FD9"/>
    <w:rsid w:val="001743AA"/>
    <w:rsid w:val="001760CC"/>
    <w:rsid w:val="001773CC"/>
    <w:rsid w:val="0017770D"/>
    <w:rsid w:val="00177CB9"/>
    <w:rsid w:val="0018236B"/>
    <w:rsid w:val="00182B76"/>
    <w:rsid w:val="0018390E"/>
    <w:rsid w:val="00184978"/>
    <w:rsid w:val="00187B12"/>
    <w:rsid w:val="00191727"/>
    <w:rsid w:val="001917FF"/>
    <w:rsid w:val="001949C2"/>
    <w:rsid w:val="001952B3"/>
    <w:rsid w:val="00195B9E"/>
    <w:rsid w:val="00195D91"/>
    <w:rsid w:val="00196411"/>
    <w:rsid w:val="001A18A9"/>
    <w:rsid w:val="001A36B6"/>
    <w:rsid w:val="001A3C66"/>
    <w:rsid w:val="001A533B"/>
    <w:rsid w:val="001A591F"/>
    <w:rsid w:val="001A705A"/>
    <w:rsid w:val="001A782B"/>
    <w:rsid w:val="001B11CC"/>
    <w:rsid w:val="001B17FC"/>
    <w:rsid w:val="001B272A"/>
    <w:rsid w:val="001B463A"/>
    <w:rsid w:val="001B4699"/>
    <w:rsid w:val="001B7E36"/>
    <w:rsid w:val="001C0DB4"/>
    <w:rsid w:val="001C136E"/>
    <w:rsid w:val="001C33D7"/>
    <w:rsid w:val="001C4D67"/>
    <w:rsid w:val="001C5A4D"/>
    <w:rsid w:val="001C5C06"/>
    <w:rsid w:val="001C62C3"/>
    <w:rsid w:val="001D148C"/>
    <w:rsid w:val="001D279A"/>
    <w:rsid w:val="001D2B93"/>
    <w:rsid w:val="001D5C59"/>
    <w:rsid w:val="001D6373"/>
    <w:rsid w:val="001D6EA9"/>
    <w:rsid w:val="001D79FD"/>
    <w:rsid w:val="001E05FD"/>
    <w:rsid w:val="001E41F1"/>
    <w:rsid w:val="001E4DCF"/>
    <w:rsid w:val="001E62B6"/>
    <w:rsid w:val="001E6B34"/>
    <w:rsid w:val="001F00AF"/>
    <w:rsid w:val="001F0563"/>
    <w:rsid w:val="001F0639"/>
    <w:rsid w:val="001F0DB5"/>
    <w:rsid w:val="001F1C82"/>
    <w:rsid w:val="001F1C97"/>
    <w:rsid w:val="001F46F2"/>
    <w:rsid w:val="001F46FE"/>
    <w:rsid w:val="001F5507"/>
    <w:rsid w:val="001F602F"/>
    <w:rsid w:val="001F6918"/>
    <w:rsid w:val="001F71E7"/>
    <w:rsid w:val="001F7739"/>
    <w:rsid w:val="002009F2"/>
    <w:rsid w:val="00204831"/>
    <w:rsid w:val="0020550A"/>
    <w:rsid w:val="002062BC"/>
    <w:rsid w:val="002067EA"/>
    <w:rsid w:val="002079AD"/>
    <w:rsid w:val="00207D3D"/>
    <w:rsid w:val="00207F9F"/>
    <w:rsid w:val="00211F18"/>
    <w:rsid w:val="00212BD5"/>
    <w:rsid w:val="002154C4"/>
    <w:rsid w:val="0022117A"/>
    <w:rsid w:val="0022175B"/>
    <w:rsid w:val="00221994"/>
    <w:rsid w:val="00223A41"/>
    <w:rsid w:val="00223FD9"/>
    <w:rsid w:val="002256E1"/>
    <w:rsid w:val="00225EFF"/>
    <w:rsid w:val="0023011A"/>
    <w:rsid w:val="0023098E"/>
    <w:rsid w:val="00233BF1"/>
    <w:rsid w:val="00234839"/>
    <w:rsid w:val="00236DB4"/>
    <w:rsid w:val="0024272E"/>
    <w:rsid w:val="00242E4B"/>
    <w:rsid w:val="0024398B"/>
    <w:rsid w:val="00245A4B"/>
    <w:rsid w:val="0024620C"/>
    <w:rsid w:val="00246A4E"/>
    <w:rsid w:val="00246F66"/>
    <w:rsid w:val="00246FEF"/>
    <w:rsid w:val="00252E4C"/>
    <w:rsid w:val="00254CEB"/>
    <w:rsid w:val="002564C6"/>
    <w:rsid w:val="00260AB9"/>
    <w:rsid w:val="00260B30"/>
    <w:rsid w:val="0026253D"/>
    <w:rsid w:val="00264389"/>
    <w:rsid w:val="00264715"/>
    <w:rsid w:val="002656B0"/>
    <w:rsid w:val="00266039"/>
    <w:rsid w:val="00266C3F"/>
    <w:rsid w:val="002677D2"/>
    <w:rsid w:val="00271C9F"/>
    <w:rsid w:val="00272525"/>
    <w:rsid w:val="00281133"/>
    <w:rsid w:val="002814F0"/>
    <w:rsid w:val="002827CC"/>
    <w:rsid w:val="002829E5"/>
    <w:rsid w:val="00285742"/>
    <w:rsid w:val="002874AD"/>
    <w:rsid w:val="00291005"/>
    <w:rsid w:val="0029365B"/>
    <w:rsid w:val="002951EA"/>
    <w:rsid w:val="00296876"/>
    <w:rsid w:val="00297D3B"/>
    <w:rsid w:val="002A0CD5"/>
    <w:rsid w:val="002A3622"/>
    <w:rsid w:val="002A38A6"/>
    <w:rsid w:val="002A44AD"/>
    <w:rsid w:val="002A5BC1"/>
    <w:rsid w:val="002A6EE2"/>
    <w:rsid w:val="002A6EFE"/>
    <w:rsid w:val="002A781A"/>
    <w:rsid w:val="002A7B39"/>
    <w:rsid w:val="002B1338"/>
    <w:rsid w:val="002B2CB6"/>
    <w:rsid w:val="002B31C5"/>
    <w:rsid w:val="002B38B1"/>
    <w:rsid w:val="002B7D32"/>
    <w:rsid w:val="002C03DC"/>
    <w:rsid w:val="002C12B0"/>
    <w:rsid w:val="002C151F"/>
    <w:rsid w:val="002C1E20"/>
    <w:rsid w:val="002C236E"/>
    <w:rsid w:val="002C2D68"/>
    <w:rsid w:val="002C3A64"/>
    <w:rsid w:val="002C47AC"/>
    <w:rsid w:val="002C67CE"/>
    <w:rsid w:val="002C7C8D"/>
    <w:rsid w:val="002D0B46"/>
    <w:rsid w:val="002D179A"/>
    <w:rsid w:val="002D2A92"/>
    <w:rsid w:val="002D2B13"/>
    <w:rsid w:val="002D2CE6"/>
    <w:rsid w:val="002D3349"/>
    <w:rsid w:val="002D4090"/>
    <w:rsid w:val="002D4236"/>
    <w:rsid w:val="002D47F8"/>
    <w:rsid w:val="002D5B70"/>
    <w:rsid w:val="002D5C6C"/>
    <w:rsid w:val="002D5DC9"/>
    <w:rsid w:val="002E0632"/>
    <w:rsid w:val="002E0A6B"/>
    <w:rsid w:val="002E0A74"/>
    <w:rsid w:val="002E12D0"/>
    <w:rsid w:val="002E22C1"/>
    <w:rsid w:val="002E6FFF"/>
    <w:rsid w:val="002E728A"/>
    <w:rsid w:val="002E792C"/>
    <w:rsid w:val="002F0758"/>
    <w:rsid w:val="002F1F95"/>
    <w:rsid w:val="002F304E"/>
    <w:rsid w:val="002F3608"/>
    <w:rsid w:val="002F45ED"/>
    <w:rsid w:val="002F63C8"/>
    <w:rsid w:val="0030167E"/>
    <w:rsid w:val="0030221C"/>
    <w:rsid w:val="00302DD4"/>
    <w:rsid w:val="00304C95"/>
    <w:rsid w:val="003050E5"/>
    <w:rsid w:val="00305A1E"/>
    <w:rsid w:val="00306FC3"/>
    <w:rsid w:val="003070EA"/>
    <w:rsid w:val="00307A2C"/>
    <w:rsid w:val="00310579"/>
    <w:rsid w:val="003115AC"/>
    <w:rsid w:val="0031363B"/>
    <w:rsid w:val="00313F66"/>
    <w:rsid w:val="00315F09"/>
    <w:rsid w:val="00315F47"/>
    <w:rsid w:val="00316078"/>
    <w:rsid w:val="00321BB6"/>
    <w:rsid w:val="00322091"/>
    <w:rsid w:val="003238C0"/>
    <w:rsid w:val="0033176E"/>
    <w:rsid w:val="00333FC7"/>
    <w:rsid w:val="003345C2"/>
    <w:rsid w:val="00335939"/>
    <w:rsid w:val="00335AA2"/>
    <w:rsid w:val="003369FF"/>
    <w:rsid w:val="0033792D"/>
    <w:rsid w:val="00337947"/>
    <w:rsid w:val="00340D0B"/>
    <w:rsid w:val="00341C16"/>
    <w:rsid w:val="00342B2D"/>
    <w:rsid w:val="00343F89"/>
    <w:rsid w:val="003454BE"/>
    <w:rsid w:val="00345688"/>
    <w:rsid w:val="003457D9"/>
    <w:rsid w:val="003507C2"/>
    <w:rsid w:val="0035407B"/>
    <w:rsid w:val="00354805"/>
    <w:rsid w:val="003549D1"/>
    <w:rsid w:val="00355B73"/>
    <w:rsid w:val="00355EE7"/>
    <w:rsid w:val="0035758E"/>
    <w:rsid w:val="00361DB7"/>
    <w:rsid w:val="003652C5"/>
    <w:rsid w:val="003653AE"/>
    <w:rsid w:val="00366037"/>
    <w:rsid w:val="003721F2"/>
    <w:rsid w:val="00372AE0"/>
    <w:rsid w:val="0037443A"/>
    <w:rsid w:val="00374624"/>
    <w:rsid w:val="003758EA"/>
    <w:rsid w:val="003759AB"/>
    <w:rsid w:val="00375B58"/>
    <w:rsid w:val="00376C27"/>
    <w:rsid w:val="00376E5B"/>
    <w:rsid w:val="00377DD4"/>
    <w:rsid w:val="0038124C"/>
    <w:rsid w:val="00381955"/>
    <w:rsid w:val="00382562"/>
    <w:rsid w:val="00383152"/>
    <w:rsid w:val="00383339"/>
    <w:rsid w:val="00384272"/>
    <w:rsid w:val="0038531C"/>
    <w:rsid w:val="003853AE"/>
    <w:rsid w:val="00387F63"/>
    <w:rsid w:val="00391AB6"/>
    <w:rsid w:val="00392782"/>
    <w:rsid w:val="00392AF5"/>
    <w:rsid w:val="00392E90"/>
    <w:rsid w:val="00392F49"/>
    <w:rsid w:val="00393946"/>
    <w:rsid w:val="00394563"/>
    <w:rsid w:val="00395DBD"/>
    <w:rsid w:val="00396A80"/>
    <w:rsid w:val="003A0432"/>
    <w:rsid w:val="003A24C8"/>
    <w:rsid w:val="003A3EFC"/>
    <w:rsid w:val="003A4045"/>
    <w:rsid w:val="003A41C7"/>
    <w:rsid w:val="003A44B0"/>
    <w:rsid w:val="003A49CD"/>
    <w:rsid w:val="003A56AE"/>
    <w:rsid w:val="003B1A9C"/>
    <w:rsid w:val="003B27FF"/>
    <w:rsid w:val="003B2FEB"/>
    <w:rsid w:val="003B3651"/>
    <w:rsid w:val="003B4362"/>
    <w:rsid w:val="003B5731"/>
    <w:rsid w:val="003B5F26"/>
    <w:rsid w:val="003B5FF1"/>
    <w:rsid w:val="003C0059"/>
    <w:rsid w:val="003C225F"/>
    <w:rsid w:val="003C3240"/>
    <w:rsid w:val="003C598E"/>
    <w:rsid w:val="003D11F4"/>
    <w:rsid w:val="003D1250"/>
    <w:rsid w:val="003D2C19"/>
    <w:rsid w:val="003D441C"/>
    <w:rsid w:val="003D5327"/>
    <w:rsid w:val="003D55D5"/>
    <w:rsid w:val="003D7356"/>
    <w:rsid w:val="003E06BF"/>
    <w:rsid w:val="003E18EF"/>
    <w:rsid w:val="003E2FD4"/>
    <w:rsid w:val="003E42F1"/>
    <w:rsid w:val="003E628B"/>
    <w:rsid w:val="003E65FD"/>
    <w:rsid w:val="003E7B4A"/>
    <w:rsid w:val="003F09A4"/>
    <w:rsid w:val="003F109F"/>
    <w:rsid w:val="003F1496"/>
    <w:rsid w:val="003F2048"/>
    <w:rsid w:val="003F29CC"/>
    <w:rsid w:val="003F4542"/>
    <w:rsid w:val="003F6296"/>
    <w:rsid w:val="003F62CD"/>
    <w:rsid w:val="0040018F"/>
    <w:rsid w:val="00400EF7"/>
    <w:rsid w:val="00401171"/>
    <w:rsid w:val="00403849"/>
    <w:rsid w:val="00404332"/>
    <w:rsid w:val="0040473B"/>
    <w:rsid w:val="00406595"/>
    <w:rsid w:val="0040700B"/>
    <w:rsid w:val="004075D5"/>
    <w:rsid w:val="004101A0"/>
    <w:rsid w:val="00410B31"/>
    <w:rsid w:val="00410F2D"/>
    <w:rsid w:val="00411A71"/>
    <w:rsid w:val="0041310B"/>
    <w:rsid w:val="0041325D"/>
    <w:rsid w:val="004134E5"/>
    <w:rsid w:val="004143B8"/>
    <w:rsid w:val="004152F7"/>
    <w:rsid w:val="00416F8B"/>
    <w:rsid w:val="00417B59"/>
    <w:rsid w:val="00420037"/>
    <w:rsid w:val="0042044A"/>
    <w:rsid w:val="004207B8"/>
    <w:rsid w:val="00421012"/>
    <w:rsid w:val="00422434"/>
    <w:rsid w:val="004224AD"/>
    <w:rsid w:val="0042282B"/>
    <w:rsid w:val="00425418"/>
    <w:rsid w:val="00426F75"/>
    <w:rsid w:val="004271B3"/>
    <w:rsid w:val="004274EC"/>
    <w:rsid w:val="00430403"/>
    <w:rsid w:val="004318AA"/>
    <w:rsid w:val="004323D1"/>
    <w:rsid w:val="00434178"/>
    <w:rsid w:val="00434979"/>
    <w:rsid w:val="00435749"/>
    <w:rsid w:val="0043662C"/>
    <w:rsid w:val="0044170D"/>
    <w:rsid w:val="00441942"/>
    <w:rsid w:val="0044676F"/>
    <w:rsid w:val="0045186C"/>
    <w:rsid w:val="0045217D"/>
    <w:rsid w:val="00452196"/>
    <w:rsid w:val="00453367"/>
    <w:rsid w:val="004534EF"/>
    <w:rsid w:val="00456A94"/>
    <w:rsid w:val="0045750F"/>
    <w:rsid w:val="00457A73"/>
    <w:rsid w:val="00460B3E"/>
    <w:rsid w:val="00462A0D"/>
    <w:rsid w:val="00462C09"/>
    <w:rsid w:val="00464008"/>
    <w:rsid w:val="004647CB"/>
    <w:rsid w:val="00464DD8"/>
    <w:rsid w:val="00466798"/>
    <w:rsid w:val="004672BF"/>
    <w:rsid w:val="004672FB"/>
    <w:rsid w:val="004678F0"/>
    <w:rsid w:val="004701FF"/>
    <w:rsid w:val="0047318E"/>
    <w:rsid w:val="00474974"/>
    <w:rsid w:val="00476485"/>
    <w:rsid w:val="00477DAF"/>
    <w:rsid w:val="00481EB2"/>
    <w:rsid w:val="004820D9"/>
    <w:rsid w:val="0048312D"/>
    <w:rsid w:val="00483D2E"/>
    <w:rsid w:val="004842FF"/>
    <w:rsid w:val="004857DC"/>
    <w:rsid w:val="00485A04"/>
    <w:rsid w:val="004872EC"/>
    <w:rsid w:val="00487D8B"/>
    <w:rsid w:val="004913DC"/>
    <w:rsid w:val="0049312E"/>
    <w:rsid w:val="004946D7"/>
    <w:rsid w:val="004947A5"/>
    <w:rsid w:val="00495419"/>
    <w:rsid w:val="00495DCA"/>
    <w:rsid w:val="004A0087"/>
    <w:rsid w:val="004A039B"/>
    <w:rsid w:val="004A2B5D"/>
    <w:rsid w:val="004A5621"/>
    <w:rsid w:val="004A6391"/>
    <w:rsid w:val="004A6D17"/>
    <w:rsid w:val="004B01A2"/>
    <w:rsid w:val="004B1A7D"/>
    <w:rsid w:val="004B26BD"/>
    <w:rsid w:val="004B391D"/>
    <w:rsid w:val="004B3BE7"/>
    <w:rsid w:val="004B3E22"/>
    <w:rsid w:val="004B4245"/>
    <w:rsid w:val="004B5908"/>
    <w:rsid w:val="004B5BDA"/>
    <w:rsid w:val="004B7519"/>
    <w:rsid w:val="004B7BDD"/>
    <w:rsid w:val="004B7F2E"/>
    <w:rsid w:val="004C0E06"/>
    <w:rsid w:val="004C1D76"/>
    <w:rsid w:val="004C2EC4"/>
    <w:rsid w:val="004C55BA"/>
    <w:rsid w:val="004C5E8D"/>
    <w:rsid w:val="004C75DF"/>
    <w:rsid w:val="004C7D5B"/>
    <w:rsid w:val="004D2574"/>
    <w:rsid w:val="004D2BFD"/>
    <w:rsid w:val="004D2FE3"/>
    <w:rsid w:val="004D3096"/>
    <w:rsid w:val="004D34B6"/>
    <w:rsid w:val="004D3A4E"/>
    <w:rsid w:val="004D4F51"/>
    <w:rsid w:val="004D55C2"/>
    <w:rsid w:val="004D5E2B"/>
    <w:rsid w:val="004D63D0"/>
    <w:rsid w:val="004D68CA"/>
    <w:rsid w:val="004E0E0F"/>
    <w:rsid w:val="004E14F9"/>
    <w:rsid w:val="004E1A37"/>
    <w:rsid w:val="004E27E0"/>
    <w:rsid w:val="004E2CC4"/>
    <w:rsid w:val="004E3029"/>
    <w:rsid w:val="004E42FC"/>
    <w:rsid w:val="004E5801"/>
    <w:rsid w:val="004E5E98"/>
    <w:rsid w:val="004E6508"/>
    <w:rsid w:val="004E683F"/>
    <w:rsid w:val="004E6C8A"/>
    <w:rsid w:val="004E72EB"/>
    <w:rsid w:val="004F127A"/>
    <w:rsid w:val="004F2BA2"/>
    <w:rsid w:val="004F2FE9"/>
    <w:rsid w:val="004F4986"/>
    <w:rsid w:val="004F6D56"/>
    <w:rsid w:val="00500093"/>
    <w:rsid w:val="00501794"/>
    <w:rsid w:val="00503F43"/>
    <w:rsid w:val="00510781"/>
    <w:rsid w:val="005117A5"/>
    <w:rsid w:val="00516635"/>
    <w:rsid w:val="00520806"/>
    <w:rsid w:val="00520E0D"/>
    <w:rsid w:val="005215BF"/>
    <w:rsid w:val="00523006"/>
    <w:rsid w:val="005248E4"/>
    <w:rsid w:val="0052709E"/>
    <w:rsid w:val="00530A75"/>
    <w:rsid w:val="0053128E"/>
    <w:rsid w:val="00531855"/>
    <w:rsid w:val="005325E6"/>
    <w:rsid w:val="0053349D"/>
    <w:rsid w:val="0053393C"/>
    <w:rsid w:val="005344F2"/>
    <w:rsid w:val="00536AE9"/>
    <w:rsid w:val="00537AC2"/>
    <w:rsid w:val="00537B08"/>
    <w:rsid w:val="00537E89"/>
    <w:rsid w:val="00540CB6"/>
    <w:rsid w:val="0054130A"/>
    <w:rsid w:val="00543246"/>
    <w:rsid w:val="00544B74"/>
    <w:rsid w:val="00550B6B"/>
    <w:rsid w:val="00550EDF"/>
    <w:rsid w:val="00553123"/>
    <w:rsid w:val="00553397"/>
    <w:rsid w:val="00554488"/>
    <w:rsid w:val="005561EC"/>
    <w:rsid w:val="005576FD"/>
    <w:rsid w:val="00557F13"/>
    <w:rsid w:val="00560DDF"/>
    <w:rsid w:val="00562737"/>
    <w:rsid w:val="00562944"/>
    <w:rsid w:val="00562F3E"/>
    <w:rsid w:val="00562FC1"/>
    <w:rsid w:val="005643E8"/>
    <w:rsid w:val="00564A21"/>
    <w:rsid w:val="005650CC"/>
    <w:rsid w:val="00571D3D"/>
    <w:rsid w:val="005730BF"/>
    <w:rsid w:val="0057323F"/>
    <w:rsid w:val="00573A63"/>
    <w:rsid w:val="005747F7"/>
    <w:rsid w:val="00575573"/>
    <w:rsid w:val="00577F23"/>
    <w:rsid w:val="005804C9"/>
    <w:rsid w:val="00580B22"/>
    <w:rsid w:val="0058203E"/>
    <w:rsid w:val="00582D15"/>
    <w:rsid w:val="00584511"/>
    <w:rsid w:val="00584764"/>
    <w:rsid w:val="00584960"/>
    <w:rsid w:val="00585295"/>
    <w:rsid w:val="0058556D"/>
    <w:rsid w:val="00585F68"/>
    <w:rsid w:val="00587036"/>
    <w:rsid w:val="00587BFF"/>
    <w:rsid w:val="00590405"/>
    <w:rsid w:val="00590732"/>
    <w:rsid w:val="00590948"/>
    <w:rsid w:val="00590C22"/>
    <w:rsid w:val="0059298C"/>
    <w:rsid w:val="00592DD6"/>
    <w:rsid w:val="005932C8"/>
    <w:rsid w:val="005938F5"/>
    <w:rsid w:val="005942F8"/>
    <w:rsid w:val="00594BC9"/>
    <w:rsid w:val="00595993"/>
    <w:rsid w:val="0059671A"/>
    <w:rsid w:val="005970F6"/>
    <w:rsid w:val="005977FE"/>
    <w:rsid w:val="005A20AD"/>
    <w:rsid w:val="005A3909"/>
    <w:rsid w:val="005A4D9D"/>
    <w:rsid w:val="005A67BA"/>
    <w:rsid w:val="005A72A0"/>
    <w:rsid w:val="005B16AE"/>
    <w:rsid w:val="005B1B93"/>
    <w:rsid w:val="005B2F2B"/>
    <w:rsid w:val="005B4A5B"/>
    <w:rsid w:val="005B5289"/>
    <w:rsid w:val="005B7C8F"/>
    <w:rsid w:val="005C07B7"/>
    <w:rsid w:val="005C1410"/>
    <w:rsid w:val="005C158E"/>
    <w:rsid w:val="005C2025"/>
    <w:rsid w:val="005C3E76"/>
    <w:rsid w:val="005C594D"/>
    <w:rsid w:val="005C6928"/>
    <w:rsid w:val="005C6A61"/>
    <w:rsid w:val="005D0183"/>
    <w:rsid w:val="005D1113"/>
    <w:rsid w:val="005D2E9A"/>
    <w:rsid w:val="005D4135"/>
    <w:rsid w:val="005D48B6"/>
    <w:rsid w:val="005D541D"/>
    <w:rsid w:val="005D7A36"/>
    <w:rsid w:val="005E3102"/>
    <w:rsid w:val="005E3ED3"/>
    <w:rsid w:val="005E5648"/>
    <w:rsid w:val="005E6ACD"/>
    <w:rsid w:val="005E6FBD"/>
    <w:rsid w:val="005E79E7"/>
    <w:rsid w:val="005E7CF2"/>
    <w:rsid w:val="005F1611"/>
    <w:rsid w:val="005F23AE"/>
    <w:rsid w:val="005F3C06"/>
    <w:rsid w:val="005F40B9"/>
    <w:rsid w:val="005F44DD"/>
    <w:rsid w:val="005F4888"/>
    <w:rsid w:val="005F71D5"/>
    <w:rsid w:val="005F7238"/>
    <w:rsid w:val="006001CD"/>
    <w:rsid w:val="00603B15"/>
    <w:rsid w:val="00604045"/>
    <w:rsid w:val="00605CA4"/>
    <w:rsid w:val="006079E1"/>
    <w:rsid w:val="00610295"/>
    <w:rsid w:val="00610405"/>
    <w:rsid w:val="006119BD"/>
    <w:rsid w:val="006124A3"/>
    <w:rsid w:val="00612C27"/>
    <w:rsid w:val="00614C9F"/>
    <w:rsid w:val="0061681F"/>
    <w:rsid w:val="00616D8E"/>
    <w:rsid w:val="00620FF2"/>
    <w:rsid w:val="0062492D"/>
    <w:rsid w:val="006259E3"/>
    <w:rsid w:val="00625BDD"/>
    <w:rsid w:val="00626B3B"/>
    <w:rsid w:val="00630F2B"/>
    <w:rsid w:val="00631ABB"/>
    <w:rsid w:val="0063264C"/>
    <w:rsid w:val="00633AFD"/>
    <w:rsid w:val="00633EE3"/>
    <w:rsid w:val="00634F00"/>
    <w:rsid w:val="00635A24"/>
    <w:rsid w:val="00636D39"/>
    <w:rsid w:val="006370F4"/>
    <w:rsid w:val="00637351"/>
    <w:rsid w:val="006379A8"/>
    <w:rsid w:val="00637F4D"/>
    <w:rsid w:val="00643F36"/>
    <w:rsid w:val="006446D5"/>
    <w:rsid w:val="00645684"/>
    <w:rsid w:val="006473FF"/>
    <w:rsid w:val="00650A14"/>
    <w:rsid w:val="00651383"/>
    <w:rsid w:val="00654320"/>
    <w:rsid w:val="0065573B"/>
    <w:rsid w:val="0065599D"/>
    <w:rsid w:val="0065768E"/>
    <w:rsid w:val="00657BFF"/>
    <w:rsid w:val="00660021"/>
    <w:rsid w:val="006605F5"/>
    <w:rsid w:val="00662860"/>
    <w:rsid w:val="00663F7A"/>
    <w:rsid w:val="006644DE"/>
    <w:rsid w:val="00665E07"/>
    <w:rsid w:val="00665EF0"/>
    <w:rsid w:val="00670E56"/>
    <w:rsid w:val="00671810"/>
    <w:rsid w:val="00671A8F"/>
    <w:rsid w:val="0067244F"/>
    <w:rsid w:val="006731E7"/>
    <w:rsid w:val="006738A2"/>
    <w:rsid w:val="00674500"/>
    <w:rsid w:val="00675C7D"/>
    <w:rsid w:val="006764CD"/>
    <w:rsid w:val="0068084B"/>
    <w:rsid w:val="00682074"/>
    <w:rsid w:val="0068265A"/>
    <w:rsid w:val="006835C8"/>
    <w:rsid w:val="006859F1"/>
    <w:rsid w:val="00686B58"/>
    <w:rsid w:val="0069090C"/>
    <w:rsid w:val="00691637"/>
    <w:rsid w:val="0069256B"/>
    <w:rsid w:val="0069529B"/>
    <w:rsid w:val="00697345"/>
    <w:rsid w:val="00697AF6"/>
    <w:rsid w:val="006A0114"/>
    <w:rsid w:val="006A2C29"/>
    <w:rsid w:val="006A3A1F"/>
    <w:rsid w:val="006A4424"/>
    <w:rsid w:val="006A59F1"/>
    <w:rsid w:val="006A5D8A"/>
    <w:rsid w:val="006A644F"/>
    <w:rsid w:val="006A65BF"/>
    <w:rsid w:val="006A795B"/>
    <w:rsid w:val="006A7FE8"/>
    <w:rsid w:val="006B1803"/>
    <w:rsid w:val="006B30BD"/>
    <w:rsid w:val="006B6EBA"/>
    <w:rsid w:val="006B7092"/>
    <w:rsid w:val="006C1064"/>
    <w:rsid w:val="006C31C0"/>
    <w:rsid w:val="006C3494"/>
    <w:rsid w:val="006C3940"/>
    <w:rsid w:val="006C39A6"/>
    <w:rsid w:val="006C4AAB"/>
    <w:rsid w:val="006C5864"/>
    <w:rsid w:val="006C5F8D"/>
    <w:rsid w:val="006C5F90"/>
    <w:rsid w:val="006C646B"/>
    <w:rsid w:val="006C73B0"/>
    <w:rsid w:val="006C794B"/>
    <w:rsid w:val="006D1B73"/>
    <w:rsid w:val="006D2202"/>
    <w:rsid w:val="006E10A5"/>
    <w:rsid w:val="006E45C9"/>
    <w:rsid w:val="006E4CE5"/>
    <w:rsid w:val="006E7C37"/>
    <w:rsid w:val="006F0B15"/>
    <w:rsid w:val="006F1C39"/>
    <w:rsid w:val="006F2240"/>
    <w:rsid w:val="006F2413"/>
    <w:rsid w:val="006F2C1E"/>
    <w:rsid w:val="006F2C35"/>
    <w:rsid w:val="006F2FC2"/>
    <w:rsid w:val="006F329E"/>
    <w:rsid w:val="006F407C"/>
    <w:rsid w:val="006F494A"/>
    <w:rsid w:val="006F7749"/>
    <w:rsid w:val="006F7DA6"/>
    <w:rsid w:val="00700C71"/>
    <w:rsid w:val="0070327B"/>
    <w:rsid w:val="00704427"/>
    <w:rsid w:val="00704D7D"/>
    <w:rsid w:val="00705DD4"/>
    <w:rsid w:val="007071E4"/>
    <w:rsid w:val="00710168"/>
    <w:rsid w:val="00712595"/>
    <w:rsid w:val="007144CD"/>
    <w:rsid w:val="00715D10"/>
    <w:rsid w:val="00715E48"/>
    <w:rsid w:val="00716E0C"/>
    <w:rsid w:val="00720411"/>
    <w:rsid w:val="007208AB"/>
    <w:rsid w:val="00723086"/>
    <w:rsid w:val="00725319"/>
    <w:rsid w:val="00725C82"/>
    <w:rsid w:val="00725E69"/>
    <w:rsid w:val="00726861"/>
    <w:rsid w:val="00726B05"/>
    <w:rsid w:val="00726BDC"/>
    <w:rsid w:val="00730DD0"/>
    <w:rsid w:val="00730FDC"/>
    <w:rsid w:val="0073159D"/>
    <w:rsid w:val="007321E4"/>
    <w:rsid w:val="0073359D"/>
    <w:rsid w:val="00733B90"/>
    <w:rsid w:val="00733BE5"/>
    <w:rsid w:val="00733CF0"/>
    <w:rsid w:val="00733E0D"/>
    <w:rsid w:val="007355B0"/>
    <w:rsid w:val="00737806"/>
    <w:rsid w:val="007412BA"/>
    <w:rsid w:val="0074168A"/>
    <w:rsid w:val="00741B62"/>
    <w:rsid w:val="00742DEE"/>
    <w:rsid w:val="0074342B"/>
    <w:rsid w:val="00743E79"/>
    <w:rsid w:val="00744EE8"/>
    <w:rsid w:val="00744FBE"/>
    <w:rsid w:val="00750492"/>
    <w:rsid w:val="00750851"/>
    <w:rsid w:val="00754555"/>
    <w:rsid w:val="00757DEB"/>
    <w:rsid w:val="007602E4"/>
    <w:rsid w:val="00760A33"/>
    <w:rsid w:val="007618B1"/>
    <w:rsid w:val="007629FE"/>
    <w:rsid w:val="00762A76"/>
    <w:rsid w:val="007638EA"/>
    <w:rsid w:val="00763A20"/>
    <w:rsid w:val="00764BD1"/>
    <w:rsid w:val="00767737"/>
    <w:rsid w:val="0077082B"/>
    <w:rsid w:val="007735E3"/>
    <w:rsid w:val="00773FEE"/>
    <w:rsid w:val="0077469E"/>
    <w:rsid w:val="007747C8"/>
    <w:rsid w:val="00775249"/>
    <w:rsid w:val="00775F9F"/>
    <w:rsid w:val="007762C2"/>
    <w:rsid w:val="0077652E"/>
    <w:rsid w:val="00776857"/>
    <w:rsid w:val="00777104"/>
    <w:rsid w:val="007779DD"/>
    <w:rsid w:val="00777D5E"/>
    <w:rsid w:val="00785C38"/>
    <w:rsid w:val="0078641A"/>
    <w:rsid w:val="007872FC"/>
    <w:rsid w:val="00791410"/>
    <w:rsid w:val="00792621"/>
    <w:rsid w:val="00793F60"/>
    <w:rsid w:val="00795B5F"/>
    <w:rsid w:val="00795D29"/>
    <w:rsid w:val="00796712"/>
    <w:rsid w:val="00796B3C"/>
    <w:rsid w:val="00797336"/>
    <w:rsid w:val="007A35A1"/>
    <w:rsid w:val="007A452D"/>
    <w:rsid w:val="007A5BB4"/>
    <w:rsid w:val="007A64B2"/>
    <w:rsid w:val="007A66C4"/>
    <w:rsid w:val="007A6F6F"/>
    <w:rsid w:val="007B1CEF"/>
    <w:rsid w:val="007B1EB5"/>
    <w:rsid w:val="007B269E"/>
    <w:rsid w:val="007B5173"/>
    <w:rsid w:val="007B5768"/>
    <w:rsid w:val="007B619C"/>
    <w:rsid w:val="007B6419"/>
    <w:rsid w:val="007C01A1"/>
    <w:rsid w:val="007C1852"/>
    <w:rsid w:val="007C1983"/>
    <w:rsid w:val="007C1FD2"/>
    <w:rsid w:val="007C2213"/>
    <w:rsid w:val="007C30BA"/>
    <w:rsid w:val="007C5249"/>
    <w:rsid w:val="007C6E4C"/>
    <w:rsid w:val="007D04B9"/>
    <w:rsid w:val="007D0517"/>
    <w:rsid w:val="007E37AA"/>
    <w:rsid w:val="007E3BD8"/>
    <w:rsid w:val="007E66BE"/>
    <w:rsid w:val="007E6803"/>
    <w:rsid w:val="007E7401"/>
    <w:rsid w:val="007E7AEB"/>
    <w:rsid w:val="007F001F"/>
    <w:rsid w:val="007F010A"/>
    <w:rsid w:val="007F0D9A"/>
    <w:rsid w:val="007F2863"/>
    <w:rsid w:val="007F292D"/>
    <w:rsid w:val="007F31D6"/>
    <w:rsid w:val="007F6276"/>
    <w:rsid w:val="007F6A99"/>
    <w:rsid w:val="00800C0F"/>
    <w:rsid w:val="0080167B"/>
    <w:rsid w:val="00803C13"/>
    <w:rsid w:val="00803C60"/>
    <w:rsid w:val="00804B64"/>
    <w:rsid w:val="008118C5"/>
    <w:rsid w:val="008127CE"/>
    <w:rsid w:val="008137ED"/>
    <w:rsid w:val="00813E0C"/>
    <w:rsid w:val="00814436"/>
    <w:rsid w:val="00814E47"/>
    <w:rsid w:val="00815949"/>
    <w:rsid w:val="0081748B"/>
    <w:rsid w:val="008201C1"/>
    <w:rsid w:val="0082137A"/>
    <w:rsid w:val="0082222B"/>
    <w:rsid w:val="008232F2"/>
    <w:rsid w:val="00824B02"/>
    <w:rsid w:val="00826405"/>
    <w:rsid w:val="0082691A"/>
    <w:rsid w:val="00826CC6"/>
    <w:rsid w:val="00827786"/>
    <w:rsid w:val="00830389"/>
    <w:rsid w:val="0083067F"/>
    <w:rsid w:val="00830E4B"/>
    <w:rsid w:val="0083196E"/>
    <w:rsid w:val="00832D1F"/>
    <w:rsid w:val="008340FA"/>
    <w:rsid w:val="008362D9"/>
    <w:rsid w:val="00836A2E"/>
    <w:rsid w:val="0083741E"/>
    <w:rsid w:val="008400DD"/>
    <w:rsid w:val="00843AC1"/>
    <w:rsid w:val="00844B84"/>
    <w:rsid w:val="00845146"/>
    <w:rsid w:val="00845D1C"/>
    <w:rsid w:val="00845FE9"/>
    <w:rsid w:val="0084621B"/>
    <w:rsid w:val="00847232"/>
    <w:rsid w:val="0085174A"/>
    <w:rsid w:val="00857342"/>
    <w:rsid w:val="008574CA"/>
    <w:rsid w:val="0085797C"/>
    <w:rsid w:val="008614EE"/>
    <w:rsid w:val="008618BF"/>
    <w:rsid w:val="0086375B"/>
    <w:rsid w:val="00863BA4"/>
    <w:rsid w:val="00865818"/>
    <w:rsid w:val="00865F02"/>
    <w:rsid w:val="00867172"/>
    <w:rsid w:val="008716FB"/>
    <w:rsid w:val="00872B5A"/>
    <w:rsid w:val="0087543F"/>
    <w:rsid w:val="0087637E"/>
    <w:rsid w:val="00881C81"/>
    <w:rsid w:val="00882084"/>
    <w:rsid w:val="00882771"/>
    <w:rsid w:val="00883894"/>
    <w:rsid w:val="00883D7A"/>
    <w:rsid w:val="00883FCC"/>
    <w:rsid w:val="00885A54"/>
    <w:rsid w:val="00886C54"/>
    <w:rsid w:val="00887356"/>
    <w:rsid w:val="008917C0"/>
    <w:rsid w:val="00896DCC"/>
    <w:rsid w:val="008A4F15"/>
    <w:rsid w:val="008A718D"/>
    <w:rsid w:val="008B0103"/>
    <w:rsid w:val="008B1537"/>
    <w:rsid w:val="008B2895"/>
    <w:rsid w:val="008B491A"/>
    <w:rsid w:val="008B6B7E"/>
    <w:rsid w:val="008B765F"/>
    <w:rsid w:val="008B7FAC"/>
    <w:rsid w:val="008C0CEB"/>
    <w:rsid w:val="008C2968"/>
    <w:rsid w:val="008C47DF"/>
    <w:rsid w:val="008C7194"/>
    <w:rsid w:val="008C7631"/>
    <w:rsid w:val="008C7ACD"/>
    <w:rsid w:val="008D075B"/>
    <w:rsid w:val="008D144A"/>
    <w:rsid w:val="008D1F49"/>
    <w:rsid w:val="008D55D0"/>
    <w:rsid w:val="008E3966"/>
    <w:rsid w:val="008E41C2"/>
    <w:rsid w:val="008E502C"/>
    <w:rsid w:val="008E606B"/>
    <w:rsid w:val="008E6D91"/>
    <w:rsid w:val="008F0E96"/>
    <w:rsid w:val="008F1FBF"/>
    <w:rsid w:val="008F284F"/>
    <w:rsid w:val="008F33F0"/>
    <w:rsid w:val="008F5F82"/>
    <w:rsid w:val="008F6D8E"/>
    <w:rsid w:val="008F7158"/>
    <w:rsid w:val="00900064"/>
    <w:rsid w:val="009014EB"/>
    <w:rsid w:val="009043C0"/>
    <w:rsid w:val="009050F3"/>
    <w:rsid w:val="0090668D"/>
    <w:rsid w:val="00906F78"/>
    <w:rsid w:val="009072DF"/>
    <w:rsid w:val="009100CD"/>
    <w:rsid w:val="00912A88"/>
    <w:rsid w:val="00912B7A"/>
    <w:rsid w:val="009130D6"/>
    <w:rsid w:val="00913D49"/>
    <w:rsid w:val="00913E16"/>
    <w:rsid w:val="00914734"/>
    <w:rsid w:val="009173F4"/>
    <w:rsid w:val="00917C28"/>
    <w:rsid w:val="0092022D"/>
    <w:rsid w:val="00920BFA"/>
    <w:rsid w:val="00921621"/>
    <w:rsid w:val="00921C3A"/>
    <w:rsid w:val="00922631"/>
    <w:rsid w:val="009240D4"/>
    <w:rsid w:val="0092434E"/>
    <w:rsid w:val="0092470B"/>
    <w:rsid w:val="00926057"/>
    <w:rsid w:val="00926752"/>
    <w:rsid w:val="009301E8"/>
    <w:rsid w:val="0093074D"/>
    <w:rsid w:val="00930934"/>
    <w:rsid w:val="00931759"/>
    <w:rsid w:val="009328C9"/>
    <w:rsid w:val="009363EB"/>
    <w:rsid w:val="009378B3"/>
    <w:rsid w:val="00937E7B"/>
    <w:rsid w:val="00941902"/>
    <w:rsid w:val="00941986"/>
    <w:rsid w:val="00941B83"/>
    <w:rsid w:val="00943497"/>
    <w:rsid w:val="00943845"/>
    <w:rsid w:val="00945A03"/>
    <w:rsid w:val="0094696E"/>
    <w:rsid w:val="00947C87"/>
    <w:rsid w:val="00947C93"/>
    <w:rsid w:val="009517B1"/>
    <w:rsid w:val="00952311"/>
    <w:rsid w:val="00952E08"/>
    <w:rsid w:val="00954323"/>
    <w:rsid w:val="00955490"/>
    <w:rsid w:val="00955620"/>
    <w:rsid w:val="009560A4"/>
    <w:rsid w:val="00956221"/>
    <w:rsid w:val="00956B39"/>
    <w:rsid w:val="00957E2E"/>
    <w:rsid w:val="00957EB5"/>
    <w:rsid w:val="00960A5A"/>
    <w:rsid w:val="00960D5D"/>
    <w:rsid w:val="009627BA"/>
    <w:rsid w:val="00962C2D"/>
    <w:rsid w:val="00962E26"/>
    <w:rsid w:val="00964140"/>
    <w:rsid w:val="00965119"/>
    <w:rsid w:val="00965294"/>
    <w:rsid w:val="0096738D"/>
    <w:rsid w:val="00970DC1"/>
    <w:rsid w:val="00972556"/>
    <w:rsid w:val="009727B7"/>
    <w:rsid w:val="009734D1"/>
    <w:rsid w:val="00974C32"/>
    <w:rsid w:val="009778BF"/>
    <w:rsid w:val="00977F03"/>
    <w:rsid w:val="00980988"/>
    <w:rsid w:val="00980D9E"/>
    <w:rsid w:val="00982100"/>
    <w:rsid w:val="009836DE"/>
    <w:rsid w:val="0098431A"/>
    <w:rsid w:val="009850A2"/>
    <w:rsid w:val="009857ED"/>
    <w:rsid w:val="0098584E"/>
    <w:rsid w:val="00985AE6"/>
    <w:rsid w:val="00985CAB"/>
    <w:rsid w:val="0098775E"/>
    <w:rsid w:val="00987828"/>
    <w:rsid w:val="009925D9"/>
    <w:rsid w:val="009935AA"/>
    <w:rsid w:val="009A0E1C"/>
    <w:rsid w:val="009A11E7"/>
    <w:rsid w:val="009A191D"/>
    <w:rsid w:val="009A2865"/>
    <w:rsid w:val="009A28B0"/>
    <w:rsid w:val="009B16EE"/>
    <w:rsid w:val="009B1DFF"/>
    <w:rsid w:val="009B26C3"/>
    <w:rsid w:val="009B3610"/>
    <w:rsid w:val="009B3DA9"/>
    <w:rsid w:val="009B6381"/>
    <w:rsid w:val="009B6FC7"/>
    <w:rsid w:val="009B7E2E"/>
    <w:rsid w:val="009C109F"/>
    <w:rsid w:val="009C1391"/>
    <w:rsid w:val="009C2439"/>
    <w:rsid w:val="009C35B8"/>
    <w:rsid w:val="009C3C0F"/>
    <w:rsid w:val="009C612A"/>
    <w:rsid w:val="009C743A"/>
    <w:rsid w:val="009D05B1"/>
    <w:rsid w:val="009D0B08"/>
    <w:rsid w:val="009D129D"/>
    <w:rsid w:val="009D1A09"/>
    <w:rsid w:val="009D398C"/>
    <w:rsid w:val="009D3AA1"/>
    <w:rsid w:val="009D3AEB"/>
    <w:rsid w:val="009D5EC9"/>
    <w:rsid w:val="009D60C7"/>
    <w:rsid w:val="009E171F"/>
    <w:rsid w:val="009E23A1"/>
    <w:rsid w:val="009E2A89"/>
    <w:rsid w:val="009E38F7"/>
    <w:rsid w:val="009E4E4C"/>
    <w:rsid w:val="009E60E7"/>
    <w:rsid w:val="009E6DB5"/>
    <w:rsid w:val="009E76F8"/>
    <w:rsid w:val="009F1F8E"/>
    <w:rsid w:val="009F5AE6"/>
    <w:rsid w:val="009F5B6F"/>
    <w:rsid w:val="009F6AAB"/>
    <w:rsid w:val="009F7857"/>
    <w:rsid w:val="00A005A7"/>
    <w:rsid w:val="00A01B29"/>
    <w:rsid w:val="00A035D7"/>
    <w:rsid w:val="00A07830"/>
    <w:rsid w:val="00A10F3C"/>
    <w:rsid w:val="00A11FDD"/>
    <w:rsid w:val="00A1231C"/>
    <w:rsid w:val="00A12BB5"/>
    <w:rsid w:val="00A12FBE"/>
    <w:rsid w:val="00A13530"/>
    <w:rsid w:val="00A159E0"/>
    <w:rsid w:val="00A15A9D"/>
    <w:rsid w:val="00A15BFB"/>
    <w:rsid w:val="00A16ED5"/>
    <w:rsid w:val="00A17342"/>
    <w:rsid w:val="00A206BC"/>
    <w:rsid w:val="00A20A79"/>
    <w:rsid w:val="00A20AB9"/>
    <w:rsid w:val="00A2146C"/>
    <w:rsid w:val="00A23A4C"/>
    <w:rsid w:val="00A24009"/>
    <w:rsid w:val="00A26ECF"/>
    <w:rsid w:val="00A279A4"/>
    <w:rsid w:val="00A27C92"/>
    <w:rsid w:val="00A31176"/>
    <w:rsid w:val="00A314E4"/>
    <w:rsid w:val="00A34129"/>
    <w:rsid w:val="00A346A5"/>
    <w:rsid w:val="00A34A5C"/>
    <w:rsid w:val="00A35839"/>
    <w:rsid w:val="00A35E0B"/>
    <w:rsid w:val="00A364E7"/>
    <w:rsid w:val="00A36526"/>
    <w:rsid w:val="00A372DA"/>
    <w:rsid w:val="00A3744B"/>
    <w:rsid w:val="00A4044D"/>
    <w:rsid w:val="00A41E23"/>
    <w:rsid w:val="00A42027"/>
    <w:rsid w:val="00A43543"/>
    <w:rsid w:val="00A43E78"/>
    <w:rsid w:val="00A51EB4"/>
    <w:rsid w:val="00A533F0"/>
    <w:rsid w:val="00A55302"/>
    <w:rsid w:val="00A55F02"/>
    <w:rsid w:val="00A56093"/>
    <w:rsid w:val="00A56847"/>
    <w:rsid w:val="00A62252"/>
    <w:rsid w:val="00A6269F"/>
    <w:rsid w:val="00A63BEA"/>
    <w:rsid w:val="00A63E8C"/>
    <w:rsid w:val="00A65643"/>
    <w:rsid w:val="00A65C70"/>
    <w:rsid w:val="00A679AE"/>
    <w:rsid w:val="00A67B4E"/>
    <w:rsid w:val="00A70BC5"/>
    <w:rsid w:val="00A73AF0"/>
    <w:rsid w:val="00A744BC"/>
    <w:rsid w:val="00A765D9"/>
    <w:rsid w:val="00A76666"/>
    <w:rsid w:val="00A76A60"/>
    <w:rsid w:val="00A771B5"/>
    <w:rsid w:val="00A802B2"/>
    <w:rsid w:val="00A80B1D"/>
    <w:rsid w:val="00A80F35"/>
    <w:rsid w:val="00A9077C"/>
    <w:rsid w:val="00A928AF"/>
    <w:rsid w:val="00A93F13"/>
    <w:rsid w:val="00A944F7"/>
    <w:rsid w:val="00A94D93"/>
    <w:rsid w:val="00A96993"/>
    <w:rsid w:val="00AA4057"/>
    <w:rsid w:val="00AA594F"/>
    <w:rsid w:val="00AA71E2"/>
    <w:rsid w:val="00AA7784"/>
    <w:rsid w:val="00AB2FAE"/>
    <w:rsid w:val="00AB4D40"/>
    <w:rsid w:val="00AC0833"/>
    <w:rsid w:val="00AC2CA8"/>
    <w:rsid w:val="00AC4C27"/>
    <w:rsid w:val="00AC5370"/>
    <w:rsid w:val="00AD093C"/>
    <w:rsid w:val="00AD0A27"/>
    <w:rsid w:val="00AD0CFC"/>
    <w:rsid w:val="00AD1964"/>
    <w:rsid w:val="00AD2DD7"/>
    <w:rsid w:val="00AD599F"/>
    <w:rsid w:val="00AD7095"/>
    <w:rsid w:val="00AD7BD4"/>
    <w:rsid w:val="00AE1651"/>
    <w:rsid w:val="00AE20A0"/>
    <w:rsid w:val="00AE27DE"/>
    <w:rsid w:val="00AE3630"/>
    <w:rsid w:val="00AE375C"/>
    <w:rsid w:val="00AE3FF2"/>
    <w:rsid w:val="00AE5E10"/>
    <w:rsid w:val="00AE7B2D"/>
    <w:rsid w:val="00AE7EFF"/>
    <w:rsid w:val="00AF03AE"/>
    <w:rsid w:val="00AF0AC8"/>
    <w:rsid w:val="00AF0C95"/>
    <w:rsid w:val="00AF1D9C"/>
    <w:rsid w:val="00AF2047"/>
    <w:rsid w:val="00AF24F8"/>
    <w:rsid w:val="00AF2A77"/>
    <w:rsid w:val="00AF2CB4"/>
    <w:rsid w:val="00AF4470"/>
    <w:rsid w:val="00AF4A52"/>
    <w:rsid w:val="00AF6F4E"/>
    <w:rsid w:val="00AF7017"/>
    <w:rsid w:val="00B01668"/>
    <w:rsid w:val="00B03138"/>
    <w:rsid w:val="00B0362C"/>
    <w:rsid w:val="00B03915"/>
    <w:rsid w:val="00B04623"/>
    <w:rsid w:val="00B06221"/>
    <w:rsid w:val="00B10E2B"/>
    <w:rsid w:val="00B10E6D"/>
    <w:rsid w:val="00B114ED"/>
    <w:rsid w:val="00B14420"/>
    <w:rsid w:val="00B14997"/>
    <w:rsid w:val="00B14E5C"/>
    <w:rsid w:val="00B14E83"/>
    <w:rsid w:val="00B17EC3"/>
    <w:rsid w:val="00B204DB"/>
    <w:rsid w:val="00B22678"/>
    <w:rsid w:val="00B277AC"/>
    <w:rsid w:val="00B30CAC"/>
    <w:rsid w:val="00B33112"/>
    <w:rsid w:val="00B3436F"/>
    <w:rsid w:val="00B34E8C"/>
    <w:rsid w:val="00B36050"/>
    <w:rsid w:val="00B36BFC"/>
    <w:rsid w:val="00B4090E"/>
    <w:rsid w:val="00B41ACC"/>
    <w:rsid w:val="00B42F43"/>
    <w:rsid w:val="00B47100"/>
    <w:rsid w:val="00B471BA"/>
    <w:rsid w:val="00B51D48"/>
    <w:rsid w:val="00B54691"/>
    <w:rsid w:val="00B54A84"/>
    <w:rsid w:val="00B55149"/>
    <w:rsid w:val="00B56C28"/>
    <w:rsid w:val="00B60820"/>
    <w:rsid w:val="00B61A40"/>
    <w:rsid w:val="00B62EC5"/>
    <w:rsid w:val="00B63F1C"/>
    <w:rsid w:val="00B64A0D"/>
    <w:rsid w:val="00B655AD"/>
    <w:rsid w:val="00B66283"/>
    <w:rsid w:val="00B67031"/>
    <w:rsid w:val="00B675EA"/>
    <w:rsid w:val="00B7011A"/>
    <w:rsid w:val="00B7223D"/>
    <w:rsid w:val="00B72F46"/>
    <w:rsid w:val="00B7606F"/>
    <w:rsid w:val="00B81A80"/>
    <w:rsid w:val="00B84C94"/>
    <w:rsid w:val="00B85CB1"/>
    <w:rsid w:val="00B86090"/>
    <w:rsid w:val="00B87F7C"/>
    <w:rsid w:val="00B913C8"/>
    <w:rsid w:val="00B919AB"/>
    <w:rsid w:val="00B92379"/>
    <w:rsid w:val="00B928E3"/>
    <w:rsid w:val="00B94E92"/>
    <w:rsid w:val="00B97662"/>
    <w:rsid w:val="00B976CC"/>
    <w:rsid w:val="00BA044B"/>
    <w:rsid w:val="00BA0595"/>
    <w:rsid w:val="00BA522D"/>
    <w:rsid w:val="00BA65AD"/>
    <w:rsid w:val="00BA7279"/>
    <w:rsid w:val="00BB06FC"/>
    <w:rsid w:val="00BB13BD"/>
    <w:rsid w:val="00BB2399"/>
    <w:rsid w:val="00BB3361"/>
    <w:rsid w:val="00BB3BD7"/>
    <w:rsid w:val="00BB6994"/>
    <w:rsid w:val="00BB7F1A"/>
    <w:rsid w:val="00BC0BF6"/>
    <w:rsid w:val="00BC20B4"/>
    <w:rsid w:val="00BC25E9"/>
    <w:rsid w:val="00BC44E9"/>
    <w:rsid w:val="00BC545B"/>
    <w:rsid w:val="00BC6197"/>
    <w:rsid w:val="00BD1FC0"/>
    <w:rsid w:val="00BD23B1"/>
    <w:rsid w:val="00BD2FF5"/>
    <w:rsid w:val="00BD3E46"/>
    <w:rsid w:val="00BD4F40"/>
    <w:rsid w:val="00BD62BE"/>
    <w:rsid w:val="00BD69A5"/>
    <w:rsid w:val="00BE0523"/>
    <w:rsid w:val="00BE0FB6"/>
    <w:rsid w:val="00BE10EB"/>
    <w:rsid w:val="00BE3972"/>
    <w:rsid w:val="00BE3E7D"/>
    <w:rsid w:val="00BE72A6"/>
    <w:rsid w:val="00BF0196"/>
    <w:rsid w:val="00BF231D"/>
    <w:rsid w:val="00BF50C4"/>
    <w:rsid w:val="00BF51B5"/>
    <w:rsid w:val="00BF62A3"/>
    <w:rsid w:val="00BF7E58"/>
    <w:rsid w:val="00C00D9D"/>
    <w:rsid w:val="00C023B9"/>
    <w:rsid w:val="00C03CDB"/>
    <w:rsid w:val="00C05A9D"/>
    <w:rsid w:val="00C06204"/>
    <w:rsid w:val="00C076DE"/>
    <w:rsid w:val="00C10A8E"/>
    <w:rsid w:val="00C11B3C"/>
    <w:rsid w:val="00C1203C"/>
    <w:rsid w:val="00C124FC"/>
    <w:rsid w:val="00C13822"/>
    <w:rsid w:val="00C17043"/>
    <w:rsid w:val="00C20433"/>
    <w:rsid w:val="00C22CCE"/>
    <w:rsid w:val="00C2686B"/>
    <w:rsid w:val="00C32226"/>
    <w:rsid w:val="00C32DEF"/>
    <w:rsid w:val="00C33992"/>
    <w:rsid w:val="00C33E04"/>
    <w:rsid w:val="00C40F4D"/>
    <w:rsid w:val="00C439AD"/>
    <w:rsid w:val="00C439B7"/>
    <w:rsid w:val="00C44E8C"/>
    <w:rsid w:val="00C45097"/>
    <w:rsid w:val="00C46D77"/>
    <w:rsid w:val="00C517C0"/>
    <w:rsid w:val="00C52278"/>
    <w:rsid w:val="00C52AFC"/>
    <w:rsid w:val="00C5492E"/>
    <w:rsid w:val="00C54ED6"/>
    <w:rsid w:val="00C61ADF"/>
    <w:rsid w:val="00C63EFC"/>
    <w:rsid w:val="00C649B7"/>
    <w:rsid w:val="00C65558"/>
    <w:rsid w:val="00C67AA3"/>
    <w:rsid w:val="00C7006D"/>
    <w:rsid w:val="00C70F45"/>
    <w:rsid w:val="00C71164"/>
    <w:rsid w:val="00C71539"/>
    <w:rsid w:val="00C72A8D"/>
    <w:rsid w:val="00C73788"/>
    <w:rsid w:val="00C7391C"/>
    <w:rsid w:val="00C73A3E"/>
    <w:rsid w:val="00C73A61"/>
    <w:rsid w:val="00C743ED"/>
    <w:rsid w:val="00C74DA7"/>
    <w:rsid w:val="00C75C98"/>
    <w:rsid w:val="00C768F7"/>
    <w:rsid w:val="00C82748"/>
    <w:rsid w:val="00C82B3A"/>
    <w:rsid w:val="00C851C6"/>
    <w:rsid w:val="00C874B8"/>
    <w:rsid w:val="00C90E3F"/>
    <w:rsid w:val="00C916F6"/>
    <w:rsid w:val="00C91C4C"/>
    <w:rsid w:val="00C93147"/>
    <w:rsid w:val="00C9413B"/>
    <w:rsid w:val="00C9459A"/>
    <w:rsid w:val="00C9483B"/>
    <w:rsid w:val="00C948B6"/>
    <w:rsid w:val="00C95CDC"/>
    <w:rsid w:val="00C97E85"/>
    <w:rsid w:val="00CA1C08"/>
    <w:rsid w:val="00CA1CAB"/>
    <w:rsid w:val="00CA2E61"/>
    <w:rsid w:val="00CA5DE7"/>
    <w:rsid w:val="00CA5FE9"/>
    <w:rsid w:val="00CA777B"/>
    <w:rsid w:val="00CB089D"/>
    <w:rsid w:val="00CB090C"/>
    <w:rsid w:val="00CB222D"/>
    <w:rsid w:val="00CB40B3"/>
    <w:rsid w:val="00CB5004"/>
    <w:rsid w:val="00CB5A2B"/>
    <w:rsid w:val="00CB5E24"/>
    <w:rsid w:val="00CB7844"/>
    <w:rsid w:val="00CB7CC2"/>
    <w:rsid w:val="00CC4B45"/>
    <w:rsid w:val="00CC500F"/>
    <w:rsid w:val="00CC5498"/>
    <w:rsid w:val="00CC6123"/>
    <w:rsid w:val="00CC7184"/>
    <w:rsid w:val="00CD0803"/>
    <w:rsid w:val="00CD0CBB"/>
    <w:rsid w:val="00CD2772"/>
    <w:rsid w:val="00CD2CE2"/>
    <w:rsid w:val="00CD2ECD"/>
    <w:rsid w:val="00CD3472"/>
    <w:rsid w:val="00CD465E"/>
    <w:rsid w:val="00CD52C8"/>
    <w:rsid w:val="00CD5ABC"/>
    <w:rsid w:val="00CD5CB0"/>
    <w:rsid w:val="00CD6950"/>
    <w:rsid w:val="00CD78EE"/>
    <w:rsid w:val="00CD7D0C"/>
    <w:rsid w:val="00CE0677"/>
    <w:rsid w:val="00CE13A8"/>
    <w:rsid w:val="00CE1A4F"/>
    <w:rsid w:val="00CE2B4F"/>
    <w:rsid w:val="00CE2EC2"/>
    <w:rsid w:val="00CE56B2"/>
    <w:rsid w:val="00CE5DA2"/>
    <w:rsid w:val="00CE6229"/>
    <w:rsid w:val="00CE6CD7"/>
    <w:rsid w:val="00CE7EB8"/>
    <w:rsid w:val="00CF06B2"/>
    <w:rsid w:val="00CF0F05"/>
    <w:rsid w:val="00CF1A14"/>
    <w:rsid w:val="00CF1F12"/>
    <w:rsid w:val="00CF3E7C"/>
    <w:rsid w:val="00CF4787"/>
    <w:rsid w:val="00CF7A2B"/>
    <w:rsid w:val="00D00B12"/>
    <w:rsid w:val="00D01C85"/>
    <w:rsid w:val="00D02353"/>
    <w:rsid w:val="00D0437D"/>
    <w:rsid w:val="00D04603"/>
    <w:rsid w:val="00D04E86"/>
    <w:rsid w:val="00D05034"/>
    <w:rsid w:val="00D0697D"/>
    <w:rsid w:val="00D10EA9"/>
    <w:rsid w:val="00D12B46"/>
    <w:rsid w:val="00D131F8"/>
    <w:rsid w:val="00D137F4"/>
    <w:rsid w:val="00D137F5"/>
    <w:rsid w:val="00D14323"/>
    <w:rsid w:val="00D2115A"/>
    <w:rsid w:val="00D24EA5"/>
    <w:rsid w:val="00D262A8"/>
    <w:rsid w:val="00D2719E"/>
    <w:rsid w:val="00D27B79"/>
    <w:rsid w:val="00D3055F"/>
    <w:rsid w:val="00D3117F"/>
    <w:rsid w:val="00D32E6B"/>
    <w:rsid w:val="00D34EB5"/>
    <w:rsid w:val="00D351ED"/>
    <w:rsid w:val="00D358FE"/>
    <w:rsid w:val="00D40CF9"/>
    <w:rsid w:val="00D410AC"/>
    <w:rsid w:val="00D41495"/>
    <w:rsid w:val="00D426E2"/>
    <w:rsid w:val="00D437A3"/>
    <w:rsid w:val="00D44DD5"/>
    <w:rsid w:val="00D456B5"/>
    <w:rsid w:val="00D468C0"/>
    <w:rsid w:val="00D51BAA"/>
    <w:rsid w:val="00D51DC9"/>
    <w:rsid w:val="00D53F87"/>
    <w:rsid w:val="00D56D83"/>
    <w:rsid w:val="00D5782D"/>
    <w:rsid w:val="00D63D03"/>
    <w:rsid w:val="00D64716"/>
    <w:rsid w:val="00D671F6"/>
    <w:rsid w:val="00D673DE"/>
    <w:rsid w:val="00D6784D"/>
    <w:rsid w:val="00D67BAF"/>
    <w:rsid w:val="00D71047"/>
    <w:rsid w:val="00D71054"/>
    <w:rsid w:val="00D73BC9"/>
    <w:rsid w:val="00D7464C"/>
    <w:rsid w:val="00D77683"/>
    <w:rsid w:val="00D80612"/>
    <w:rsid w:val="00D81751"/>
    <w:rsid w:val="00D8224C"/>
    <w:rsid w:val="00D846FB"/>
    <w:rsid w:val="00D847A3"/>
    <w:rsid w:val="00D84933"/>
    <w:rsid w:val="00D8527F"/>
    <w:rsid w:val="00D86658"/>
    <w:rsid w:val="00D86F89"/>
    <w:rsid w:val="00D87D13"/>
    <w:rsid w:val="00D920B2"/>
    <w:rsid w:val="00D92DA4"/>
    <w:rsid w:val="00D93697"/>
    <w:rsid w:val="00D941F8"/>
    <w:rsid w:val="00D944F9"/>
    <w:rsid w:val="00D95B5A"/>
    <w:rsid w:val="00D9752B"/>
    <w:rsid w:val="00DA1032"/>
    <w:rsid w:val="00DA111B"/>
    <w:rsid w:val="00DA145A"/>
    <w:rsid w:val="00DA1D6A"/>
    <w:rsid w:val="00DA1DA5"/>
    <w:rsid w:val="00DA24A1"/>
    <w:rsid w:val="00DA30A5"/>
    <w:rsid w:val="00DA3A01"/>
    <w:rsid w:val="00DA3B3A"/>
    <w:rsid w:val="00DA487B"/>
    <w:rsid w:val="00DB22DD"/>
    <w:rsid w:val="00DB72F8"/>
    <w:rsid w:val="00DC03A4"/>
    <w:rsid w:val="00DC1483"/>
    <w:rsid w:val="00DC1CC1"/>
    <w:rsid w:val="00DC3536"/>
    <w:rsid w:val="00DC3F7E"/>
    <w:rsid w:val="00DC44C6"/>
    <w:rsid w:val="00DC5D0D"/>
    <w:rsid w:val="00DC6761"/>
    <w:rsid w:val="00DC6A87"/>
    <w:rsid w:val="00DC79F0"/>
    <w:rsid w:val="00DD147C"/>
    <w:rsid w:val="00DD186F"/>
    <w:rsid w:val="00DD308A"/>
    <w:rsid w:val="00DD34B5"/>
    <w:rsid w:val="00DD3529"/>
    <w:rsid w:val="00DD3E5E"/>
    <w:rsid w:val="00DD694A"/>
    <w:rsid w:val="00DD6E4E"/>
    <w:rsid w:val="00DE3198"/>
    <w:rsid w:val="00DE4153"/>
    <w:rsid w:val="00DE4426"/>
    <w:rsid w:val="00DE5BBC"/>
    <w:rsid w:val="00DE5CFF"/>
    <w:rsid w:val="00DE63C1"/>
    <w:rsid w:val="00DF0058"/>
    <w:rsid w:val="00DF0717"/>
    <w:rsid w:val="00DF0A29"/>
    <w:rsid w:val="00DF43A9"/>
    <w:rsid w:val="00E04082"/>
    <w:rsid w:val="00E04782"/>
    <w:rsid w:val="00E052CE"/>
    <w:rsid w:val="00E05738"/>
    <w:rsid w:val="00E05A63"/>
    <w:rsid w:val="00E06380"/>
    <w:rsid w:val="00E063EB"/>
    <w:rsid w:val="00E06D4E"/>
    <w:rsid w:val="00E0793A"/>
    <w:rsid w:val="00E12C6A"/>
    <w:rsid w:val="00E12D0D"/>
    <w:rsid w:val="00E149E9"/>
    <w:rsid w:val="00E14FFB"/>
    <w:rsid w:val="00E15966"/>
    <w:rsid w:val="00E172DF"/>
    <w:rsid w:val="00E17868"/>
    <w:rsid w:val="00E17936"/>
    <w:rsid w:val="00E17C90"/>
    <w:rsid w:val="00E17DED"/>
    <w:rsid w:val="00E17E00"/>
    <w:rsid w:val="00E17E53"/>
    <w:rsid w:val="00E20795"/>
    <w:rsid w:val="00E2086E"/>
    <w:rsid w:val="00E20F9D"/>
    <w:rsid w:val="00E22F30"/>
    <w:rsid w:val="00E230EC"/>
    <w:rsid w:val="00E26ABA"/>
    <w:rsid w:val="00E26BE1"/>
    <w:rsid w:val="00E26D8B"/>
    <w:rsid w:val="00E27398"/>
    <w:rsid w:val="00E27E8C"/>
    <w:rsid w:val="00E33313"/>
    <w:rsid w:val="00E3363F"/>
    <w:rsid w:val="00E33BF2"/>
    <w:rsid w:val="00E34818"/>
    <w:rsid w:val="00E34DF7"/>
    <w:rsid w:val="00E362B8"/>
    <w:rsid w:val="00E3685E"/>
    <w:rsid w:val="00E374A0"/>
    <w:rsid w:val="00E422BD"/>
    <w:rsid w:val="00E42E83"/>
    <w:rsid w:val="00E43D51"/>
    <w:rsid w:val="00E4419F"/>
    <w:rsid w:val="00E44626"/>
    <w:rsid w:val="00E4469C"/>
    <w:rsid w:val="00E454C7"/>
    <w:rsid w:val="00E4556E"/>
    <w:rsid w:val="00E474C9"/>
    <w:rsid w:val="00E4796D"/>
    <w:rsid w:val="00E51523"/>
    <w:rsid w:val="00E53585"/>
    <w:rsid w:val="00E560AB"/>
    <w:rsid w:val="00E5610A"/>
    <w:rsid w:val="00E5761A"/>
    <w:rsid w:val="00E57DB6"/>
    <w:rsid w:val="00E6218E"/>
    <w:rsid w:val="00E62A90"/>
    <w:rsid w:val="00E62BA1"/>
    <w:rsid w:val="00E64792"/>
    <w:rsid w:val="00E651FF"/>
    <w:rsid w:val="00E67DAB"/>
    <w:rsid w:val="00E67E56"/>
    <w:rsid w:val="00E709D4"/>
    <w:rsid w:val="00E7262F"/>
    <w:rsid w:val="00E74A4C"/>
    <w:rsid w:val="00E75062"/>
    <w:rsid w:val="00E75A68"/>
    <w:rsid w:val="00E764F1"/>
    <w:rsid w:val="00E76875"/>
    <w:rsid w:val="00E76E05"/>
    <w:rsid w:val="00E775C8"/>
    <w:rsid w:val="00E77DE6"/>
    <w:rsid w:val="00E80623"/>
    <w:rsid w:val="00E80FAD"/>
    <w:rsid w:val="00E817B2"/>
    <w:rsid w:val="00E819F9"/>
    <w:rsid w:val="00E82852"/>
    <w:rsid w:val="00E82B5C"/>
    <w:rsid w:val="00E82BB1"/>
    <w:rsid w:val="00E83395"/>
    <w:rsid w:val="00E85373"/>
    <w:rsid w:val="00E86458"/>
    <w:rsid w:val="00E901FA"/>
    <w:rsid w:val="00E91D2B"/>
    <w:rsid w:val="00E92065"/>
    <w:rsid w:val="00E93402"/>
    <w:rsid w:val="00E94E77"/>
    <w:rsid w:val="00EA1B9B"/>
    <w:rsid w:val="00EA1EDB"/>
    <w:rsid w:val="00EA3DDF"/>
    <w:rsid w:val="00EA451F"/>
    <w:rsid w:val="00EA45EF"/>
    <w:rsid w:val="00EA4770"/>
    <w:rsid w:val="00EA4AFA"/>
    <w:rsid w:val="00EB10F1"/>
    <w:rsid w:val="00EB151F"/>
    <w:rsid w:val="00EB248D"/>
    <w:rsid w:val="00EB2FD5"/>
    <w:rsid w:val="00EB4B8D"/>
    <w:rsid w:val="00EB4E01"/>
    <w:rsid w:val="00EB4F75"/>
    <w:rsid w:val="00EB7C7E"/>
    <w:rsid w:val="00EC072F"/>
    <w:rsid w:val="00EC3B4D"/>
    <w:rsid w:val="00EC3DA7"/>
    <w:rsid w:val="00EC6D49"/>
    <w:rsid w:val="00EC72FE"/>
    <w:rsid w:val="00ED0548"/>
    <w:rsid w:val="00ED0A8F"/>
    <w:rsid w:val="00ED14BC"/>
    <w:rsid w:val="00ED327E"/>
    <w:rsid w:val="00ED3964"/>
    <w:rsid w:val="00ED397C"/>
    <w:rsid w:val="00ED3A00"/>
    <w:rsid w:val="00ED4A32"/>
    <w:rsid w:val="00ED7447"/>
    <w:rsid w:val="00ED7969"/>
    <w:rsid w:val="00EE0064"/>
    <w:rsid w:val="00EE28F4"/>
    <w:rsid w:val="00EE2A89"/>
    <w:rsid w:val="00EE5B4F"/>
    <w:rsid w:val="00EE6A8C"/>
    <w:rsid w:val="00EE6F8B"/>
    <w:rsid w:val="00EF13AC"/>
    <w:rsid w:val="00EF267D"/>
    <w:rsid w:val="00EF3363"/>
    <w:rsid w:val="00EF427A"/>
    <w:rsid w:val="00EF46F8"/>
    <w:rsid w:val="00EF4F07"/>
    <w:rsid w:val="00EF591A"/>
    <w:rsid w:val="00F017FC"/>
    <w:rsid w:val="00F01DD2"/>
    <w:rsid w:val="00F02095"/>
    <w:rsid w:val="00F053FB"/>
    <w:rsid w:val="00F07F34"/>
    <w:rsid w:val="00F11065"/>
    <w:rsid w:val="00F11B3E"/>
    <w:rsid w:val="00F14065"/>
    <w:rsid w:val="00F14AC0"/>
    <w:rsid w:val="00F15DAA"/>
    <w:rsid w:val="00F16B9D"/>
    <w:rsid w:val="00F1776D"/>
    <w:rsid w:val="00F2076F"/>
    <w:rsid w:val="00F213FD"/>
    <w:rsid w:val="00F21A4B"/>
    <w:rsid w:val="00F227F6"/>
    <w:rsid w:val="00F23A7D"/>
    <w:rsid w:val="00F24A74"/>
    <w:rsid w:val="00F251AC"/>
    <w:rsid w:val="00F26D4B"/>
    <w:rsid w:val="00F26D4C"/>
    <w:rsid w:val="00F30179"/>
    <w:rsid w:val="00F30180"/>
    <w:rsid w:val="00F32744"/>
    <w:rsid w:val="00F32932"/>
    <w:rsid w:val="00F32CA1"/>
    <w:rsid w:val="00F33275"/>
    <w:rsid w:val="00F3334E"/>
    <w:rsid w:val="00F3370C"/>
    <w:rsid w:val="00F34024"/>
    <w:rsid w:val="00F34071"/>
    <w:rsid w:val="00F36A80"/>
    <w:rsid w:val="00F40FBF"/>
    <w:rsid w:val="00F4195D"/>
    <w:rsid w:val="00F42BCB"/>
    <w:rsid w:val="00F45F6C"/>
    <w:rsid w:val="00F46090"/>
    <w:rsid w:val="00F46E6A"/>
    <w:rsid w:val="00F5085D"/>
    <w:rsid w:val="00F518D2"/>
    <w:rsid w:val="00F51C0B"/>
    <w:rsid w:val="00F5257F"/>
    <w:rsid w:val="00F52FCD"/>
    <w:rsid w:val="00F52FEE"/>
    <w:rsid w:val="00F569CE"/>
    <w:rsid w:val="00F60453"/>
    <w:rsid w:val="00F61BC2"/>
    <w:rsid w:val="00F626DF"/>
    <w:rsid w:val="00F6358A"/>
    <w:rsid w:val="00F6527A"/>
    <w:rsid w:val="00F6687C"/>
    <w:rsid w:val="00F7142A"/>
    <w:rsid w:val="00F71A2F"/>
    <w:rsid w:val="00F73E82"/>
    <w:rsid w:val="00F7448A"/>
    <w:rsid w:val="00F763C0"/>
    <w:rsid w:val="00F766AB"/>
    <w:rsid w:val="00F76CE6"/>
    <w:rsid w:val="00F77D79"/>
    <w:rsid w:val="00F8344D"/>
    <w:rsid w:val="00F9051C"/>
    <w:rsid w:val="00F90EE2"/>
    <w:rsid w:val="00F91E51"/>
    <w:rsid w:val="00F928CE"/>
    <w:rsid w:val="00F9584B"/>
    <w:rsid w:val="00F9714A"/>
    <w:rsid w:val="00FA2209"/>
    <w:rsid w:val="00FA36B2"/>
    <w:rsid w:val="00FA375E"/>
    <w:rsid w:val="00FA5CA1"/>
    <w:rsid w:val="00FB1466"/>
    <w:rsid w:val="00FB14AB"/>
    <w:rsid w:val="00FB1793"/>
    <w:rsid w:val="00FB17D2"/>
    <w:rsid w:val="00FB2814"/>
    <w:rsid w:val="00FB3B16"/>
    <w:rsid w:val="00FB44D5"/>
    <w:rsid w:val="00FB5F77"/>
    <w:rsid w:val="00FB6E54"/>
    <w:rsid w:val="00FC0247"/>
    <w:rsid w:val="00FC1374"/>
    <w:rsid w:val="00FC182D"/>
    <w:rsid w:val="00FC4EF9"/>
    <w:rsid w:val="00FC5D40"/>
    <w:rsid w:val="00FC6A4E"/>
    <w:rsid w:val="00FC6F7C"/>
    <w:rsid w:val="00FC770C"/>
    <w:rsid w:val="00FD0A0F"/>
    <w:rsid w:val="00FD0D06"/>
    <w:rsid w:val="00FD6A78"/>
    <w:rsid w:val="00FD7ADF"/>
    <w:rsid w:val="00FE1265"/>
    <w:rsid w:val="00FE1CB4"/>
    <w:rsid w:val="00FE30E5"/>
    <w:rsid w:val="00FE3F1C"/>
    <w:rsid w:val="00FE434F"/>
    <w:rsid w:val="00FE4722"/>
    <w:rsid w:val="00FE5028"/>
    <w:rsid w:val="00FE5508"/>
    <w:rsid w:val="00FE6387"/>
    <w:rsid w:val="00FE68BB"/>
    <w:rsid w:val="00FE794B"/>
    <w:rsid w:val="00FF0204"/>
    <w:rsid w:val="00FF2F12"/>
    <w:rsid w:val="00FF4406"/>
    <w:rsid w:val="00FF481F"/>
    <w:rsid w:val="00FF503E"/>
    <w:rsid w:val="00FF5E24"/>
    <w:rsid w:val="00FF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0BE30BB-B4FC-479E-8472-D9FF8A7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0E0F"/>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rsid w:val="00E817B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E817B2"/>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0"/>
    <w:rsid w:val="00E817B2"/>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0"/>
    <w:link w:val="22"/>
    <w:rsid w:val="00E817B2"/>
    <w:pPr>
      <w:ind w:firstLine="680"/>
      <w:jc w:val="both"/>
    </w:pPr>
    <w:rPr>
      <w:sz w:val="16"/>
      <w:szCs w:val="16"/>
    </w:rPr>
  </w:style>
  <w:style w:type="character" w:customStyle="1" w:styleId="22">
    <w:name w:val="Основной текст с отступом 2 Знак"/>
    <w:basedOn w:val="a1"/>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4">
    <w:name w:val="Hyperlink"/>
    <w:basedOn w:val="a1"/>
    <w:rsid w:val="00E817B2"/>
    <w:rPr>
      <w:color w:val="0000FF"/>
      <w:u w:val="single"/>
    </w:rPr>
  </w:style>
  <w:style w:type="paragraph" w:styleId="a5">
    <w:name w:val="Normal Indent"/>
    <w:basedOn w:val="a0"/>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1"/>
    <w:rsid w:val="00E817B2"/>
  </w:style>
  <w:style w:type="paragraph" w:customStyle="1" w:styleId="10">
    <w:name w:val="Стиль1"/>
    <w:basedOn w:val="a0"/>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0"/>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List Paragraph"/>
    <w:basedOn w:val="a0"/>
    <w:uiPriority w:val="34"/>
    <w:qFormat/>
    <w:rsid w:val="00E817B2"/>
    <w:pPr>
      <w:ind w:left="720"/>
      <w:contextualSpacing/>
    </w:pPr>
  </w:style>
  <w:style w:type="character" w:customStyle="1" w:styleId="a7">
    <w:name w:val="Гипертекстовая ссылка"/>
    <w:basedOn w:val="a1"/>
    <w:uiPriority w:val="99"/>
    <w:rsid w:val="00E817B2"/>
    <w:rPr>
      <w:color w:val="106BBE"/>
    </w:rPr>
  </w:style>
  <w:style w:type="table" w:styleId="a8">
    <w:name w:val="Table Grid"/>
    <w:basedOn w:val="a2"/>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9">
    <w:name w:val="Body Text"/>
    <w:basedOn w:val="a0"/>
    <w:link w:val="aa"/>
    <w:unhideWhenUsed/>
    <w:rsid w:val="00E817B2"/>
    <w:pPr>
      <w:spacing w:after="120"/>
    </w:pPr>
  </w:style>
  <w:style w:type="character" w:customStyle="1" w:styleId="aa">
    <w:name w:val="Основной текст Знак"/>
    <w:basedOn w:val="a1"/>
    <w:link w:val="a9"/>
    <w:uiPriority w:val="99"/>
    <w:rsid w:val="00E817B2"/>
    <w:rPr>
      <w:rFonts w:ascii="Times New Roman" w:eastAsia="Times New Roman" w:hAnsi="Times New Roman" w:cs="Times New Roman"/>
      <w:sz w:val="24"/>
      <w:szCs w:val="24"/>
      <w:lang w:eastAsia="ru-RU"/>
    </w:rPr>
  </w:style>
  <w:style w:type="paragraph" w:styleId="ab">
    <w:name w:val="Normal (Web)"/>
    <w:aliases w:val="Обычный (Web)"/>
    <w:basedOn w:val="a0"/>
    <w:qFormat/>
    <w:rsid w:val="00E817B2"/>
    <w:pPr>
      <w:suppressAutoHyphens/>
      <w:spacing w:before="280" w:after="280"/>
    </w:pPr>
    <w:rPr>
      <w:lang w:eastAsia="ar-SA"/>
    </w:rPr>
  </w:style>
  <w:style w:type="paragraph" w:customStyle="1" w:styleId="ac">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d">
    <w:name w:val="Пункт"/>
    <w:basedOn w:val="a0"/>
    <w:rsid w:val="00E817B2"/>
    <w:pPr>
      <w:tabs>
        <w:tab w:val="num" w:pos="1980"/>
      </w:tabs>
      <w:ind w:left="1404" w:hanging="504"/>
      <w:jc w:val="both"/>
    </w:pPr>
  </w:style>
  <w:style w:type="paragraph" w:customStyle="1" w:styleId="ae">
    <w:name w:val="Таблица шапка"/>
    <w:basedOn w:val="a0"/>
    <w:rsid w:val="00E817B2"/>
    <w:pPr>
      <w:keepNext/>
      <w:spacing w:before="40" w:after="40"/>
      <w:ind w:left="57" w:right="57"/>
    </w:pPr>
    <w:rPr>
      <w:sz w:val="18"/>
      <w:szCs w:val="18"/>
    </w:rPr>
  </w:style>
  <w:style w:type="paragraph" w:customStyle="1" w:styleId="af">
    <w:name w:val="Таблица текст"/>
    <w:basedOn w:val="a0"/>
    <w:rsid w:val="00E817B2"/>
    <w:pPr>
      <w:spacing w:before="40" w:after="40"/>
      <w:ind w:left="57" w:right="57"/>
    </w:pPr>
    <w:rPr>
      <w:sz w:val="22"/>
      <w:szCs w:val="22"/>
    </w:rPr>
  </w:style>
  <w:style w:type="paragraph" w:styleId="af0">
    <w:name w:val="Body Text Indent"/>
    <w:basedOn w:val="a0"/>
    <w:link w:val="af1"/>
    <w:rsid w:val="00E817B2"/>
    <w:pPr>
      <w:spacing w:after="120"/>
      <w:ind w:left="283"/>
    </w:pPr>
  </w:style>
  <w:style w:type="character" w:customStyle="1" w:styleId="af1">
    <w:name w:val="Основной текст с отступом Знак"/>
    <w:basedOn w:val="a1"/>
    <w:link w:val="af0"/>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1"/>
    <w:rsid w:val="00E817B2"/>
    <w:rPr>
      <w:rFonts w:ascii="Times New Roman" w:hAnsi="Times New Roman" w:cs="Times New Roman"/>
      <w:b/>
      <w:bCs/>
      <w:i/>
      <w:iCs/>
      <w:sz w:val="26"/>
      <w:szCs w:val="26"/>
    </w:rPr>
  </w:style>
  <w:style w:type="paragraph" w:customStyle="1" w:styleId="Style3">
    <w:name w:val="Style3"/>
    <w:basedOn w:val="a0"/>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0"/>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1"/>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1"/>
    <w:rsid w:val="00E817B2"/>
  </w:style>
  <w:style w:type="paragraph" w:styleId="af2">
    <w:name w:val="header"/>
    <w:basedOn w:val="a0"/>
    <w:link w:val="af3"/>
    <w:uiPriority w:val="99"/>
    <w:unhideWhenUsed/>
    <w:rsid w:val="00E817B2"/>
    <w:pPr>
      <w:tabs>
        <w:tab w:val="center" w:pos="4677"/>
        <w:tab w:val="right" w:pos="9355"/>
      </w:tabs>
    </w:pPr>
  </w:style>
  <w:style w:type="character" w:customStyle="1" w:styleId="af3">
    <w:name w:val="Верхний колонтитул Знак"/>
    <w:basedOn w:val="a1"/>
    <w:link w:val="af2"/>
    <w:uiPriority w:val="99"/>
    <w:rsid w:val="00E817B2"/>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E817B2"/>
    <w:pPr>
      <w:tabs>
        <w:tab w:val="center" w:pos="4677"/>
        <w:tab w:val="right" w:pos="9355"/>
      </w:tabs>
    </w:pPr>
  </w:style>
  <w:style w:type="character" w:customStyle="1" w:styleId="af5">
    <w:name w:val="Нижний колонтитул Знак"/>
    <w:basedOn w:val="a1"/>
    <w:link w:val="af4"/>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1"/>
    <w:rsid w:val="00E817B2"/>
  </w:style>
  <w:style w:type="paragraph" w:styleId="af6">
    <w:name w:val="Balloon Text"/>
    <w:basedOn w:val="a0"/>
    <w:link w:val="af7"/>
    <w:uiPriority w:val="99"/>
    <w:semiHidden/>
    <w:unhideWhenUsed/>
    <w:rsid w:val="00E817B2"/>
    <w:rPr>
      <w:rFonts w:ascii="Tahoma" w:hAnsi="Tahoma" w:cs="Tahoma"/>
      <w:sz w:val="16"/>
      <w:szCs w:val="16"/>
    </w:rPr>
  </w:style>
  <w:style w:type="character" w:customStyle="1" w:styleId="af7">
    <w:name w:val="Текст выноски Знак"/>
    <w:basedOn w:val="a1"/>
    <w:link w:val="af6"/>
    <w:uiPriority w:val="99"/>
    <w:semiHidden/>
    <w:rsid w:val="00E817B2"/>
    <w:rPr>
      <w:rFonts w:ascii="Tahoma" w:eastAsia="Times New Roman" w:hAnsi="Tahoma" w:cs="Tahoma"/>
      <w:sz w:val="16"/>
      <w:szCs w:val="16"/>
      <w:lang w:eastAsia="ru-RU"/>
    </w:rPr>
  </w:style>
  <w:style w:type="paragraph" w:styleId="25">
    <w:name w:val="Body Text 2"/>
    <w:basedOn w:val="a0"/>
    <w:link w:val="26"/>
    <w:uiPriority w:val="99"/>
    <w:unhideWhenUsed/>
    <w:rsid w:val="00E817B2"/>
    <w:pPr>
      <w:spacing w:after="120" w:line="480" w:lineRule="auto"/>
    </w:pPr>
  </w:style>
  <w:style w:type="character" w:customStyle="1" w:styleId="26">
    <w:name w:val="Основной текст 2 Знак"/>
    <w:basedOn w:val="a1"/>
    <w:link w:val="25"/>
    <w:uiPriority w:val="99"/>
    <w:rsid w:val="00E817B2"/>
    <w:rPr>
      <w:rFonts w:ascii="Times New Roman" w:eastAsia="Times New Roman" w:hAnsi="Times New Roman" w:cs="Times New Roman"/>
      <w:sz w:val="24"/>
      <w:szCs w:val="24"/>
      <w:lang w:eastAsia="ru-RU"/>
    </w:rPr>
  </w:style>
  <w:style w:type="character" w:styleId="af8">
    <w:name w:val="Placeholder Text"/>
    <w:basedOn w:val="a1"/>
    <w:uiPriority w:val="99"/>
    <w:semiHidden/>
    <w:rsid w:val="00E817B2"/>
    <w:rPr>
      <w:color w:val="808080"/>
    </w:rPr>
  </w:style>
  <w:style w:type="character" w:styleId="af9">
    <w:name w:val="Book Title"/>
    <w:basedOn w:val="a1"/>
    <w:uiPriority w:val="33"/>
    <w:qFormat/>
    <w:rsid w:val="00E817B2"/>
    <w:rPr>
      <w:b/>
      <w:bCs/>
      <w:smallCaps/>
      <w:spacing w:val="5"/>
    </w:rPr>
  </w:style>
  <w:style w:type="paragraph" w:styleId="afa">
    <w:name w:val="Title"/>
    <w:basedOn w:val="a0"/>
    <w:next w:val="a0"/>
    <w:link w:val="afb"/>
    <w:uiPriority w:val="10"/>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1"/>
    <w:link w:val="afa"/>
    <w:uiPriority w:val="10"/>
    <w:rsid w:val="00E817B2"/>
    <w:rPr>
      <w:rFonts w:asciiTheme="majorHAnsi" w:eastAsiaTheme="majorEastAsia" w:hAnsiTheme="majorHAnsi" w:cstheme="majorBidi"/>
      <w:color w:val="17365D" w:themeColor="text2" w:themeShade="BF"/>
      <w:spacing w:val="5"/>
      <w:kern w:val="28"/>
      <w:sz w:val="52"/>
      <w:szCs w:val="52"/>
    </w:rPr>
  </w:style>
  <w:style w:type="paragraph" w:styleId="afc">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d"/>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d">
    <w:name w:val="Пункты Знак"/>
    <w:link w:val="a"/>
    <w:rsid w:val="00E817B2"/>
    <w:rPr>
      <w:rFonts w:ascii="Times New Roman" w:eastAsia="Times New Roman" w:hAnsi="Times New Roman" w:cs="Times New Roman"/>
      <w:bCs/>
      <w:iCs/>
      <w:sz w:val="24"/>
      <w:szCs w:val="28"/>
      <w:lang w:eastAsia="ru-RU"/>
    </w:rPr>
  </w:style>
  <w:style w:type="character" w:styleId="afe">
    <w:name w:val="FollowedHyperlink"/>
    <w:basedOn w:val="a1"/>
    <w:rsid w:val="00E817B2"/>
    <w:rPr>
      <w:color w:val="800080"/>
      <w:u w:val="single"/>
    </w:rPr>
  </w:style>
  <w:style w:type="paragraph" w:styleId="aff">
    <w:name w:val="Closing"/>
    <w:basedOn w:val="a0"/>
    <w:link w:val="aff0"/>
    <w:rsid w:val="00E817B2"/>
    <w:pPr>
      <w:ind w:left="4252"/>
    </w:pPr>
    <w:rPr>
      <w:rFonts w:ascii="Arial" w:hAnsi="Arial"/>
      <w:spacing w:val="-5"/>
      <w:sz w:val="20"/>
      <w:szCs w:val="20"/>
      <w:lang w:eastAsia="en-US"/>
    </w:rPr>
  </w:style>
  <w:style w:type="character" w:customStyle="1" w:styleId="aff0">
    <w:name w:val="Прощание Знак"/>
    <w:basedOn w:val="a1"/>
    <w:link w:val="aff"/>
    <w:rsid w:val="00E817B2"/>
    <w:rPr>
      <w:rFonts w:ascii="Arial" w:eastAsia="Times New Roman" w:hAnsi="Arial" w:cs="Times New Roman"/>
      <w:spacing w:val="-5"/>
      <w:sz w:val="20"/>
      <w:szCs w:val="20"/>
    </w:rPr>
  </w:style>
  <w:style w:type="character" w:customStyle="1" w:styleId="17">
    <w:name w:val="Знак Знак1"/>
    <w:basedOn w:val="a1"/>
    <w:rsid w:val="00E817B2"/>
    <w:rPr>
      <w:sz w:val="16"/>
      <w:szCs w:val="16"/>
      <w:lang w:val="ru-RU" w:eastAsia="ar-SA" w:bidi="ar-SA"/>
    </w:rPr>
  </w:style>
  <w:style w:type="paragraph" w:customStyle="1" w:styleId="aff1">
    <w:name w:val="Заголовок"/>
    <w:basedOn w:val="a0"/>
    <w:next w:val="a9"/>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0"/>
    <w:uiPriority w:val="99"/>
    <w:rsid w:val="00E817B2"/>
    <w:pPr>
      <w:widowControl w:val="0"/>
      <w:autoSpaceDE w:val="0"/>
      <w:autoSpaceDN w:val="0"/>
      <w:adjustRightInd w:val="0"/>
    </w:pPr>
  </w:style>
  <w:style w:type="paragraph" w:styleId="27">
    <w:name w:val="List 2"/>
    <w:basedOn w:val="a0"/>
    <w:uiPriority w:val="99"/>
    <w:semiHidden/>
    <w:unhideWhenUsed/>
    <w:rsid w:val="00E817B2"/>
    <w:pPr>
      <w:ind w:left="566" w:hanging="283"/>
      <w:contextualSpacing/>
    </w:pPr>
  </w:style>
  <w:style w:type="paragraph" w:customStyle="1" w:styleId="11">
    <w:name w:val="Заголовок 11"/>
    <w:basedOn w:val="a0"/>
    <w:next w:val="a0"/>
    <w:rsid w:val="00E817B2"/>
    <w:pPr>
      <w:keepNext/>
      <w:numPr>
        <w:numId w:val="13"/>
      </w:numPr>
      <w:spacing w:before="240" w:after="60"/>
      <w:jc w:val="center"/>
    </w:pPr>
    <w:rPr>
      <w:b/>
      <w:caps/>
      <w:kern w:val="28"/>
      <w:szCs w:val="20"/>
    </w:rPr>
  </w:style>
  <w:style w:type="paragraph" w:customStyle="1" w:styleId="1">
    <w:name w:val="Нумерованный список1"/>
    <w:basedOn w:val="a0"/>
    <w:rsid w:val="00E817B2"/>
    <w:pPr>
      <w:numPr>
        <w:ilvl w:val="1"/>
        <w:numId w:val="13"/>
      </w:numPr>
      <w:spacing w:before="120"/>
      <w:jc w:val="both"/>
    </w:pPr>
    <w:rPr>
      <w:szCs w:val="20"/>
    </w:rPr>
  </w:style>
  <w:style w:type="paragraph" w:customStyle="1" w:styleId="DefaultText">
    <w:name w:val="Default Text"/>
    <w:basedOn w:val="a0"/>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2">
    <w:name w:val="Таблицы (моноширинный)"/>
    <w:basedOn w:val="a0"/>
    <w:next w:val="a0"/>
    <w:uiPriority w:val="99"/>
    <w:rsid w:val="00E817B2"/>
    <w:pPr>
      <w:widowControl w:val="0"/>
      <w:autoSpaceDE w:val="0"/>
      <w:autoSpaceDN w:val="0"/>
      <w:adjustRightInd w:val="0"/>
      <w:jc w:val="both"/>
    </w:pPr>
    <w:rPr>
      <w:rFonts w:ascii="Courier New" w:hAnsi="Courier New" w:cs="Courier New"/>
      <w:sz w:val="22"/>
      <w:szCs w:val="22"/>
    </w:rPr>
  </w:style>
  <w:style w:type="character" w:styleId="aff3">
    <w:name w:val="footnote reference"/>
    <w:rsid w:val="00E817B2"/>
    <w:rPr>
      <w:rFonts w:ascii="Times New Roman" w:hAnsi="Times New Roman"/>
      <w:vertAlign w:val="superscript"/>
    </w:rPr>
  </w:style>
  <w:style w:type="paragraph" w:styleId="aff4">
    <w:name w:val="footnote text"/>
    <w:aliases w:val=" Знак,Знак2,Знак21,Знак1"/>
    <w:basedOn w:val="a0"/>
    <w:link w:val="aff5"/>
    <w:rsid w:val="00E817B2"/>
    <w:pPr>
      <w:spacing w:after="60"/>
      <w:jc w:val="both"/>
    </w:pPr>
    <w:rPr>
      <w:sz w:val="20"/>
      <w:szCs w:val="20"/>
    </w:rPr>
  </w:style>
  <w:style w:type="character" w:customStyle="1" w:styleId="aff5">
    <w:name w:val="Текст сноски Знак"/>
    <w:aliases w:val=" Знак Знак,Знак2 Знак,Знак21 Знак,Знак1 Знак"/>
    <w:basedOn w:val="a1"/>
    <w:link w:val="aff4"/>
    <w:rsid w:val="00E817B2"/>
    <w:rPr>
      <w:rFonts w:ascii="Times New Roman" w:eastAsia="Times New Roman" w:hAnsi="Times New Roman" w:cs="Times New Roman"/>
      <w:sz w:val="20"/>
      <w:szCs w:val="20"/>
      <w:lang w:eastAsia="ru-RU"/>
    </w:rPr>
  </w:style>
  <w:style w:type="paragraph" w:customStyle="1" w:styleId="aff6">
    <w:name w:val="Текстовка"/>
    <w:basedOn w:val="a0"/>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0"/>
    <w:rsid w:val="00DF0A29"/>
    <w:pPr>
      <w:widowControl w:val="0"/>
      <w:autoSpaceDE w:val="0"/>
      <w:autoSpaceDN w:val="0"/>
      <w:adjustRightInd w:val="0"/>
      <w:spacing w:line="329" w:lineRule="exact"/>
      <w:ind w:firstLine="758"/>
      <w:jc w:val="both"/>
    </w:pPr>
  </w:style>
  <w:style w:type="paragraph" w:styleId="33">
    <w:name w:val="Body Text Indent 3"/>
    <w:basedOn w:val="a0"/>
    <w:link w:val="34"/>
    <w:uiPriority w:val="99"/>
    <w:semiHidden/>
    <w:unhideWhenUsed/>
    <w:rsid w:val="00D32E6B"/>
    <w:pPr>
      <w:spacing w:after="120"/>
      <w:ind w:left="283"/>
    </w:pPr>
    <w:rPr>
      <w:sz w:val="16"/>
      <w:szCs w:val="16"/>
    </w:rPr>
  </w:style>
  <w:style w:type="character" w:customStyle="1" w:styleId="34">
    <w:name w:val="Основной текст с отступом 3 Знак"/>
    <w:basedOn w:val="a1"/>
    <w:link w:val="33"/>
    <w:uiPriority w:val="99"/>
    <w:semiHidden/>
    <w:rsid w:val="00D32E6B"/>
    <w:rPr>
      <w:rFonts w:ascii="Times New Roman" w:eastAsia="Times New Roman" w:hAnsi="Times New Roman" w:cs="Times New Roman"/>
      <w:sz w:val="16"/>
      <w:szCs w:val="16"/>
      <w:lang w:eastAsia="ru-RU"/>
    </w:rPr>
  </w:style>
  <w:style w:type="character" w:customStyle="1" w:styleId="18">
    <w:name w:val="Основной текст с отступом Знак1"/>
    <w:uiPriority w:val="99"/>
    <w:semiHidden/>
    <w:rsid w:val="004224AD"/>
    <w:rPr>
      <w:sz w:val="20"/>
      <w:szCs w:val="20"/>
      <w:lang w:eastAsia="ar-SA"/>
    </w:rPr>
  </w:style>
  <w:style w:type="table" w:customStyle="1" w:styleId="19">
    <w:name w:val="Сетка таблицы1"/>
    <w:basedOn w:val="a2"/>
    <w:next w:val="a8"/>
    <w:uiPriority w:val="99"/>
    <w:rsid w:val="00126B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7">
    <w:name w:val="List"/>
    <w:basedOn w:val="a0"/>
    <w:uiPriority w:val="99"/>
    <w:semiHidden/>
    <w:unhideWhenUsed/>
    <w:rsid w:val="001E62B6"/>
    <w:pPr>
      <w:ind w:left="283" w:hanging="283"/>
      <w:contextualSpacing/>
    </w:pPr>
  </w:style>
  <w:style w:type="paragraph" w:customStyle="1" w:styleId="311">
    <w:name w:val="Основной текст 31"/>
    <w:basedOn w:val="a0"/>
    <w:rsid w:val="00B87F7C"/>
    <w:pPr>
      <w:suppressAutoHyphens/>
      <w:spacing w:after="120"/>
    </w:pPr>
    <w:rPr>
      <w:sz w:val="16"/>
      <w:szCs w:val="16"/>
      <w:lang w:eastAsia="ar-SA"/>
    </w:rPr>
  </w:style>
  <w:style w:type="character" w:customStyle="1" w:styleId="apple-converted-space">
    <w:name w:val="apple-converted-space"/>
    <w:basedOn w:val="a1"/>
    <w:rsid w:val="00F4195D"/>
  </w:style>
  <w:style w:type="table" w:customStyle="1" w:styleId="35">
    <w:name w:val="Сетка таблицы3"/>
    <w:basedOn w:val="a2"/>
    <w:next w:val="a8"/>
    <w:uiPriority w:val="59"/>
    <w:rsid w:val="00B72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6">
    <w:name w:val="Body Text 3"/>
    <w:basedOn w:val="a0"/>
    <w:link w:val="37"/>
    <w:uiPriority w:val="99"/>
    <w:unhideWhenUsed/>
    <w:rsid w:val="00C9459A"/>
    <w:pPr>
      <w:spacing w:after="120"/>
    </w:pPr>
    <w:rPr>
      <w:sz w:val="16"/>
      <w:szCs w:val="16"/>
    </w:rPr>
  </w:style>
  <w:style w:type="character" w:customStyle="1" w:styleId="37">
    <w:name w:val="Основной текст 3 Знак"/>
    <w:basedOn w:val="a1"/>
    <w:link w:val="36"/>
    <w:uiPriority w:val="99"/>
    <w:rsid w:val="00C9459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960308449">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7CDED5E26E749593C0D29E0904ADE689843F2BCD44FF5D23B215B339AD285029D4C9855F019s3N" TargetMode="External"/><Relationship Id="rId13" Type="http://schemas.openxmlformats.org/officeDocument/2006/relationships/hyperlink" Target="http://www.consultant.ru/document/cons_doc_LAW_144624/be7f337d9b35705ac035531878c8d15c2b09b36d" TargetMode="External"/><Relationship Id="rId18" Type="http://schemas.openxmlformats.org/officeDocument/2006/relationships/hyperlink" Target="http://www.consultant.ru/document/cons_doc_LAW_144624/be7f337d9b35705ac035531878c8d15c2b09b36d" TargetMode="External"/><Relationship Id="rId26" Type="http://schemas.openxmlformats.org/officeDocument/2006/relationships/hyperlink" Target="consultantplus://offline/ref=59FACC8BA37313F03C0F7CDD16A693D94F1BB48872F7866340005429A2E1F7463B5BB4C5FFC5842Ai0dDG" TargetMode="External"/><Relationship Id="rId3" Type="http://schemas.openxmlformats.org/officeDocument/2006/relationships/styles" Target="styles.xml"/><Relationship Id="rId21" Type="http://schemas.openxmlformats.org/officeDocument/2006/relationships/hyperlink" Target="consultantplus://offline/ref=DF7B233FCA4B3D7041B14F50F22A87DE222FC7164642B024BEF2BC6BB84D017FD6CD01839B60759FxCZ8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44624/be7f337d9b35705ac035531878c8d15c2b09b36d" TargetMode="External"/><Relationship Id="rId17" Type="http://schemas.openxmlformats.org/officeDocument/2006/relationships/hyperlink" Target="http://www.consultant.ru/document/cons_doc_LAW_144624/be7f337d9b35705ac035531878c8d15c2b09b36d" TargetMode="External"/><Relationship Id="rId25" Type="http://schemas.openxmlformats.org/officeDocument/2006/relationships/hyperlink" Target="http://www.sberbank-ast.ru" TargetMode="External"/><Relationship Id="rId33"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www.consultant.ru/document/cons_doc_LAW_144624/be7f337d9b35705ac035531878c8d15c2b09b36d" TargetMode="External"/><Relationship Id="rId20" Type="http://schemas.openxmlformats.org/officeDocument/2006/relationships/hyperlink" Target="http://www.consultant.ru/document/cons_doc_LAW_144624/be7f337d9b35705ac035531878c8d15c2b09b36d" TargetMode="External"/><Relationship Id="rId29" Type="http://schemas.openxmlformats.org/officeDocument/2006/relationships/hyperlink" Target="consultantplus://offline/ref=2281DC744C4D55F19B711E18BE6E83801A2E12F09A44EA2365C2A0D9FF548B3A71B334A8933943FEL9z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be7f337d9b35705ac035531878c8d15c2b09b36d" TargetMode="External"/><Relationship Id="rId24" Type="http://schemas.openxmlformats.org/officeDocument/2006/relationships/hyperlink" Target="mailto:munzakaz_sort@mail.ru" TargetMode="External"/><Relationship Id="rId32"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be7f337d9b35705ac035531878c8d15c2b09b36d" TargetMode="External"/><Relationship Id="rId23" Type="http://schemas.openxmlformats.org/officeDocument/2006/relationships/hyperlink" Target="mailto:munzakaz_sort@mail.ru" TargetMode="External"/><Relationship Id="rId28" Type="http://schemas.openxmlformats.org/officeDocument/2006/relationships/hyperlink" Target="consultantplus://offline/ref=241DA778F165B855DC5CE819F2ABE73DF2065F546198EB875A3B42298D05921D48EFF5E4532D501F2EU1L" TargetMode="External"/><Relationship Id="rId36" Type="http://schemas.openxmlformats.org/officeDocument/2006/relationships/theme" Target="theme/theme1.xml"/><Relationship Id="rId10" Type="http://schemas.openxmlformats.org/officeDocument/2006/relationships/hyperlink" Target="http://www.consultant.ru/document/cons_doc_LAW_144624/be7f337d9b35705ac035531878c8d15c2b09b36d" TargetMode="External"/><Relationship Id="rId19" Type="http://schemas.openxmlformats.org/officeDocument/2006/relationships/hyperlink" Target="http://www.consultant.ru/document/cons_doc_LAW_144624/be7f337d9b35705ac035531878c8d15c2b09b36d"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ltant.ru/document/cons_doc_LAW_144624/be7f337d9b35705ac035531878c8d15c2b09b36d" TargetMode="External"/><Relationship Id="rId14" Type="http://schemas.openxmlformats.org/officeDocument/2006/relationships/hyperlink" Target="http://www.consultant.ru/document/cons_doc_LAW_144624/be7f337d9b35705ac035531878c8d15c2b09b36d" TargetMode="External"/><Relationship Id="rId22" Type="http://schemas.openxmlformats.org/officeDocument/2006/relationships/hyperlink" Target="http://www.sberbank-ast.ru" TargetMode="External"/><Relationship Id="rId27" Type="http://schemas.openxmlformats.org/officeDocument/2006/relationships/hyperlink" Target="consultantplus://offline/ref=A51AF8F3370406B6DF4849B9A0D08C3CA01484BEE7EC525E8B1A20F72073AACCF09A7EC264D66A70uAh5L" TargetMode="External"/><Relationship Id="rId30" Type="http://schemas.openxmlformats.org/officeDocument/2006/relationships/image" Target="media/image1.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3E70-1975-4551-A504-F2A42537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6237</TotalTime>
  <Pages>54</Pages>
  <Words>21941</Words>
  <Characters>125069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1561</cp:revision>
  <cp:lastPrinted>2015-11-02T13:25:00Z</cp:lastPrinted>
  <dcterms:created xsi:type="dcterms:W3CDTF">2014-12-02T11:13:00Z</dcterms:created>
  <dcterms:modified xsi:type="dcterms:W3CDTF">2015-11-02T13:28:00Z</dcterms:modified>
</cp:coreProperties>
</file>