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51" w:rsidRPr="00222503" w:rsidRDefault="001B4551" w:rsidP="001B4551">
      <w:pPr>
        <w:ind w:left="5580"/>
        <w:jc w:val="right"/>
        <w:rPr>
          <w:b/>
          <w:sz w:val="24"/>
          <w:szCs w:val="24"/>
        </w:rPr>
      </w:pPr>
      <w:r w:rsidRPr="00222503">
        <w:rPr>
          <w:b/>
          <w:sz w:val="24"/>
          <w:szCs w:val="24"/>
        </w:rPr>
        <w:t xml:space="preserve">        «УТВЕРЖДАЮ»                                                                                                                                                                                                                                  </w:t>
      </w:r>
    </w:p>
    <w:p w:rsidR="00BF6C7E" w:rsidRPr="006C62D7" w:rsidRDefault="00BF6C7E" w:rsidP="00BF6C7E">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sidR="001A14B9">
        <w:rPr>
          <w:b/>
          <w:color w:val="000000"/>
          <w:sz w:val="24"/>
          <w:szCs w:val="24"/>
          <w:shd w:val="clear" w:color="auto" w:fill="FFFFFF"/>
        </w:rPr>
        <w:t xml:space="preserve">бюджетное учреждение «Сортавальская межпоселенческая районная библиотека» </w:t>
      </w:r>
    </w:p>
    <w:p w:rsidR="00BF6C7E" w:rsidRDefault="00BF6C7E" w:rsidP="00BF6C7E">
      <w:pPr>
        <w:ind w:left="5220"/>
        <w:jc w:val="right"/>
        <w:rPr>
          <w:b/>
          <w:color w:val="000000"/>
          <w:sz w:val="24"/>
          <w:szCs w:val="24"/>
          <w:shd w:val="clear" w:color="auto" w:fill="FFFFFF"/>
        </w:rPr>
      </w:pPr>
    </w:p>
    <w:p w:rsidR="00BF6C7E" w:rsidRPr="00B74955" w:rsidRDefault="00BF6C7E" w:rsidP="00BF6C7E">
      <w:pPr>
        <w:ind w:left="5220"/>
        <w:jc w:val="right"/>
        <w:rPr>
          <w:b/>
          <w:color w:val="000000"/>
          <w:sz w:val="24"/>
          <w:szCs w:val="24"/>
          <w:shd w:val="clear" w:color="auto" w:fill="FFFFFF"/>
        </w:rPr>
      </w:pPr>
      <w:r>
        <w:rPr>
          <w:b/>
          <w:color w:val="000000"/>
          <w:sz w:val="24"/>
          <w:szCs w:val="24"/>
          <w:shd w:val="clear" w:color="auto" w:fill="FFFFFF"/>
        </w:rPr>
        <w:t>Д</w:t>
      </w:r>
      <w:r w:rsidRPr="0046702A">
        <w:rPr>
          <w:b/>
          <w:color w:val="000000"/>
          <w:sz w:val="24"/>
          <w:szCs w:val="24"/>
          <w:shd w:val="clear" w:color="auto" w:fill="FFFFFF"/>
        </w:rPr>
        <w:t>иректор</w:t>
      </w:r>
    </w:p>
    <w:p w:rsidR="00BF6C7E" w:rsidRPr="00B74955" w:rsidRDefault="00BF6C7E" w:rsidP="00BF6C7E">
      <w:pPr>
        <w:ind w:left="5220"/>
        <w:jc w:val="right"/>
        <w:rPr>
          <w:b/>
          <w:sz w:val="24"/>
          <w:szCs w:val="24"/>
        </w:rPr>
      </w:pPr>
      <w:r w:rsidRPr="00B74955">
        <w:rPr>
          <w:b/>
          <w:sz w:val="24"/>
          <w:szCs w:val="24"/>
        </w:rPr>
        <w:t xml:space="preserve">    </w:t>
      </w:r>
    </w:p>
    <w:p w:rsidR="00BF6C7E" w:rsidRPr="001031D1" w:rsidRDefault="00BF6C7E" w:rsidP="00BF6C7E">
      <w:pPr>
        <w:ind w:left="5580"/>
        <w:jc w:val="right"/>
        <w:rPr>
          <w:b/>
          <w:sz w:val="24"/>
          <w:szCs w:val="24"/>
        </w:rPr>
      </w:pPr>
      <w:r w:rsidRPr="00B74955">
        <w:rPr>
          <w:b/>
          <w:sz w:val="24"/>
          <w:szCs w:val="24"/>
        </w:rPr>
        <w:t xml:space="preserve">________________ </w:t>
      </w:r>
      <w:r>
        <w:rPr>
          <w:b/>
          <w:sz w:val="24"/>
          <w:szCs w:val="24"/>
        </w:rPr>
        <w:t>/</w:t>
      </w:r>
      <w:r w:rsidR="001A14B9">
        <w:rPr>
          <w:b/>
          <w:sz w:val="24"/>
          <w:szCs w:val="24"/>
        </w:rPr>
        <w:t>Т.А. Антонова</w:t>
      </w:r>
      <w:r>
        <w:rPr>
          <w:b/>
          <w:sz w:val="24"/>
          <w:szCs w:val="24"/>
        </w:rPr>
        <w:t>/</w:t>
      </w:r>
    </w:p>
    <w:p w:rsidR="00BF6C7E" w:rsidRDefault="00BF6C7E" w:rsidP="00BF6C7E">
      <w:pPr>
        <w:ind w:left="5580"/>
        <w:jc w:val="right"/>
        <w:rPr>
          <w:b/>
          <w:sz w:val="24"/>
          <w:szCs w:val="24"/>
        </w:rPr>
      </w:pPr>
      <w:r w:rsidRPr="00E75F42">
        <w:rPr>
          <w:b/>
          <w:sz w:val="24"/>
          <w:szCs w:val="24"/>
        </w:rPr>
        <w:t xml:space="preserve"> </w:t>
      </w:r>
    </w:p>
    <w:p w:rsidR="001B4551" w:rsidRPr="00222503" w:rsidRDefault="001B4551" w:rsidP="00BF6C7E">
      <w:pPr>
        <w:ind w:left="5580"/>
        <w:jc w:val="right"/>
        <w:rPr>
          <w:b/>
          <w:sz w:val="24"/>
          <w:szCs w:val="24"/>
        </w:rPr>
      </w:pPr>
      <w:r w:rsidRPr="00E75F42">
        <w:rPr>
          <w:b/>
          <w:sz w:val="24"/>
          <w:szCs w:val="24"/>
        </w:rPr>
        <w:t>«</w:t>
      </w:r>
      <w:r w:rsidR="001A14B9">
        <w:rPr>
          <w:b/>
          <w:sz w:val="24"/>
          <w:szCs w:val="24"/>
        </w:rPr>
        <w:t>1</w:t>
      </w:r>
      <w:r w:rsidR="002C3F6D">
        <w:rPr>
          <w:b/>
          <w:sz w:val="24"/>
          <w:szCs w:val="24"/>
        </w:rPr>
        <w:t>7</w:t>
      </w:r>
      <w:r w:rsidR="00561C4D" w:rsidRPr="00E75F42">
        <w:rPr>
          <w:b/>
          <w:sz w:val="24"/>
          <w:szCs w:val="24"/>
        </w:rPr>
        <w:t>»</w:t>
      </w:r>
      <w:r w:rsidR="001A14B9">
        <w:rPr>
          <w:b/>
          <w:sz w:val="24"/>
          <w:szCs w:val="24"/>
        </w:rPr>
        <w:t xml:space="preserve"> октября </w:t>
      </w:r>
      <w:r w:rsidRPr="00E75F42">
        <w:rPr>
          <w:b/>
          <w:sz w:val="24"/>
          <w:szCs w:val="24"/>
        </w:rPr>
        <w:t>201</w:t>
      </w:r>
      <w:r w:rsidR="00583875">
        <w:rPr>
          <w:b/>
          <w:sz w:val="24"/>
          <w:szCs w:val="24"/>
        </w:rPr>
        <w:t>9</w:t>
      </w:r>
      <w:r w:rsidRPr="00E75F42">
        <w:rPr>
          <w:b/>
          <w:sz w:val="24"/>
          <w:szCs w:val="24"/>
        </w:rPr>
        <w:t>г.</w:t>
      </w:r>
    </w:p>
    <w:p w:rsidR="002521E6" w:rsidRDefault="002521E6" w:rsidP="007E2AB6">
      <w:pPr>
        <w:ind w:left="5580"/>
        <w:jc w:val="right"/>
        <w:rPr>
          <w:b/>
          <w:sz w:val="24"/>
          <w:szCs w:val="24"/>
        </w:rPr>
      </w:pPr>
    </w:p>
    <w:p w:rsidR="00A25FD0" w:rsidRPr="00DF794E" w:rsidRDefault="00A25FD0" w:rsidP="00A25FD0">
      <w:pPr>
        <w:jc w:val="center"/>
        <w:rPr>
          <w:b/>
          <w:sz w:val="24"/>
          <w:szCs w:val="24"/>
        </w:rPr>
      </w:pPr>
      <w:r w:rsidRPr="00DF794E">
        <w:rPr>
          <w:b/>
          <w:bCs/>
          <w:sz w:val="24"/>
          <w:szCs w:val="24"/>
        </w:rPr>
        <w:t xml:space="preserve">ИЗВЕЩЕНИЕ </w:t>
      </w:r>
    </w:p>
    <w:p w:rsidR="00A25FD0" w:rsidRPr="00DF794E" w:rsidRDefault="00A25FD0" w:rsidP="008107F7">
      <w:pPr>
        <w:pStyle w:val="1"/>
        <w:spacing w:before="0" w:after="0"/>
        <w:jc w:val="center"/>
        <w:rPr>
          <w:rFonts w:ascii="Times New Roman" w:hAnsi="Times New Roman" w:cs="Times New Roman"/>
          <w:sz w:val="24"/>
          <w:szCs w:val="24"/>
        </w:rPr>
      </w:pPr>
      <w:r w:rsidRPr="00DF794E">
        <w:rPr>
          <w:rFonts w:ascii="Times New Roman" w:hAnsi="Times New Roman" w:cs="Times New Roman"/>
          <w:sz w:val="24"/>
          <w:szCs w:val="24"/>
        </w:rPr>
        <w:t xml:space="preserve">О ПРОВЕДЕНИИ </w:t>
      </w:r>
      <w:r w:rsidR="005F16CE" w:rsidRPr="00DF794E">
        <w:rPr>
          <w:rFonts w:ascii="Times New Roman" w:hAnsi="Times New Roman" w:cs="Times New Roman"/>
          <w:sz w:val="24"/>
          <w:szCs w:val="24"/>
        </w:rPr>
        <w:t xml:space="preserve">ЭЛЕКТРОННОГО </w:t>
      </w:r>
      <w:r w:rsidRPr="00DF794E">
        <w:rPr>
          <w:rFonts w:ascii="Times New Roman" w:hAnsi="Times New Roman" w:cs="Times New Roman"/>
          <w:sz w:val="24"/>
          <w:szCs w:val="24"/>
        </w:rPr>
        <w:t>АУКЦИОНА</w:t>
      </w:r>
      <w:r w:rsidR="008107F7" w:rsidRPr="00DF794E">
        <w:rPr>
          <w:rFonts w:ascii="Times New Roman" w:hAnsi="Times New Roman" w:cs="Times New Roman"/>
          <w:sz w:val="24"/>
          <w:szCs w:val="24"/>
        </w:rPr>
        <w:t xml:space="preserve"> </w:t>
      </w:r>
    </w:p>
    <w:p w:rsidR="00556A0E" w:rsidRDefault="00556A0E" w:rsidP="005D01D1">
      <w:pPr>
        <w:jc w:val="center"/>
        <w:rPr>
          <w:b/>
          <w:bCs/>
          <w:sz w:val="24"/>
          <w:szCs w:val="24"/>
        </w:rPr>
      </w:pPr>
      <w:r>
        <w:rPr>
          <w:b/>
          <w:bCs/>
          <w:sz w:val="24"/>
          <w:szCs w:val="24"/>
        </w:rPr>
        <w:t xml:space="preserve"> </w:t>
      </w:r>
      <w:r w:rsidR="001A14B9" w:rsidRPr="001A14B9">
        <w:rPr>
          <w:b/>
          <w:bCs/>
          <w:sz w:val="24"/>
          <w:szCs w:val="24"/>
        </w:rPr>
        <w:t>Текущий ремонт второго эвакуационного выхода с этаж</w:t>
      </w:r>
      <w:r w:rsidR="00C45D8D">
        <w:rPr>
          <w:b/>
          <w:bCs/>
          <w:sz w:val="24"/>
          <w:szCs w:val="24"/>
        </w:rPr>
        <w:t>ей</w:t>
      </w:r>
      <w:r w:rsidR="001A14B9" w:rsidRPr="001A14B9">
        <w:rPr>
          <w:b/>
          <w:bCs/>
          <w:sz w:val="24"/>
          <w:szCs w:val="24"/>
        </w:rPr>
        <w:t xml:space="preserve"> здания муниципального бюджетного учреждения </w:t>
      </w:r>
      <w:r w:rsidR="001A14B9">
        <w:rPr>
          <w:b/>
          <w:bCs/>
          <w:sz w:val="24"/>
          <w:szCs w:val="24"/>
        </w:rPr>
        <w:t>«</w:t>
      </w:r>
      <w:r w:rsidR="001A14B9" w:rsidRPr="001A14B9">
        <w:rPr>
          <w:b/>
          <w:bCs/>
          <w:sz w:val="24"/>
          <w:szCs w:val="24"/>
        </w:rPr>
        <w:t>Сортавальская межпо</w:t>
      </w:r>
      <w:r w:rsidR="001A14B9">
        <w:rPr>
          <w:b/>
          <w:bCs/>
          <w:sz w:val="24"/>
          <w:szCs w:val="24"/>
        </w:rPr>
        <w:t>селенческая районная библиотека»</w:t>
      </w:r>
      <w:r w:rsidR="001A14B9" w:rsidRPr="001A14B9">
        <w:rPr>
          <w:b/>
          <w:bCs/>
          <w:sz w:val="24"/>
          <w:szCs w:val="24"/>
        </w:rPr>
        <w:t xml:space="preserve"> </w:t>
      </w:r>
      <w:r w:rsidR="001A14B9">
        <w:rPr>
          <w:b/>
          <w:bCs/>
          <w:sz w:val="24"/>
          <w:szCs w:val="24"/>
        </w:rPr>
        <w:t xml:space="preserve"> </w:t>
      </w:r>
    </w:p>
    <w:p w:rsidR="0063263A" w:rsidRDefault="0063263A" w:rsidP="0063263A">
      <w:pPr>
        <w:ind w:firstLine="426"/>
        <w:jc w:val="center"/>
        <w:rPr>
          <w:b/>
          <w:i/>
          <w:color w:val="FF0000"/>
          <w:sz w:val="24"/>
          <w:szCs w:val="24"/>
        </w:rPr>
      </w:pPr>
      <w:r w:rsidRPr="00BA398A">
        <w:rPr>
          <w:b/>
          <w:i/>
          <w:color w:val="FF0000"/>
          <w:sz w:val="24"/>
          <w:szCs w:val="24"/>
        </w:rPr>
        <w:t xml:space="preserve">(только для субъектов малого предпринимательства, социально ориентированных некоммерческих организаций)  </w:t>
      </w:r>
    </w:p>
    <w:p w:rsidR="001A14B9" w:rsidRDefault="001A14B9" w:rsidP="005D01D1">
      <w:pPr>
        <w:jc w:val="center"/>
        <w:rPr>
          <w:b/>
          <w:bCs/>
          <w:sz w:val="26"/>
          <w:szCs w:val="26"/>
        </w:rPr>
      </w:pPr>
    </w:p>
    <w:p w:rsidR="005D01D1" w:rsidRPr="00B04645" w:rsidRDefault="005D01D1" w:rsidP="005D01D1">
      <w:pPr>
        <w:ind w:firstLine="426"/>
        <w:jc w:val="both"/>
        <w:rPr>
          <w:sz w:val="24"/>
          <w:szCs w:val="24"/>
        </w:rPr>
      </w:pPr>
      <w:r w:rsidRPr="009943E4">
        <w:rPr>
          <w:b/>
          <w:sz w:val="24"/>
          <w:szCs w:val="24"/>
        </w:rPr>
        <w:t xml:space="preserve">Администрация Сортавальского муниципального района </w:t>
      </w:r>
      <w:r>
        <w:rPr>
          <w:b/>
          <w:sz w:val="24"/>
          <w:szCs w:val="24"/>
        </w:rPr>
        <w:t xml:space="preserve">(далее - уполномоченный орган) </w:t>
      </w:r>
      <w:r w:rsidRPr="009943E4">
        <w:rPr>
          <w:sz w:val="24"/>
          <w:szCs w:val="24"/>
        </w:rPr>
        <w:t>расположенная по адресу: 186790</w:t>
      </w:r>
      <w:r>
        <w:rPr>
          <w:sz w:val="24"/>
          <w:szCs w:val="24"/>
        </w:rPr>
        <w:t>,</w:t>
      </w:r>
      <w:r w:rsidRPr="009943E4">
        <w:rPr>
          <w:sz w:val="24"/>
          <w:szCs w:val="24"/>
        </w:rPr>
        <w:t xml:space="preserve"> Республика Карелия, г. Сортавала, </w:t>
      </w:r>
      <w:r>
        <w:rPr>
          <w:sz w:val="24"/>
          <w:szCs w:val="24"/>
        </w:rPr>
        <w:t>п</w:t>
      </w:r>
      <w:r w:rsidRPr="009943E4">
        <w:rPr>
          <w:sz w:val="24"/>
          <w:szCs w:val="24"/>
        </w:rPr>
        <w:t xml:space="preserve">л. Кирова,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xml:space="preserve">, </w:t>
      </w:r>
      <w:r w:rsidR="00971291" w:rsidRPr="00971291">
        <w:rPr>
          <w:sz w:val="24"/>
          <w:szCs w:val="24"/>
        </w:rPr>
        <w:t>Яковлева Марина Петровна,</w:t>
      </w:r>
      <w:r w:rsidR="00971291">
        <w:rPr>
          <w:sz w:val="24"/>
          <w:szCs w:val="24"/>
        </w:rPr>
        <w:t xml:space="preserve"> </w:t>
      </w:r>
      <w:r w:rsidR="001A14B9">
        <w:rPr>
          <w:sz w:val="24"/>
          <w:szCs w:val="24"/>
        </w:rPr>
        <w:t xml:space="preserve">Михайлова Виктория Михайловна,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7" w:history="1">
        <w:r w:rsidRPr="00B04645">
          <w:rPr>
            <w:rStyle w:val="a3"/>
            <w:color w:val="auto"/>
            <w:sz w:val="24"/>
            <w:szCs w:val="24"/>
            <w:u w:val="none"/>
            <w:lang w:val="en-US"/>
          </w:rPr>
          <w:t>munzakaz</w:t>
        </w:r>
        <w:r w:rsidRPr="00B04645">
          <w:rPr>
            <w:rStyle w:val="a3"/>
            <w:color w:val="auto"/>
            <w:sz w:val="24"/>
            <w:szCs w:val="24"/>
            <w:u w:val="none"/>
          </w:rPr>
          <w:t>_</w:t>
        </w:r>
        <w:r w:rsidRPr="00B04645">
          <w:rPr>
            <w:rStyle w:val="a3"/>
            <w:color w:val="auto"/>
            <w:sz w:val="24"/>
            <w:szCs w:val="24"/>
            <w:u w:val="none"/>
            <w:lang w:val="en-US"/>
          </w:rPr>
          <w:t>sort</w:t>
        </w:r>
        <w:r w:rsidRPr="00B04645">
          <w:rPr>
            <w:rStyle w:val="a3"/>
            <w:color w:val="auto"/>
            <w:sz w:val="24"/>
            <w:szCs w:val="24"/>
            <w:u w:val="none"/>
          </w:rPr>
          <w:t>@</w:t>
        </w:r>
        <w:r w:rsidRPr="00B04645">
          <w:rPr>
            <w:rStyle w:val="a3"/>
            <w:color w:val="auto"/>
            <w:sz w:val="24"/>
            <w:szCs w:val="24"/>
            <w:u w:val="none"/>
            <w:lang w:val="en-US"/>
          </w:rPr>
          <w:t>mail</w:t>
        </w:r>
        <w:r w:rsidRPr="00B04645">
          <w:rPr>
            <w:rStyle w:val="a3"/>
            <w:color w:val="auto"/>
            <w:sz w:val="24"/>
            <w:szCs w:val="24"/>
            <w:u w:val="none"/>
          </w:rPr>
          <w:t>.</w:t>
        </w:r>
        <w:r w:rsidRPr="00B04645">
          <w:rPr>
            <w:rStyle w:val="a3"/>
            <w:color w:val="auto"/>
            <w:sz w:val="24"/>
            <w:szCs w:val="24"/>
            <w:u w:val="none"/>
            <w:lang w:val="en-US"/>
          </w:rPr>
          <w:t>ru</w:t>
        </w:r>
      </w:hyperlink>
    </w:p>
    <w:p w:rsidR="00556A0E" w:rsidRPr="00556A0E" w:rsidRDefault="00561C4D" w:rsidP="00556A0E">
      <w:pPr>
        <w:jc w:val="both"/>
        <w:rPr>
          <w:b/>
          <w:bCs/>
          <w:sz w:val="24"/>
          <w:szCs w:val="24"/>
        </w:rPr>
      </w:pPr>
      <w:r>
        <w:rPr>
          <w:sz w:val="24"/>
          <w:szCs w:val="24"/>
        </w:rPr>
        <w:t xml:space="preserve">       </w:t>
      </w:r>
      <w:r w:rsidR="00F95F8E" w:rsidRPr="00F95F8E">
        <w:rPr>
          <w:sz w:val="24"/>
          <w:szCs w:val="24"/>
        </w:rPr>
        <w:t>приглашает принять участие в закупке путем проведения электронного аукциона</w:t>
      </w:r>
      <w:r w:rsidR="00F95F8E" w:rsidRPr="00F95F8E">
        <w:rPr>
          <w:b/>
          <w:bCs/>
          <w:sz w:val="24"/>
          <w:szCs w:val="24"/>
        </w:rPr>
        <w:t xml:space="preserve"> </w:t>
      </w:r>
      <w:r w:rsidR="00556A0E" w:rsidRPr="00556A0E">
        <w:rPr>
          <w:b/>
          <w:bCs/>
          <w:sz w:val="24"/>
          <w:szCs w:val="24"/>
        </w:rPr>
        <w:t xml:space="preserve">на </w:t>
      </w:r>
      <w:r w:rsidR="001A14B9">
        <w:rPr>
          <w:b/>
          <w:bCs/>
          <w:sz w:val="24"/>
          <w:szCs w:val="24"/>
        </w:rPr>
        <w:t>т</w:t>
      </w:r>
      <w:r w:rsidR="001A14B9" w:rsidRPr="001A14B9">
        <w:rPr>
          <w:b/>
          <w:bCs/>
          <w:sz w:val="24"/>
          <w:szCs w:val="24"/>
        </w:rPr>
        <w:t>екущий ремонт второго эвакуационного выхода с этаж</w:t>
      </w:r>
      <w:r w:rsidR="00C45D8D">
        <w:rPr>
          <w:b/>
          <w:bCs/>
          <w:sz w:val="24"/>
          <w:szCs w:val="24"/>
        </w:rPr>
        <w:t>ей</w:t>
      </w:r>
      <w:r w:rsidR="001A14B9" w:rsidRPr="001A14B9">
        <w:rPr>
          <w:b/>
          <w:bCs/>
          <w:sz w:val="24"/>
          <w:szCs w:val="24"/>
        </w:rPr>
        <w:t xml:space="preserve"> здания муниципального бюджетного учреждения «Сортавальская межпоселенческая районная библиотека»</w:t>
      </w:r>
      <w:r w:rsidR="001A14B9">
        <w:rPr>
          <w:b/>
          <w:bCs/>
          <w:sz w:val="24"/>
          <w:szCs w:val="24"/>
        </w:rPr>
        <w:t xml:space="preserve">. </w:t>
      </w:r>
      <w:r w:rsidR="001A14B9" w:rsidRPr="001A14B9">
        <w:rPr>
          <w:b/>
          <w:bCs/>
          <w:sz w:val="24"/>
          <w:szCs w:val="24"/>
        </w:rPr>
        <w:t xml:space="preserve">  </w:t>
      </w:r>
    </w:p>
    <w:p w:rsidR="00583875" w:rsidRPr="00F95F8E" w:rsidRDefault="00583875" w:rsidP="00556A0E">
      <w:pPr>
        <w:ind w:firstLine="426"/>
        <w:jc w:val="both"/>
        <w:rPr>
          <w:sz w:val="24"/>
          <w:szCs w:val="24"/>
        </w:rPr>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3A5BAB" w:rsidRPr="003A5BAB" w:rsidRDefault="001B4551" w:rsidP="003A5BAB">
      <w:pPr>
        <w:jc w:val="both"/>
        <w:rPr>
          <w:color w:val="000000"/>
          <w:sz w:val="24"/>
          <w:szCs w:val="24"/>
        </w:rPr>
      </w:pPr>
      <w:r w:rsidRPr="004402D7">
        <w:rPr>
          <w:b/>
          <w:sz w:val="24"/>
          <w:szCs w:val="24"/>
        </w:rPr>
        <w:t xml:space="preserve">Наименование заказчика: </w:t>
      </w:r>
      <w:r w:rsidR="00587859" w:rsidRPr="00587859">
        <w:rPr>
          <w:sz w:val="24"/>
          <w:szCs w:val="24"/>
        </w:rPr>
        <w:t>Муниципальное бюджетное учреждение «Сортавальская межпоселенческая районная библиотека»</w:t>
      </w:r>
      <w:r w:rsidR="00587859" w:rsidRPr="00587859">
        <w:rPr>
          <w:b/>
          <w:sz w:val="24"/>
          <w:szCs w:val="24"/>
        </w:rPr>
        <w:t xml:space="preserve"> </w:t>
      </w:r>
      <w:r w:rsidR="003A5BAB">
        <w:rPr>
          <w:color w:val="000000"/>
          <w:sz w:val="24"/>
          <w:szCs w:val="24"/>
        </w:rPr>
        <w:t xml:space="preserve">(далее </w:t>
      </w:r>
      <w:r w:rsidR="00587859">
        <w:rPr>
          <w:color w:val="000000"/>
          <w:sz w:val="24"/>
          <w:szCs w:val="24"/>
        </w:rPr>
        <w:t>-</w:t>
      </w:r>
      <w:r w:rsidR="003A5BAB">
        <w:rPr>
          <w:color w:val="000000"/>
          <w:sz w:val="24"/>
          <w:szCs w:val="24"/>
        </w:rPr>
        <w:t xml:space="preserve"> </w:t>
      </w:r>
      <w:r w:rsidR="003A5BAB" w:rsidRPr="00147B70">
        <w:rPr>
          <w:rFonts w:ascii="yandex-sans" w:hAnsi="yandex-sans"/>
          <w:color w:val="000000"/>
          <w:sz w:val="23"/>
          <w:szCs w:val="23"/>
        </w:rPr>
        <w:t>М</w:t>
      </w:r>
      <w:r w:rsidR="00587859">
        <w:rPr>
          <w:rFonts w:ascii="yandex-sans" w:hAnsi="yandex-sans"/>
          <w:color w:val="000000"/>
          <w:sz w:val="23"/>
          <w:szCs w:val="23"/>
        </w:rPr>
        <w:t>Б</w:t>
      </w:r>
      <w:r w:rsidR="00C51809">
        <w:rPr>
          <w:rFonts w:ascii="yandex-sans" w:hAnsi="yandex-sans"/>
          <w:color w:val="000000"/>
          <w:sz w:val="23"/>
          <w:szCs w:val="23"/>
        </w:rPr>
        <w:t>У</w:t>
      </w:r>
      <w:r w:rsidR="00FC2904">
        <w:rPr>
          <w:rFonts w:ascii="yandex-sans" w:hAnsi="yandex-sans"/>
          <w:color w:val="000000"/>
          <w:sz w:val="23"/>
          <w:szCs w:val="23"/>
        </w:rPr>
        <w:t xml:space="preserve"> </w:t>
      </w:r>
      <w:r w:rsidR="005D01D1">
        <w:rPr>
          <w:rFonts w:ascii="yandex-sans" w:hAnsi="yandex-sans"/>
          <w:color w:val="000000"/>
          <w:sz w:val="23"/>
          <w:szCs w:val="23"/>
        </w:rPr>
        <w:t>«</w:t>
      </w:r>
      <w:r w:rsidR="00587859">
        <w:rPr>
          <w:rFonts w:ascii="yandex-sans" w:hAnsi="yandex-sans" w:hint="eastAsia"/>
          <w:color w:val="000000"/>
          <w:sz w:val="23"/>
          <w:szCs w:val="23"/>
        </w:rPr>
        <w:t>Сортавальская</w:t>
      </w:r>
      <w:r w:rsidR="00587859">
        <w:rPr>
          <w:rFonts w:ascii="yandex-sans" w:hAnsi="yandex-sans"/>
          <w:color w:val="000000"/>
          <w:sz w:val="23"/>
          <w:szCs w:val="23"/>
        </w:rPr>
        <w:t xml:space="preserve"> МРБ</w:t>
      </w:r>
      <w:r w:rsidR="005D01D1">
        <w:rPr>
          <w:rFonts w:ascii="yandex-sans" w:hAnsi="yandex-sans"/>
          <w:color w:val="000000"/>
          <w:sz w:val="23"/>
          <w:szCs w:val="23"/>
        </w:rPr>
        <w:t>»</w:t>
      </w:r>
      <w:r w:rsidR="003A5BAB" w:rsidRPr="00147B70">
        <w:rPr>
          <w:rFonts w:ascii="yandex-sans" w:hAnsi="yandex-sans"/>
          <w:color w:val="000000"/>
          <w:sz w:val="23"/>
          <w:szCs w:val="23"/>
        </w:rPr>
        <w:t>)</w:t>
      </w:r>
      <w:r w:rsidR="00D92322">
        <w:rPr>
          <w:rFonts w:ascii="yandex-sans" w:hAnsi="yandex-sans"/>
          <w:color w:val="000000"/>
          <w:sz w:val="23"/>
          <w:szCs w:val="23"/>
        </w:rPr>
        <w:t>.</w:t>
      </w:r>
    </w:p>
    <w:p w:rsidR="005D01D1" w:rsidRPr="004402D7" w:rsidRDefault="005D01D1" w:rsidP="005D01D1">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sidR="00587859">
        <w:rPr>
          <w:color w:val="000000"/>
          <w:sz w:val="24"/>
          <w:szCs w:val="24"/>
          <w:shd w:val="clear" w:color="auto" w:fill="FFFFFF"/>
        </w:rPr>
        <w:t>Гагарина, д.14</w:t>
      </w:r>
      <w:r w:rsidRPr="004402D7">
        <w:rPr>
          <w:color w:val="000000"/>
          <w:sz w:val="24"/>
          <w:szCs w:val="24"/>
          <w:shd w:val="clear" w:color="auto" w:fill="FFFFFF"/>
        </w:rPr>
        <w:t>.</w:t>
      </w:r>
    </w:p>
    <w:p w:rsidR="005D01D1" w:rsidRPr="00496AEA" w:rsidRDefault="005D01D1" w:rsidP="005D01D1">
      <w:pPr>
        <w:jc w:val="both"/>
        <w:rPr>
          <w:bCs/>
          <w:sz w:val="24"/>
          <w:szCs w:val="24"/>
        </w:rPr>
      </w:pPr>
      <w:r w:rsidRPr="009A1785">
        <w:rPr>
          <w:b/>
          <w:sz w:val="24"/>
          <w:szCs w:val="24"/>
        </w:rPr>
        <w:t xml:space="preserve">Адрес электронной почты заказчика: </w:t>
      </w:r>
      <w:r w:rsidR="00496AEA" w:rsidRPr="00496AEA">
        <w:rPr>
          <w:sz w:val="24"/>
          <w:szCs w:val="24"/>
        </w:rPr>
        <w:t>sortlib@library.karelia.ru</w:t>
      </w:r>
    </w:p>
    <w:p w:rsidR="005D01D1" w:rsidRPr="009A1785" w:rsidRDefault="005D01D1" w:rsidP="005D01D1">
      <w:pPr>
        <w:ind w:right="129"/>
        <w:jc w:val="both"/>
        <w:rPr>
          <w:bCs/>
          <w:sz w:val="24"/>
          <w:szCs w:val="24"/>
        </w:rPr>
      </w:pPr>
      <w:r w:rsidRPr="009A1785">
        <w:rPr>
          <w:b/>
          <w:sz w:val="24"/>
          <w:szCs w:val="24"/>
        </w:rPr>
        <w:t>Номер контактного телефона заказчика:</w:t>
      </w:r>
      <w:r w:rsidRPr="009A1785">
        <w:rPr>
          <w:sz w:val="24"/>
          <w:szCs w:val="24"/>
        </w:rPr>
        <w:t xml:space="preserve"> </w:t>
      </w:r>
      <w:r w:rsidRPr="009A1785">
        <w:rPr>
          <w:bCs/>
          <w:sz w:val="24"/>
          <w:szCs w:val="24"/>
        </w:rPr>
        <w:t>8 (81430) 4-</w:t>
      </w:r>
      <w:r w:rsidR="00496AEA">
        <w:rPr>
          <w:bCs/>
          <w:sz w:val="24"/>
          <w:szCs w:val="24"/>
        </w:rPr>
        <w:t>52</w:t>
      </w:r>
      <w:r w:rsidRPr="009A1785">
        <w:rPr>
          <w:bCs/>
          <w:sz w:val="24"/>
          <w:szCs w:val="24"/>
        </w:rPr>
        <w:t>-</w:t>
      </w:r>
      <w:r w:rsidR="00496AEA">
        <w:rPr>
          <w:bCs/>
          <w:sz w:val="24"/>
          <w:szCs w:val="24"/>
        </w:rPr>
        <w:t>35</w:t>
      </w:r>
      <w:r w:rsidRPr="009A1785">
        <w:rPr>
          <w:bCs/>
          <w:sz w:val="24"/>
          <w:szCs w:val="24"/>
        </w:rPr>
        <w:t xml:space="preserve"> </w:t>
      </w:r>
    </w:p>
    <w:p w:rsidR="001B4551" w:rsidRPr="00496AEA" w:rsidRDefault="00D91545" w:rsidP="001B4551">
      <w:pPr>
        <w:keepLines/>
        <w:jc w:val="both"/>
        <w:rPr>
          <w:bCs/>
          <w:color w:val="000000"/>
          <w:sz w:val="24"/>
          <w:szCs w:val="24"/>
        </w:rPr>
      </w:pPr>
      <w:r>
        <w:rPr>
          <w:b/>
          <w:bCs/>
          <w:color w:val="000000"/>
          <w:sz w:val="24"/>
          <w:szCs w:val="24"/>
        </w:rPr>
        <w:t>Ответственн</w:t>
      </w:r>
      <w:r w:rsidR="009810D6">
        <w:rPr>
          <w:b/>
          <w:bCs/>
          <w:color w:val="000000"/>
          <w:sz w:val="24"/>
          <w:szCs w:val="24"/>
        </w:rPr>
        <w:t>ое</w:t>
      </w:r>
      <w:r>
        <w:rPr>
          <w:b/>
          <w:bCs/>
          <w:color w:val="000000"/>
          <w:sz w:val="24"/>
          <w:szCs w:val="24"/>
        </w:rPr>
        <w:t xml:space="preserve"> должностн</w:t>
      </w:r>
      <w:r w:rsidR="009810D6">
        <w:rPr>
          <w:b/>
          <w:bCs/>
          <w:color w:val="000000"/>
          <w:sz w:val="24"/>
          <w:szCs w:val="24"/>
        </w:rPr>
        <w:t>ое</w:t>
      </w:r>
      <w:r>
        <w:rPr>
          <w:b/>
          <w:bCs/>
          <w:color w:val="000000"/>
          <w:sz w:val="24"/>
          <w:szCs w:val="24"/>
        </w:rPr>
        <w:t xml:space="preserve"> лиц</w:t>
      </w:r>
      <w:r w:rsidR="009810D6">
        <w:rPr>
          <w:b/>
          <w:bCs/>
          <w:color w:val="000000"/>
          <w:sz w:val="24"/>
          <w:szCs w:val="24"/>
        </w:rPr>
        <w:t>о</w:t>
      </w:r>
      <w:r w:rsidR="001B4551">
        <w:rPr>
          <w:b/>
          <w:bCs/>
          <w:color w:val="000000"/>
          <w:sz w:val="24"/>
          <w:szCs w:val="24"/>
        </w:rPr>
        <w:t xml:space="preserve"> заказчика: </w:t>
      </w:r>
      <w:r w:rsidR="00496AEA" w:rsidRPr="00496AEA">
        <w:rPr>
          <w:bCs/>
          <w:color w:val="000000"/>
          <w:sz w:val="24"/>
          <w:szCs w:val="24"/>
        </w:rPr>
        <w:t>Чечет Кристина Александровна</w:t>
      </w:r>
    </w:p>
    <w:p w:rsidR="00435B2D" w:rsidRPr="00496AEA" w:rsidRDefault="009810D6" w:rsidP="005D01D1">
      <w:pPr>
        <w:keepLines/>
        <w:jc w:val="both"/>
        <w:rPr>
          <w:rStyle w:val="blk"/>
          <w:rFonts w:eastAsiaTheme="majorEastAsia"/>
          <w:sz w:val="24"/>
          <w:szCs w:val="24"/>
        </w:rPr>
      </w:pPr>
      <w:r w:rsidRPr="00361E2E">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00496AEA" w:rsidRPr="00496AEA">
        <w:rPr>
          <w:rStyle w:val="blk"/>
          <w:rFonts w:eastAsiaTheme="majorEastAsia"/>
          <w:sz w:val="24"/>
          <w:szCs w:val="24"/>
        </w:rPr>
        <w:t xml:space="preserve">Антонова Татьяна Анатольевна </w:t>
      </w:r>
    </w:p>
    <w:p w:rsidR="00435B2D" w:rsidRPr="00435B2D" w:rsidRDefault="00A5074C" w:rsidP="00435B2D">
      <w:pPr>
        <w:jc w:val="both"/>
        <w:rPr>
          <w:sz w:val="24"/>
          <w:szCs w:val="24"/>
        </w:rPr>
      </w:pPr>
      <w:r w:rsidRPr="00361E2E">
        <w:rPr>
          <w:b/>
          <w:sz w:val="24"/>
          <w:szCs w:val="24"/>
        </w:rPr>
        <w:t>Наименование объекта закупки</w:t>
      </w:r>
      <w:r w:rsidR="005E1BCC" w:rsidRPr="00361E2E">
        <w:rPr>
          <w:b/>
          <w:sz w:val="24"/>
          <w:szCs w:val="24"/>
        </w:rPr>
        <w:t>:</w:t>
      </w:r>
      <w:r w:rsidR="005E1BCC" w:rsidRPr="00361E2E">
        <w:rPr>
          <w:sz w:val="24"/>
          <w:szCs w:val="24"/>
        </w:rPr>
        <w:t xml:space="preserve"> </w:t>
      </w:r>
      <w:r w:rsidR="00435B2D">
        <w:rPr>
          <w:sz w:val="24"/>
          <w:szCs w:val="24"/>
        </w:rPr>
        <w:t>Т</w:t>
      </w:r>
      <w:r w:rsidR="00435B2D" w:rsidRPr="00435B2D">
        <w:rPr>
          <w:sz w:val="24"/>
          <w:szCs w:val="24"/>
        </w:rPr>
        <w:t>екущий ремонт второго эвакуационного выхода с этаж</w:t>
      </w:r>
      <w:r w:rsidR="00C45D8D">
        <w:rPr>
          <w:sz w:val="24"/>
          <w:szCs w:val="24"/>
        </w:rPr>
        <w:t>ей</w:t>
      </w:r>
      <w:r w:rsidR="00435B2D" w:rsidRPr="00435B2D">
        <w:rPr>
          <w:sz w:val="24"/>
          <w:szCs w:val="24"/>
        </w:rPr>
        <w:t xml:space="preserve"> здания муниципального бюджетного учреждения «Сортавальская межпоселенческая районная библиотека».   </w:t>
      </w:r>
    </w:p>
    <w:p w:rsidR="00C7697B" w:rsidRDefault="00F43198" w:rsidP="001E62E7">
      <w:pPr>
        <w:jc w:val="both"/>
        <w:rPr>
          <w:sz w:val="24"/>
          <w:szCs w:val="24"/>
        </w:rPr>
      </w:pPr>
      <w:r>
        <w:rPr>
          <w:b/>
          <w:sz w:val="24"/>
          <w:szCs w:val="24"/>
        </w:rPr>
        <w:t>О</w:t>
      </w:r>
      <w:r w:rsidR="000759D0" w:rsidRPr="00361E2E">
        <w:rPr>
          <w:b/>
          <w:sz w:val="24"/>
          <w:szCs w:val="24"/>
        </w:rPr>
        <w:t>писание объекта закупки</w:t>
      </w:r>
      <w:r w:rsidR="000E1522">
        <w:rPr>
          <w:b/>
          <w:sz w:val="24"/>
          <w:szCs w:val="24"/>
        </w:rPr>
        <w:t>:</w:t>
      </w:r>
      <w:r w:rsidR="000E1522" w:rsidRPr="000E1522">
        <w:rPr>
          <w:b/>
          <w:sz w:val="24"/>
        </w:rPr>
        <w:t xml:space="preserve"> </w:t>
      </w:r>
      <w:r w:rsidR="00C7697B" w:rsidRPr="00C7697B">
        <w:rPr>
          <w:sz w:val="24"/>
        </w:rPr>
        <w:t>Необходимо</w:t>
      </w:r>
      <w:r w:rsidR="00C7697B">
        <w:rPr>
          <w:sz w:val="24"/>
        </w:rPr>
        <w:t xml:space="preserve"> выполнить работы</w:t>
      </w:r>
      <w:r w:rsidR="00CC2F25">
        <w:rPr>
          <w:sz w:val="24"/>
        </w:rPr>
        <w:t xml:space="preserve"> по</w:t>
      </w:r>
      <w:r w:rsidR="00C7697B">
        <w:rPr>
          <w:sz w:val="24"/>
        </w:rPr>
        <w:t xml:space="preserve"> </w:t>
      </w:r>
      <w:r>
        <w:rPr>
          <w:sz w:val="24"/>
        </w:rPr>
        <w:t>т</w:t>
      </w:r>
      <w:r w:rsidRPr="00F43198">
        <w:rPr>
          <w:sz w:val="24"/>
        </w:rPr>
        <w:t>екущ</w:t>
      </w:r>
      <w:r>
        <w:rPr>
          <w:sz w:val="24"/>
        </w:rPr>
        <w:t xml:space="preserve">ему </w:t>
      </w:r>
      <w:r w:rsidRPr="00F43198">
        <w:rPr>
          <w:sz w:val="24"/>
        </w:rPr>
        <w:t>ремонт</w:t>
      </w:r>
      <w:r>
        <w:rPr>
          <w:sz w:val="24"/>
        </w:rPr>
        <w:t>у</w:t>
      </w:r>
      <w:r w:rsidRPr="00F43198">
        <w:rPr>
          <w:sz w:val="24"/>
        </w:rPr>
        <w:t xml:space="preserve"> второго эвакуационног</w:t>
      </w:r>
      <w:r w:rsidR="00C45D8D">
        <w:rPr>
          <w:sz w:val="24"/>
        </w:rPr>
        <w:t>о выхода с этажей</w:t>
      </w:r>
      <w:r w:rsidRPr="00F43198">
        <w:rPr>
          <w:sz w:val="24"/>
        </w:rPr>
        <w:t xml:space="preserve"> здания муниципального бюджетного учреждения «Сортавальская межпоселенческая районная библиотека»</w:t>
      </w:r>
      <w:r>
        <w:rPr>
          <w:sz w:val="24"/>
        </w:rPr>
        <w:t xml:space="preserve"> </w:t>
      </w:r>
      <w:r w:rsidR="001E62E7" w:rsidRPr="000C2CCA">
        <w:rPr>
          <w:sz w:val="24"/>
          <w:szCs w:val="24"/>
        </w:rPr>
        <w:t>в соответствии с</w:t>
      </w:r>
      <w:r>
        <w:rPr>
          <w:sz w:val="24"/>
          <w:szCs w:val="24"/>
        </w:rPr>
        <w:t xml:space="preserve"> настоящим извещением о проведении аукциона, документацией об аукционе, в том числе с т</w:t>
      </w:r>
      <w:r w:rsidR="000C2CCA" w:rsidRPr="000C2CCA">
        <w:rPr>
          <w:sz w:val="24"/>
          <w:szCs w:val="24"/>
        </w:rPr>
        <w:t>ехническим заданием (Раздел 1.3. докуме</w:t>
      </w:r>
      <w:r w:rsidR="00310544">
        <w:rPr>
          <w:sz w:val="24"/>
          <w:szCs w:val="24"/>
        </w:rPr>
        <w:t xml:space="preserve">нтации об аукционе) и проектом </w:t>
      </w:r>
      <w:r>
        <w:rPr>
          <w:sz w:val="24"/>
          <w:szCs w:val="24"/>
        </w:rPr>
        <w:t>к</w:t>
      </w:r>
      <w:r w:rsidR="000C2CCA" w:rsidRPr="000C2CCA">
        <w:rPr>
          <w:sz w:val="24"/>
          <w:szCs w:val="24"/>
        </w:rPr>
        <w:t>онтракта (Раздел 1.4. документации об аукционе).</w:t>
      </w:r>
    </w:p>
    <w:p w:rsidR="00C136C6" w:rsidRDefault="000C2CCA" w:rsidP="001E62E7">
      <w:pPr>
        <w:jc w:val="both"/>
        <w:rPr>
          <w:sz w:val="24"/>
          <w:szCs w:val="24"/>
        </w:rPr>
      </w:pPr>
      <w:r w:rsidRPr="000C2CCA">
        <w:rPr>
          <w:b/>
          <w:sz w:val="24"/>
          <w:szCs w:val="24"/>
        </w:rPr>
        <w:t>Информация о количестве и месте доставки товара, месте выполнения работ или оказания услуг:</w:t>
      </w:r>
      <w:r w:rsidRPr="000C2CCA">
        <w:rPr>
          <w:sz w:val="24"/>
          <w:szCs w:val="24"/>
        </w:rPr>
        <w:t xml:space="preserve"> </w:t>
      </w:r>
      <w:r w:rsidR="00A6627F" w:rsidRPr="00A6627F">
        <w:rPr>
          <w:sz w:val="24"/>
          <w:szCs w:val="24"/>
        </w:rPr>
        <w:t xml:space="preserve">количество в соответствии с документацией об аукционе, в том числе с </w:t>
      </w:r>
      <w:r w:rsidR="00A6627F">
        <w:rPr>
          <w:sz w:val="24"/>
          <w:szCs w:val="24"/>
        </w:rPr>
        <w:t>т</w:t>
      </w:r>
      <w:r w:rsidR="00A6627F" w:rsidRPr="00A6627F">
        <w:rPr>
          <w:sz w:val="24"/>
          <w:szCs w:val="24"/>
        </w:rPr>
        <w:t>ехническим заданием и проектом контракта;</w:t>
      </w:r>
      <w:r w:rsidRPr="000C2CCA">
        <w:t xml:space="preserve"> </w:t>
      </w:r>
      <w:r w:rsidRPr="000C2CCA">
        <w:rPr>
          <w:sz w:val="24"/>
          <w:szCs w:val="24"/>
        </w:rPr>
        <w:t xml:space="preserve">место: </w:t>
      </w:r>
      <w:r w:rsidRPr="00C136C6">
        <w:rPr>
          <w:sz w:val="24"/>
          <w:szCs w:val="24"/>
        </w:rPr>
        <w:t xml:space="preserve">Республика Карелия, </w:t>
      </w:r>
      <w:r w:rsidR="00C136C6" w:rsidRPr="00C136C6">
        <w:rPr>
          <w:sz w:val="24"/>
          <w:szCs w:val="24"/>
        </w:rPr>
        <w:t xml:space="preserve">г. Сортавала, </w:t>
      </w:r>
      <w:r w:rsidR="0021771B" w:rsidRPr="0021771B">
        <w:rPr>
          <w:sz w:val="24"/>
          <w:szCs w:val="24"/>
        </w:rPr>
        <w:t>ул. Гагарина, д.14</w:t>
      </w:r>
      <w:r w:rsidR="0021771B">
        <w:rPr>
          <w:sz w:val="24"/>
          <w:szCs w:val="24"/>
        </w:rPr>
        <w:t>.</w:t>
      </w:r>
    </w:p>
    <w:p w:rsidR="005C66B2" w:rsidRDefault="000C2CCA" w:rsidP="001A780C">
      <w:pPr>
        <w:jc w:val="both"/>
        <w:rPr>
          <w:sz w:val="24"/>
          <w:szCs w:val="24"/>
          <w:lang w:eastAsia="en-US"/>
        </w:rPr>
      </w:pPr>
      <w:r w:rsidRPr="000C2CCA">
        <w:rPr>
          <w:b/>
          <w:sz w:val="24"/>
          <w:szCs w:val="24"/>
        </w:rPr>
        <w:t>Сроки поставки товара, завершения работ, оказания услуг:</w:t>
      </w:r>
      <w:r w:rsidR="001A780C" w:rsidRPr="001A780C">
        <w:rPr>
          <w:sz w:val="24"/>
          <w:szCs w:val="24"/>
          <w:lang w:eastAsia="en-US"/>
        </w:rPr>
        <w:t xml:space="preserve"> </w:t>
      </w:r>
      <w:r w:rsidR="005C66B2" w:rsidRPr="005C66B2">
        <w:rPr>
          <w:sz w:val="24"/>
          <w:szCs w:val="24"/>
          <w:lang w:eastAsia="en-US"/>
        </w:rPr>
        <w:t xml:space="preserve">начало выполнения работ - с даты заключения контракта; окончание выполнения работ - до </w:t>
      </w:r>
      <w:r w:rsidR="000B2C78">
        <w:rPr>
          <w:sz w:val="24"/>
          <w:szCs w:val="24"/>
          <w:lang w:eastAsia="en-US"/>
        </w:rPr>
        <w:t>05</w:t>
      </w:r>
      <w:r w:rsidR="005C66B2" w:rsidRPr="005C66B2">
        <w:rPr>
          <w:sz w:val="24"/>
          <w:szCs w:val="24"/>
          <w:lang w:eastAsia="en-US"/>
        </w:rPr>
        <w:t>.1</w:t>
      </w:r>
      <w:r w:rsidR="000B2C78">
        <w:rPr>
          <w:sz w:val="24"/>
          <w:szCs w:val="24"/>
          <w:lang w:eastAsia="en-US"/>
        </w:rPr>
        <w:t>2</w:t>
      </w:r>
      <w:r w:rsidR="005C66B2" w:rsidRPr="005C66B2">
        <w:rPr>
          <w:sz w:val="24"/>
          <w:szCs w:val="24"/>
          <w:lang w:eastAsia="en-US"/>
        </w:rPr>
        <w:t>.2019 г. Работы выполняются согласно графику производства работ (Приложение №</w:t>
      </w:r>
      <w:r w:rsidR="00AD5DD0">
        <w:rPr>
          <w:sz w:val="24"/>
          <w:szCs w:val="24"/>
          <w:lang w:eastAsia="en-US"/>
        </w:rPr>
        <w:t xml:space="preserve"> </w:t>
      </w:r>
      <w:r w:rsidR="005C66B2" w:rsidRPr="005C66B2">
        <w:rPr>
          <w:sz w:val="24"/>
          <w:szCs w:val="24"/>
          <w:lang w:eastAsia="en-US"/>
        </w:rPr>
        <w:t>3 к Контракту), составленному Подрядчиком до заключения Контракта.</w:t>
      </w:r>
    </w:p>
    <w:p w:rsidR="000B2C78" w:rsidRPr="000B2C78" w:rsidRDefault="001A5BBF" w:rsidP="001E62E7">
      <w:pPr>
        <w:jc w:val="both"/>
        <w:rPr>
          <w:b/>
          <w:sz w:val="24"/>
          <w:szCs w:val="24"/>
        </w:rPr>
      </w:pPr>
      <w:r w:rsidRPr="00361E2E">
        <w:rPr>
          <w:b/>
          <w:color w:val="000000" w:themeColor="text1"/>
          <w:sz w:val="24"/>
          <w:szCs w:val="24"/>
        </w:rPr>
        <w:t xml:space="preserve">Начальная (максимальная) цена </w:t>
      </w:r>
      <w:r w:rsidR="00B355C3" w:rsidRPr="00FB2C43">
        <w:rPr>
          <w:b/>
          <w:color w:val="000000" w:themeColor="text1"/>
          <w:sz w:val="24"/>
          <w:szCs w:val="24"/>
        </w:rPr>
        <w:t>к</w:t>
      </w:r>
      <w:r w:rsidRPr="00FB2C43">
        <w:rPr>
          <w:b/>
          <w:color w:val="000000" w:themeColor="text1"/>
          <w:sz w:val="24"/>
          <w:szCs w:val="24"/>
        </w:rPr>
        <w:t>онтракта:</w:t>
      </w:r>
      <w:r w:rsidR="004040F5" w:rsidRPr="00FB2C43">
        <w:rPr>
          <w:sz w:val="24"/>
          <w:szCs w:val="24"/>
        </w:rPr>
        <w:t xml:space="preserve"> </w:t>
      </w:r>
      <w:r w:rsidR="000B2C78" w:rsidRPr="000B2C78">
        <w:rPr>
          <w:b/>
          <w:sz w:val="24"/>
          <w:szCs w:val="24"/>
        </w:rPr>
        <w:t xml:space="preserve">910 235,00 (девятьсот десять тысяч двести тридцать пять) рублей 00 копеек. </w:t>
      </w:r>
    </w:p>
    <w:p w:rsidR="00853A57" w:rsidRPr="00853A57" w:rsidRDefault="004A0EBD" w:rsidP="00853A57">
      <w:pPr>
        <w:jc w:val="both"/>
        <w:rPr>
          <w:sz w:val="24"/>
          <w:szCs w:val="24"/>
        </w:rPr>
      </w:pPr>
      <w:r w:rsidRPr="004A0EBD">
        <w:rPr>
          <w:sz w:val="24"/>
          <w:szCs w:val="24"/>
        </w:rPr>
        <w:lastRenderedPageBreak/>
        <w:t>Цена контракта включает в себя:</w:t>
      </w:r>
      <w:r>
        <w:rPr>
          <w:b/>
          <w:sz w:val="24"/>
          <w:szCs w:val="24"/>
        </w:rPr>
        <w:t xml:space="preserve"> </w:t>
      </w:r>
      <w:r w:rsidR="00853A57" w:rsidRPr="00853A57">
        <w:rPr>
          <w:sz w:val="24"/>
          <w:szCs w:val="24"/>
        </w:rPr>
        <w:t xml:space="preserve">стоимость работ; стоимость </w:t>
      </w:r>
      <w:r w:rsidR="00853A57" w:rsidRPr="00853A57">
        <w:rPr>
          <w:sz w:val="24"/>
          <w:szCs w:val="24"/>
          <w:lang w:eastAsia="en-US"/>
        </w:rPr>
        <w:t>материалов (комплектующих и изделий)</w:t>
      </w:r>
      <w:r w:rsidR="00853A57" w:rsidRPr="00853A57">
        <w:rPr>
          <w:sz w:val="24"/>
          <w:szCs w:val="24"/>
        </w:rPr>
        <w:t xml:space="preserve">, предусмотренных </w:t>
      </w:r>
      <w:r w:rsidR="00AD5DD0">
        <w:rPr>
          <w:sz w:val="24"/>
          <w:szCs w:val="24"/>
        </w:rPr>
        <w:t>локальной сметой</w:t>
      </w:r>
      <w:r w:rsidR="00853A57" w:rsidRPr="00853A57">
        <w:rPr>
          <w:sz w:val="24"/>
          <w:szCs w:val="24"/>
        </w:rPr>
        <w:t>,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w:t>
      </w:r>
    </w:p>
    <w:p w:rsidR="0062176B" w:rsidRPr="0062176B" w:rsidRDefault="009F6D7F" w:rsidP="0062176B">
      <w:pPr>
        <w:tabs>
          <w:tab w:val="left" w:pos="709"/>
          <w:tab w:val="left" w:pos="851"/>
          <w:tab w:val="left" w:pos="993"/>
        </w:tabs>
        <w:jc w:val="both"/>
        <w:rPr>
          <w:sz w:val="24"/>
          <w:szCs w:val="24"/>
        </w:rPr>
      </w:pPr>
      <w:r w:rsidRPr="009F6D7F">
        <w:rPr>
          <w:b/>
          <w:sz w:val="24"/>
          <w:szCs w:val="24"/>
        </w:rPr>
        <w:t>Срок и порядок оплаты:</w:t>
      </w:r>
      <w:r w:rsidRPr="009F6D7F">
        <w:rPr>
          <w:sz w:val="24"/>
          <w:szCs w:val="24"/>
        </w:rPr>
        <w:t xml:space="preserve"> </w:t>
      </w:r>
      <w:r w:rsidR="0062176B" w:rsidRPr="0062176B">
        <w:rPr>
          <w:sz w:val="24"/>
          <w:szCs w:val="24"/>
        </w:rPr>
        <w:t xml:space="preserve">Авансовый платеж не предусмотрен. Оплата выполненных по Контракту работ производится Заказчиком согласно ведомости договорной цены с коэффициентом снижения цены </w:t>
      </w:r>
      <w:r w:rsidR="0062176B" w:rsidRPr="006C1E0D">
        <w:rPr>
          <w:sz w:val="22"/>
          <w:szCs w:val="22"/>
        </w:rPr>
        <w:t xml:space="preserve">_____________ </w:t>
      </w:r>
      <w:r w:rsidR="0062176B" w:rsidRPr="006C1E0D">
        <w:rPr>
          <w:i/>
        </w:rPr>
        <w:t>(указывается значение понижающего коэффициента с точностью до девяти знаков после запятой</w:t>
      </w:r>
      <w:r w:rsidR="0062176B" w:rsidRPr="006C1E0D">
        <w:t xml:space="preserve"> </w:t>
      </w:r>
      <w:r w:rsidR="0062176B" w:rsidRPr="006C1E0D">
        <w:rPr>
          <w:sz w:val="24"/>
          <w:szCs w:val="24"/>
        </w:rPr>
        <w:t>(Приложение №3 к Контракту). Указанный понижающий коэффициент рассчитан как отношение цены Контракта к начальной (максимальной) цене контракта на основании подписанного Заказчиком и  Подрядчиком Акта о приемке выполненных работ (форма № КС-2) и Справки о стоимости выполненных работ и затрат (форма № КС-3), за вычетом сумм начисленной неустойки (штрафа, пени) (Раздел 7 Контракта), при условии ее начисления и при условии наличия положительного заключения комиссии Заказчика, либо эксперта, либо экспертной организации, осуществившим экспертизу выполненных Подрядчиком работ по ремонту, в соответствии с пунктом 5.6. Контракта.</w:t>
      </w:r>
      <w:r w:rsidR="0062176B" w:rsidRPr="0062176B">
        <w:rPr>
          <w:sz w:val="24"/>
          <w:szCs w:val="24"/>
        </w:rPr>
        <w:t xml:space="preserve"> </w:t>
      </w:r>
    </w:p>
    <w:p w:rsidR="0062176B" w:rsidRPr="0062176B" w:rsidRDefault="0062176B" w:rsidP="0062176B">
      <w:pPr>
        <w:tabs>
          <w:tab w:val="left" w:pos="567"/>
        </w:tabs>
        <w:suppressAutoHyphens/>
        <w:jc w:val="both"/>
        <w:rPr>
          <w:i/>
          <w:sz w:val="24"/>
          <w:szCs w:val="24"/>
        </w:rPr>
      </w:pPr>
      <w:r w:rsidRPr="0062176B">
        <w:rPr>
          <w:sz w:val="24"/>
          <w:szCs w:val="24"/>
        </w:rPr>
        <w:t xml:space="preserve">         Оплата за выполненные работы осуществляется Заказчиком безналичным путем в течение </w:t>
      </w:r>
      <w:r w:rsidR="00716FA2">
        <w:rPr>
          <w:sz w:val="24"/>
          <w:szCs w:val="24"/>
        </w:rPr>
        <w:t>15</w:t>
      </w:r>
      <w:r w:rsidRPr="0062176B">
        <w:rPr>
          <w:sz w:val="24"/>
          <w:szCs w:val="24"/>
        </w:rPr>
        <w:t xml:space="preserve"> (</w:t>
      </w:r>
      <w:r w:rsidR="00716FA2">
        <w:rPr>
          <w:sz w:val="24"/>
          <w:szCs w:val="24"/>
        </w:rPr>
        <w:t>пятнадцати</w:t>
      </w:r>
      <w:r w:rsidRPr="0062176B">
        <w:rPr>
          <w:sz w:val="24"/>
          <w:szCs w:val="24"/>
        </w:rPr>
        <w:t>)</w:t>
      </w:r>
      <w:r w:rsidR="00716FA2">
        <w:rPr>
          <w:sz w:val="24"/>
          <w:szCs w:val="24"/>
        </w:rPr>
        <w:t xml:space="preserve"> рабочих </w:t>
      </w:r>
      <w:r w:rsidRPr="0062176B">
        <w:rPr>
          <w:sz w:val="24"/>
          <w:szCs w:val="24"/>
        </w:rPr>
        <w:t xml:space="preserve">дней с даты подписания Заказчиком Акта о приемке выполненных работ (форма № КС-2), Справки о стоимости выполненных работ и затрат (форма № КС-3) на основании представленного Подрядчиком </w:t>
      </w:r>
      <w:r w:rsidRPr="0062176B">
        <w:rPr>
          <w:i/>
          <w:sz w:val="24"/>
          <w:szCs w:val="24"/>
        </w:rPr>
        <w:t>счета и/или счета-фактуры.</w:t>
      </w:r>
    </w:p>
    <w:p w:rsidR="00E441BD" w:rsidRDefault="00CC16A0" w:rsidP="00E441BD">
      <w:pPr>
        <w:tabs>
          <w:tab w:val="left" w:pos="426"/>
        </w:tabs>
        <w:jc w:val="both"/>
        <w:rPr>
          <w:sz w:val="24"/>
          <w:szCs w:val="24"/>
        </w:rPr>
      </w:pPr>
      <w:r w:rsidRPr="009E6DAE">
        <w:rPr>
          <w:b/>
          <w:sz w:val="24"/>
          <w:szCs w:val="24"/>
        </w:rPr>
        <w:t>Источник финансирования</w:t>
      </w:r>
      <w:r w:rsidRPr="00515ED7">
        <w:rPr>
          <w:b/>
          <w:sz w:val="24"/>
          <w:szCs w:val="24"/>
        </w:rPr>
        <w:t>:</w:t>
      </w:r>
      <w:r w:rsidR="00C07CD9">
        <w:rPr>
          <w:sz w:val="24"/>
          <w:szCs w:val="24"/>
        </w:rPr>
        <w:t xml:space="preserve"> </w:t>
      </w:r>
      <w:r w:rsidR="00E4445D" w:rsidRPr="00EF089A">
        <w:rPr>
          <w:sz w:val="24"/>
          <w:szCs w:val="24"/>
        </w:rPr>
        <w:t>бюджет Сорта</w:t>
      </w:r>
      <w:r w:rsidR="005267E9">
        <w:rPr>
          <w:sz w:val="24"/>
          <w:szCs w:val="24"/>
        </w:rPr>
        <w:t>вальского муниципального района</w:t>
      </w:r>
    </w:p>
    <w:p w:rsidR="00BF4551" w:rsidRPr="00487E01" w:rsidRDefault="00D967C1" w:rsidP="001A5BBF">
      <w:pPr>
        <w:jc w:val="both"/>
        <w:rPr>
          <w:rStyle w:val="a3"/>
          <w:color w:val="auto"/>
          <w:sz w:val="24"/>
          <w:szCs w:val="24"/>
          <w:u w:val="none"/>
        </w:rPr>
      </w:pPr>
      <w:r>
        <w:rPr>
          <w:b/>
          <w:sz w:val="24"/>
          <w:szCs w:val="24"/>
        </w:rPr>
        <w:t>И</w:t>
      </w:r>
      <w:r w:rsidRPr="00D967C1">
        <w:rPr>
          <w:b/>
          <w:sz w:val="24"/>
          <w:szCs w:val="24"/>
        </w:rPr>
        <w:t>дентификационный код закупки</w:t>
      </w:r>
      <w:r w:rsidR="004010B6" w:rsidRPr="00010BCE">
        <w:rPr>
          <w:b/>
          <w:sz w:val="24"/>
          <w:szCs w:val="24"/>
        </w:rPr>
        <w:t>:</w:t>
      </w:r>
      <w:r w:rsidR="006741CA" w:rsidRPr="00010BCE">
        <w:rPr>
          <w:sz w:val="24"/>
          <w:szCs w:val="24"/>
        </w:rPr>
        <w:t xml:space="preserve"> </w:t>
      </w:r>
      <w:r w:rsidR="002C3F6D" w:rsidRPr="002C3F6D">
        <w:rPr>
          <w:sz w:val="24"/>
          <w:szCs w:val="24"/>
        </w:rPr>
        <w:t>193100700360510070100100110034339000</w:t>
      </w:r>
    </w:p>
    <w:p w:rsidR="007B3280" w:rsidRPr="007B3280" w:rsidRDefault="00622DFD" w:rsidP="00622DFD">
      <w:pPr>
        <w:jc w:val="both"/>
        <w:rPr>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00487E01" w:rsidRPr="00487E01">
        <w:rPr>
          <w:b/>
          <w:color w:val="000000"/>
          <w:sz w:val="24"/>
          <w:szCs w:val="24"/>
        </w:rPr>
        <w:t xml:space="preserve"> (в случае, если такое огра</w:t>
      </w:r>
      <w:r w:rsidR="00487E01">
        <w:rPr>
          <w:b/>
          <w:color w:val="000000"/>
          <w:sz w:val="24"/>
          <w:szCs w:val="24"/>
        </w:rPr>
        <w:t>ничение установлено заказчиком)</w:t>
      </w:r>
      <w:r w:rsidRPr="005F0457">
        <w:rPr>
          <w:b/>
          <w:bCs/>
          <w:sz w:val="24"/>
          <w:szCs w:val="24"/>
        </w:rPr>
        <w:t xml:space="preserve"> (согласно пункту 4 статьи 42 Закона №</w:t>
      </w:r>
      <w:r w:rsidR="007B3280">
        <w:rPr>
          <w:b/>
          <w:bCs/>
          <w:sz w:val="24"/>
          <w:szCs w:val="24"/>
        </w:rPr>
        <w:t xml:space="preserve"> </w:t>
      </w:r>
      <w:r w:rsidRPr="005F0457">
        <w:rPr>
          <w:b/>
          <w:bCs/>
          <w:sz w:val="24"/>
          <w:szCs w:val="24"/>
        </w:rPr>
        <w:t xml:space="preserve">44-ФЗ): </w:t>
      </w:r>
      <w:r w:rsidR="007B3280" w:rsidRPr="007B328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622DFD" w:rsidRDefault="00622DFD" w:rsidP="00622DFD">
      <w:pPr>
        <w:jc w:val="both"/>
        <w:rPr>
          <w:color w:val="000000"/>
          <w:sz w:val="24"/>
          <w:szCs w:val="24"/>
        </w:rPr>
      </w:pPr>
      <w:r>
        <w:rPr>
          <w:b/>
          <w:bCs/>
          <w:color w:val="000000"/>
          <w:sz w:val="24"/>
          <w:szCs w:val="24"/>
        </w:rPr>
        <w:t>Используемый с</w:t>
      </w:r>
      <w:r w:rsidRPr="00361E2E">
        <w:rPr>
          <w:b/>
          <w:bCs/>
          <w:color w:val="000000"/>
          <w:sz w:val="24"/>
          <w:szCs w:val="24"/>
        </w:rPr>
        <w:t>пособ определения поставщика</w:t>
      </w:r>
      <w:r>
        <w:rPr>
          <w:b/>
          <w:bCs/>
          <w:color w:val="000000"/>
          <w:sz w:val="24"/>
          <w:szCs w:val="24"/>
        </w:rPr>
        <w:t xml:space="preserve"> (подрядчика, исполнителя)</w:t>
      </w:r>
      <w:r w:rsidRPr="00361E2E">
        <w:rPr>
          <w:b/>
          <w:bCs/>
          <w:color w:val="000000"/>
          <w:sz w:val="24"/>
          <w:szCs w:val="24"/>
        </w:rPr>
        <w:t xml:space="preserve">: </w:t>
      </w:r>
      <w:r w:rsidRPr="00361E2E">
        <w:rPr>
          <w:bCs/>
          <w:color w:val="000000"/>
          <w:sz w:val="24"/>
          <w:szCs w:val="24"/>
        </w:rPr>
        <w:t>электронный</w:t>
      </w:r>
      <w:r w:rsidRPr="00361E2E">
        <w:rPr>
          <w:b/>
          <w:bCs/>
          <w:color w:val="000000"/>
          <w:sz w:val="24"/>
          <w:szCs w:val="24"/>
        </w:rPr>
        <w:t xml:space="preserve"> </w:t>
      </w:r>
      <w:r w:rsidRPr="00361E2E">
        <w:rPr>
          <w:color w:val="000000"/>
          <w:sz w:val="24"/>
          <w:szCs w:val="24"/>
        </w:rPr>
        <w:t xml:space="preserve">аукцион. </w:t>
      </w:r>
    </w:p>
    <w:p w:rsidR="00622DFD" w:rsidRPr="00361E2E" w:rsidRDefault="00622DFD" w:rsidP="00622DFD">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622DFD" w:rsidRPr="00361E2E" w:rsidRDefault="00622DFD" w:rsidP="00622DFD">
      <w:pPr>
        <w:jc w:val="both"/>
        <w:rPr>
          <w:b/>
          <w:color w:val="000000"/>
          <w:sz w:val="24"/>
          <w:szCs w:val="24"/>
        </w:rPr>
      </w:pPr>
      <w:r w:rsidRPr="00361E2E">
        <w:rPr>
          <w:b/>
          <w:color w:val="000000"/>
          <w:sz w:val="24"/>
          <w:szCs w:val="24"/>
        </w:rPr>
        <w:t>Срок, место и порядок подачи заявок участников закупки:</w:t>
      </w:r>
    </w:p>
    <w:p w:rsidR="00622DFD" w:rsidRPr="00361E2E" w:rsidRDefault="00622DFD" w:rsidP="00622DFD">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  </w:t>
      </w:r>
    </w:p>
    <w:p w:rsidR="00622DFD" w:rsidRPr="00CC2052" w:rsidRDefault="00622DFD" w:rsidP="00622DFD">
      <w:pPr>
        <w:tabs>
          <w:tab w:val="left" w:pos="5029"/>
        </w:tabs>
        <w:autoSpaceDE w:val="0"/>
        <w:autoSpaceDN w:val="0"/>
        <w:adjustRightInd w:val="0"/>
        <w:jc w:val="both"/>
        <w:rPr>
          <w:b/>
          <w:sz w:val="24"/>
          <w:szCs w:val="24"/>
        </w:rPr>
      </w:pPr>
      <w:r w:rsidRPr="00361E2E">
        <w:rPr>
          <w:b/>
          <w:bCs/>
          <w:sz w:val="24"/>
          <w:szCs w:val="24"/>
        </w:rPr>
        <w:t xml:space="preserve">Дата </w:t>
      </w:r>
      <w:r>
        <w:rPr>
          <w:b/>
          <w:bCs/>
          <w:sz w:val="24"/>
          <w:szCs w:val="24"/>
        </w:rPr>
        <w:t>и</w:t>
      </w:r>
      <w:r w:rsidRPr="00361E2E">
        <w:rPr>
          <w:b/>
          <w:bCs/>
          <w:sz w:val="24"/>
          <w:szCs w:val="24"/>
        </w:rPr>
        <w:t xml:space="preserve"> время окончания срока </w:t>
      </w:r>
      <w:r w:rsidRPr="00CC2052">
        <w:rPr>
          <w:b/>
          <w:bCs/>
          <w:sz w:val="24"/>
          <w:szCs w:val="24"/>
        </w:rPr>
        <w:t>подачи заявок на участие в электронном аукционе: 0</w:t>
      </w:r>
      <w:r w:rsidR="00516E16">
        <w:rPr>
          <w:b/>
          <w:bCs/>
          <w:sz w:val="24"/>
          <w:szCs w:val="24"/>
        </w:rPr>
        <w:t>9</w:t>
      </w:r>
      <w:r w:rsidRPr="00CC2052">
        <w:rPr>
          <w:b/>
          <w:sz w:val="24"/>
          <w:szCs w:val="24"/>
        </w:rPr>
        <w:t xml:space="preserve"> часов 00 минут</w:t>
      </w:r>
      <w:r w:rsidRPr="00CC2052">
        <w:rPr>
          <w:sz w:val="24"/>
          <w:szCs w:val="24"/>
        </w:rPr>
        <w:t xml:space="preserve"> по московскому времени </w:t>
      </w:r>
      <w:r w:rsidRPr="00CE6D72">
        <w:rPr>
          <w:b/>
          <w:sz w:val="24"/>
          <w:szCs w:val="24"/>
        </w:rPr>
        <w:t>«</w:t>
      </w:r>
      <w:r w:rsidR="009E6D3C">
        <w:rPr>
          <w:b/>
          <w:sz w:val="24"/>
          <w:szCs w:val="24"/>
        </w:rPr>
        <w:t>2</w:t>
      </w:r>
      <w:r w:rsidR="004C2768">
        <w:rPr>
          <w:b/>
          <w:sz w:val="24"/>
          <w:szCs w:val="24"/>
        </w:rPr>
        <w:t>5</w:t>
      </w:r>
      <w:r w:rsidRPr="00CE6D72">
        <w:rPr>
          <w:b/>
          <w:sz w:val="24"/>
          <w:szCs w:val="24"/>
        </w:rPr>
        <w:t>»</w:t>
      </w:r>
      <w:r w:rsidR="00E55783">
        <w:rPr>
          <w:b/>
          <w:sz w:val="24"/>
          <w:szCs w:val="24"/>
        </w:rPr>
        <w:t xml:space="preserve"> октября </w:t>
      </w:r>
      <w:r w:rsidRPr="00CE6D72">
        <w:rPr>
          <w:b/>
          <w:sz w:val="24"/>
          <w:szCs w:val="24"/>
        </w:rPr>
        <w:t>2019 года.</w:t>
      </w:r>
      <w:bookmarkStart w:id="0" w:name="_GoBack"/>
      <w:bookmarkEnd w:id="0"/>
    </w:p>
    <w:p w:rsidR="00ED6BA3" w:rsidRPr="00CC2052" w:rsidRDefault="00ED6BA3" w:rsidP="00ED6BA3">
      <w:pPr>
        <w:jc w:val="both"/>
        <w:rPr>
          <w:sz w:val="24"/>
          <w:szCs w:val="24"/>
        </w:rPr>
      </w:pPr>
      <w:r w:rsidRPr="00CC2052">
        <w:rPr>
          <w:b/>
          <w:bCs/>
          <w:sz w:val="24"/>
          <w:szCs w:val="24"/>
        </w:rPr>
        <w:t>Место подачи заявок:</w:t>
      </w:r>
      <w:r w:rsidRPr="00CC2052">
        <w:rPr>
          <w:sz w:val="24"/>
          <w:szCs w:val="24"/>
        </w:rPr>
        <w:t xml:space="preserve"> Электронная площадка, указанная в настоящем извещении  http://www.sberbank-ast.ru  </w:t>
      </w:r>
    </w:p>
    <w:p w:rsidR="00ED6BA3" w:rsidRPr="00CC2052" w:rsidRDefault="00ED6BA3" w:rsidP="00ED6BA3">
      <w:pPr>
        <w:tabs>
          <w:tab w:val="left" w:pos="426"/>
        </w:tabs>
        <w:jc w:val="both"/>
        <w:rPr>
          <w:sz w:val="24"/>
          <w:szCs w:val="24"/>
          <w:shd w:val="clear" w:color="auto" w:fill="FFFFFF"/>
        </w:rPr>
      </w:pPr>
      <w:r w:rsidRPr="00CC2052">
        <w:rPr>
          <w:b/>
          <w:bCs/>
          <w:sz w:val="24"/>
          <w:szCs w:val="24"/>
        </w:rPr>
        <w:t>Порядок подачи заявок:</w:t>
      </w:r>
      <w:r w:rsidRPr="00CC2052">
        <w:rPr>
          <w:sz w:val="24"/>
          <w:szCs w:val="24"/>
        </w:rPr>
        <w:t xml:space="preserve"> в</w:t>
      </w:r>
      <w:r w:rsidRPr="00CC2052">
        <w:rPr>
          <w:rFonts w:ascii="Times New Roman CYR" w:hAnsi="Times New Roman CYR" w:cs="Times New Roman CYR"/>
          <w:sz w:val="24"/>
          <w:szCs w:val="24"/>
        </w:rPr>
        <w:t xml:space="preserve"> соответствии со статьей 66</w:t>
      </w:r>
      <w:r w:rsidRPr="00CC2052">
        <w:rPr>
          <w:bCs/>
          <w:sz w:val="24"/>
          <w:szCs w:val="24"/>
        </w:rPr>
        <w:t xml:space="preserve"> Закона № 44-ФЗ,</w:t>
      </w:r>
      <w:r w:rsidRPr="00CC2052">
        <w:rPr>
          <w:sz w:val="24"/>
          <w:szCs w:val="24"/>
          <w:shd w:val="clear" w:color="auto" w:fill="FFFFFF"/>
        </w:rPr>
        <w:t xml:space="preserve"> документацией об электронном аукционе и регламентом электронной площадки.</w:t>
      </w:r>
    </w:p>
    <w:p w:rsidR="00DF1670" w:rsidRPr="00CC2052" w:rsidRDefault="00ED6BA3" w:rsidP="00DF1670">
      <w:pPr>
        <w:autoSpaceDE w:val="0"/>
        <w:autoSpaceDN w:val="0"/>
        <w:adjustRightInd w:val="0"/>
        <w:jc w:val="both"/>
        <w:rPr>
          <w:b/>
          <w:sz w:val="24"/>
          <w:szCs w:val="24"/>
        </w:rPr>
      </w:pPr>
      <w:r w:rsidRPr="00CC2052">
        <w:rPr>
          <w:b/>
          <w:bCs/>
          <w:sz w:val="24"/>
          <w:szCs w:val="24"/>
        </w:rPr>
        <w:t>Дата окончания срока рассмотрения заявок на участие в электронном аукционе:</w:t>
      </w:r>
      <w:r w:rsidRPr="00CC2052">
        <w:rPr>
          <w:bCs/>
          <w:sz w:val="24"/>
          <w:szCs w:val="24"/>
        </w:rPr>
        <w:t xml:space="preserve"> </w:t>
      </w:r>
      <w:r w:rsidRPr="00CC2052">
        <w:rPr>
          <w:b/>
          <w:bCs/>
          <w:sz w:val="24"/>
          <w:szCs w:val="24"/>
        </w:rPr>
        <w:t>«</w:t>
      </w:r>
      <w:r w:rsidR="00247C4F">
        <w:rPr>
          <w:b/>
          <w:bCs/>
          <w:sz w:val="24"/>
          <w:szCs w:val="24"/>
        </w:rPr>
        <w:t>2</w:t>
      </w:r>
      <w:r w:rsidR="004C2768">
        <w:rPr>
          <w:b/>
          <w:bCs/>
          <w:sz w:val="24"/>
          <w:szCs w:val="24"/>
        </w:rPr>
        <w:t>8</w:t>
      </w:r>
      <w:r w:rsidRPr="00CC2052">
        <w:rPr>
          <w:b/>
          <w:bCs/>
          <w:sz w:val="24"/>
          <w:szCs w:val="24"/>
        </w:rPr>
        <w:t>»</w:t>
      </w:r>
      <w:r w:rsidR="002216CF">
        <w:rPr>
          <w:b/>
          <w:bCs/>
          <w:sz w:val="24"/>
          <w:szCs w:val="24"/>
        </w:rPr>
        <w:t xml:space="preserve"> </w:t>
      </w:r>
      <w:r w:rsidR="00247C4F">
        <w:rPr>
          <w:b/>
          <w:bCs/>
          <w:sz w:val="24"/>
          <w:szCs w:val="24"/>
        </w:rPr>
        <w:t xml:space="preserve">октября </w:t>
      </w:r>
      <w:r w:rsidRPr="00CC2052">
        <w:rPr>
          <w:b/>
          <w:bCs/>
          <w:sz w:val="24"/>
          <w:szCs w:val="24"/>
        </w:rPr>
        <w:t>2019</w:t>
      </w:r>
      <w:r w:rsidRPr="00CC2052">
        <w:rPr>
          <w:b/>
          <w:sz w:val="24"/>
          <w:szCs w:val="24"/>
        </w:rPr>
        <w:t xml:space="preserve"> года.</w:t>
      </w:r>
    </w:p>
    <w:p w:rsidR="00ED6BA3" w:rsidRDefault="00ED6BA3" w:rsidP="00DF1670">
      <w:pPr>
        <w:autoSpaceDE w:val="0"/>
        <w:autoSpaceDN w:val="0"/>
        <w:adjustRightInd w:val="0"/>
        <w:jc w:val="both"/>
        <w:rPr>
          <w:sz w:val="24"/>
          <w:szCs w:val="24"/>
        </w:rPr>
      </w:pPr>
      <w:r w:rsidRPr="00CC2052">
        <w:rPr>
          <w:b/>
          <w:bCs/>
          <w:sz w:val="24"/>
          <w:szCs w:val="24"/>
        </w:rPr>
        <w:t>Дата проведения электронного аукциона: «</w:t>
      </w:r>
      <w:r w:rsidR="00247C4F">
        <w:rPr>
          <w:b/>
          <w:bCs/>
          <w:sz w:val="24"/>
          <w:szCs w:val="24"/>
        </w:rPr>
        <w:t>2</w:t>
      </w:r>
      <w:r w:rsidR="004C2768">
        <w:rPr>
          <w:b/>
          <w:bCs/>
          <w:sz w:val="24"/>
          <w:szCs w:val="24"/>
        </w:rPr>
        <w:t>9</w:t>
      </w:r>
      <w:r w:rsidRPr="00CC2052">
        <w:rPr>
          <w:b/>
          <w:bCs/>
          <w:sz w:val="24"/>
          <w:szCs w:val="24"/>
        </w:rPr>
        <w:t>»</w:t>
      </w:r>
      <w:r w:rsidR="00247C4F">
        <w:rPr>
          <w:b/>
          <w:bCs/>
          <w:sz w:val="24"/>
          <w:szCs w:val="24"/>
        </w:rPr>
        <w:t xml:space="preserve"> октября </w:t>
      </w:r>
      <w:r w:rsidRPr="00CC2052">
        <w:rPr>
          <w:b/>
          <w:bCs/>
          <w:sz w:val="24"/>
          <w:szCs w:val="24"/>
        </w:rPr>
        <w:t>2</w:t>
      </w:r>
      <w:r w:rsidRPr="00CC2052">
        <w:rPr>
          <w:b/>
          <w:sz w:val="24"/>
          <w:szCs w:val="24"/>
        </w:rPr>
        <w:t>019 года</w:t>
      </w:r>
      <w:r w:rsidRPr="00CC2052">
        <w:rPr>
          <w:sz w:val="24"/>
          <w:szCs w:val="24"/>
        </w:rPr>
        <w:t xml:space="preserve"> (время начала проведения аукциона устанавливается оператором электронной площадки).</w:t>
      </w:r>
    </w:p>
    <w:p w:rsidR="00E21681" w:rsidRPr="0056031C" w:rsidRDefault="00E21681" w:rsidP="00E21681">
      <w:pPr>
        <w:tabs>
          <w:tab w:val="left" w:pos="426"/>
        </w:tabs>
        <w:contextualSpacing/>
        <w:jc w:val="both"/>
        <w:rPr>
          <w:sz w:val="24"/>
          <w:szCs w:val="24"/>
        </w:rPr>
      </w:pPr>
      <w:r w:rsidRPr="0056031C">
        <w:rPr>
          <w:b/>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 44-ФЗ).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56031C">
        <w:rPr>
          <w:b/>
          <w:sz w:val="24"/>
          <w:szCs w:val="24"/>
        </w:rPr>
        <w:lastRenderedPageBreak/>
        <w:t xml:space="preserve">которые не предоставляют обеспечение подаваемых ими заявок на участие в определении поставщиков (подрядчиков, исполнителей): </w:t>
      </w:r>
      <w:r w:rsidRPr="0056031C">
        <w:rPr>
          <w:sz w:val="24"/>
          <w:szCs w:val="24"/>
        </w:rPr>
        <w:t xml:space="preserve">Не установлено. </w:t>
      </w:r>
    </w:p>
    <w:p w:rsidR="001E1A3D" w:rsidRPr="001E1A3D" w:rsidRDefault="003356D5" w:rsidP="001E1A3D">
      <w:pPr>
        <w:tabs>
          <w:tab w:val="left" w:pos="426"/>
        </w:tabs>
        <w:suppressAutoHyphens/>
        <w:jc w:val="both"/>
        <w:rPr>
          <w:sz w:val="24"/>
          <w:szCs w:val="24"/>
        </w:rPr>
      </w:pPr>
      <w:r w:rsidRPr="005732FD">
        <w:rPr>
          <w:b/>
          <w:sz w:val="24"/>
          <w:szCs w:val="24"/>
          <w:lang w:eastAsia="ar-SA"/>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r w:rsidR="001E1A3D">
        <w:rPr>
          <w:b/>
          <w:sz w:val="24"/>
          <w:szCs w:val="24"/>
          <w:lang w:eastAsia="ar-SA"/>
        </w:rPr>
        <w:t xml:space="preserve"> </w:t>
      </w:r>
      <w:r w:rsidR="001E1A3D" w:rsidRPr="001E1A3D">
        <w:rPr>
          <w:sz w:val="24"/>
          <w:szCs w:val="24"/>
        </w:rPr>
        <w:t xml:space="preserve">размер обеспечения исполнения контракта составляет </w:t>
      </w:r>
      <w:r w:rsidR="001E1A3D">
        <w:rPr>
          <w:sz w:val="24"/>
          <w:szCs w:val="24"/>
        </w:rPr>
        <w:t>10</w:t>
      </w:r>
      <w:r w:rsidR="001E1A3D" w:rsidRPr="001E1A3D">
        <w:rPr>
          <w:sz w:val="24"/>
          <w:szCs w:val="24"/>
        </w:rPr>
        <w:t xml:space="preserve"> (</w:t>
      </w:r>
      <w:r w:rsidR="001E1A3D">
        <w:rPr>
          <w:sz w:val="24"/>
          <w:szCs w:val="24"/>
        </w:rPr>
        <w:t>десять</w:t>
      </w:r>
      <w:r w:rsidR="001E1A3D" w:rsidRPr="001E1A3D">
        <w:rPr>
          <w:sz w:val="24"/>
          <w:szCs w:val="24"/>
        </w:rPr>
        <w:t xml:space="preserve">) процентов от цены, по которой в соответствии с </w:t>
      </w:r>
      <w:r w:rsidR="00F0183A">
        <w:rPr>
          <w:sz w:val="24"/>
          <w:szCs w:val="24"/>
        </w:rPr>
        <w:t xml:space="preserve">Законом </w:t>
      </w:r>
      <w:r w:rsidR="00990F0D" w:rsidRPr="00990F0D">
        <w:rPr>
          <w:sz w:val="24"/>
          <w:szCs w:val="24"/>
        </w:rPr>
        <w:t xml:space="preserve">№ 44-ФЗ </w:t>
      </w:r>
      <w:r w:rsidR="001E1A3D" w:rsidRPr="001E1A3D">
        <w:rPr>
          <w:sz w:val="24"/>
          <w:szCs w:val="24"/>
        </w:rPr>
        <w:t>заключается контракт.</w:t>
      </w:r>
    </w:p>
    <w:p w:rsidR="003356D5" w:rsidRDefault="003356D5" w:rsidP="00752683">
      <w:pPr>
        <w:ind w:firstLine="142"/>
        <w:contextualSpacing/>
        <w:jc w:val="both"/>
        <w:rPr>
          <w:sz w:val="24"/>
          <w:szCs w:val="24"/>
        </w:rPr>
      </w:pPr>
      <w:r w:rsidRPr="005732FD">
        <w:rPr>
          <w:sz w:val="24"/>
          <w:szCs w:val="24"/>
        </w:rPr>
        <w:t>Обязательства по контракту, которые должны быть обеспечены: все обязательства по контракту.</w:t>
      </w:r>
    </w:p>
    <w:p w:rsidR="00566602" w:rsidRDefault="00566602" w:rsidP="00752683">
      <w:pPr>
        <w:ind w:firstLine="142"/>
        <w:contextualSpacing/>
        <w:jc w:val="both"/>
        <w:rPr>
          <w:sz w:val="24"/>
          <w:szCs w:val="24"/>
        </w:rPr>
      </w:pPr>
      <w:r w:rsidRPr="00566602">
        <w:rPr>
          <w:sz w:val="24"/>
          <w:szCs w:val="24"/>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5732FD">
        <w:rPr>
          <w:sz w:val="24"/>
          <w:szCs w:val="24"/>
        </w:rPr>
        <w:t>Закона №</w:t>
      </w:r>
      <w:r>
        <w:rPr>
          <w:sz w:val="24"/>
          <w:szCs w:val="24"/>
        </w:rPr>
        <w:t xml:space="preserve"> </w:t>
      </w:r>
      <w:r w:rsidRPr="005732FD">
        <w:rPr>
          <w:sz w:val="24"/>
          <w:szCs w:val="24"/>
        </w:rPr>
        <w:t>44-ФЗ</w:t>
      </w:r>
      <w:r w:rsidRPr="00566602">
        <w:rPr>
          <w:sz w:val="24"/>
          <w:szCs w:val="24"/>
        </w:rPr>
        <w:t>, или внесением</w:t>
      </w:r>
      <w:r>
        <w:rPr>
          <w:sz w:val="24"/>
          <w:szCs w:val="24"/>
        </w:rPr>
        <w:t xml:space="preserve"> денежных средств на указанный З</w:t>
      </w:r>
      <w:r w:rsidRPr="00566602">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566602">
        <w:rPr>
          <w:sz w:val="24"/>
          <w:szCs w:val="24"/>
        </w:rPr>
        <w:t xml:space="preserve">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5732FD">
        <w:rPr>
          <w:sz w:val="24"/>
          <w:szCs w:val="24"/>
        </w:rPr>
        <w:t>Закона №</w:t>
      </w:r>
      <w:r>
        <w:rPr>
          <w:sz w:val="24"/>
          <w:szCs w:val="24"/>
        </w:rPr>
        <w:t xml:space="preserve"> </w:t>
      </w:r>
      <w:r w:rsidRPr="005732FD">
        <w:rPr>
          <w:sz w:val="24"/>
          <w:szCs w:val="24"/>
        </w:rPr>
        <w:t>44-ФЗ</w:t>
      </w:r>
      <w:r>
        <w:rPr>
          <w:sz w:val="24"/>
          <w:szCs w:val="24"/>
        </w:rPr>
        <w:t>.</w:t>
      </w:r>
    </w:p>
    <w:p w:rsidR="00A96AC4" w:rsidRPr="00CA2B35" w:rsidRDefault="00A96AC4" w:rsidP="00A96AC4">
      <w:pPr>
        <w:widowControl w:val="0"/>
        <w:autoSpaceDE w:val="0"/>
        <w:autoSpaceDN w:val="0"/>
        <w:adjustRightInd w:val="0"/>
        <w:ind w:firstLine="142"/>
        <w:jc w:val="both"/>
        <w:rPr>
          <w:rStyle w:val="af0"/>
          <w:i w:val="0"/>
          <w:color w:val="000000"/>
          <w:sz w:val="24"/>
          <w:szCs w:val="24"/>
        </w:rPr>
      </w:pPr>
      <w:r w:rsidRPr="00CA2B35">
        <w:rPr>
          <w:rStyle w:val="af0"/>
          <w:i w:val="0"/>
          <w:color w:val="000000"/>
          <w:sz w:val="24"/>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356D5" w:rsidRDefault="003356D5" w:rsidP="00752683">
      <w:pPr>
        <w:widowControl w:val="0"/>
        <w:autoSpaceDE w:val="0"/>
        <w:autoSpaceDN w:val="0"/>
        <w:adjustRightInd w:val="0"/>
        <w:ind w:firstLine="142"/>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w:t>
      </w:r>
      <w:r w:rsidR="00E67776">
        <w:rPr>
          <w:sz w:val="24"/>
          <w:szCs w:val="24"/>
        </w:rPr>
        <w:t xml:space="preserve"> </w:t>
      </w:r>
      <w:r>
        <w:rPr>
          <w:sz w:val="24"/>
          <w:szCs w:val="24"/>
        </w:rPr>
        <w:t>44-ФЗ</w:t>
      </w:r>
      <w:r w:rsidRPr="001B6F01">
        <w:rPr>
          <w:sz w:val="24"/>
          <w:szCs w:val="24"/>
        </w:rPr>
        <w:t>.</w:t>
      </w:r>
    </w:p>
    <w:p w:rsidR="0049651C" w:rsidRDefault="0024344F" w:rsidP="00752683">
      <w:pPr>
        <w:widowControl w:val="0"/>
        <w:autoSpaceDE w:val="0"/>
        <w:autoSpaceDN w:val="0"/>
        <w:adjustRightInd w:val="0"/>
        <w:ind w:firstLine="142"/>
        <w:jc w:val="both"/>
        <w:rPr>
          <w:sz w:val="24"/>
          <w:szCs w:val="24"/>
        </w:rPr>
      </w:pPr>
      <w:r w:rsidRPr="006C1E0D">
        <w:rPr>
          <w:sz w:val="24"/>
          <w:szCs w:val="24"/>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 44-ФЗ предусмотренный настоящей частью размер обеспечения исполнения контракта, в том числе предоставляемого с учетом положений статьи 37 Закона № 44-ФЗ,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w:t>
      </w:r>
    </w:p>
    <w:p w:rsidR="00AF2F82" w:rsidRDefault="0024344F" w:rsidP="0049651C">
      <w:pPr>
        <w:widowControl w:val="0"/>
        <w:autoSpaceDE w:val="0"/>
        <w:autoSpaceDN w:val="0"/>
        <w:adjustRightInd w:val="0"/>
        <w:ind w:firstLine="142"/>
        <w:jc w:val="both"/>
        <w:rPr>
          <w:sz w:val="24"/>
          <w:szCs w:val="24"/>
        </w:rPr>
      </w:pPr>
      <w:r w:rsidRPr="006C1E0D">
        <w:rPr>
          <w:sz w:val="24"/>
          <w:szCs w:val="24"/>
        </w:rPr>
        <w:t>Размер обеспечения гарантийных обязательств не может превышать десять процентов начальной (максимальной) цены контракта.</w:t>
      </w:r>
      <w:r w:rsidR="0049651C">
        <w:rPr>
          <w:sz w:val="24"/>
          <w:szCs w:val="24"/>
        </w:rPr>
        <w:t xml:space="preserve"> </w:t>
      </w:r>
    </w:p>
    <w:p w:rsidR="0024344F" w:rsidRPr="00823ECC" w:rsidRDefault="00B33F38" w:rsidP="0049651C">
      <w:pPr>
        <w:widowControl w:val="0"/>
        <w:autoSpaceDE w:val="0"/>
        <w:autoSpaceDN w:val="0"/>
        <w:adjustRightInd w:val="0"/>
        <w:ind w:firstLine="142"/>
        <w:jc w:val="both"/>
        <w:rPr>
          <w:b/>
          <w:sz w:val="24"/>
          <w:szCs w:val="24"/>
        </w:rPr>
      </w:pPr>
      <w:r w:rsidRPr="006C1E0D">
        <w:rPr>
          <w:b/>
          <w:sz w:val="24"/>
          <w:szCs w:val="24"/>
        </w:rPr>
        <w:t xml:space="preserve">Размер </w:t>
      </w:r>
      <w:r w:rsidR="0059102B" w:rsidRPr="006C1E0D">
        <w:rPr>
          <w:b/>
          <w:sz w:val="24"/>
          <w:szCs w:val="24"/>
        </w:rPr>
        <w:t xml:space="preserve">обеспечения гарантийных обязательств: </w:t>
      </w:r>
      <w:r w:rsidR="0059102B" w:rsidRPr="006C1E0D">
        <w:rPr>
          <w:sz w:val="24"/>
          <w:szCs w:val="24"/>
        </w:rPr>
        <w:t xml:space="preserve">Обеспечение гарантийных обязательств установлено в размере </w:t>
      </w:r>
      <w:r w:rsidR="008C7115" w:rsidRPr="006C1E0D">
        <w:rPr>
          <w:sz w:val="24"/>
          <w:szCs w:val="24"/>
        </w:rPr>
        <w:t>1</w:t>
      </w:r>
      <w:r w:rsidR="00823ECC" w:rsidRPr="006C1E0D">
        <w:rPr>
          <w:sz w:val="24"/>
          <w:szCs w:val="24"/>
        </w:rPr>
        <w:t xml:space="preserve"> (</w:t>
      </w:r>
      <w:r w:rsidR="008C7115" w:rsidRPr="006C1E0D">
        <w:rPr>
          <w:sz w:val="24"/>
          <w:szCs w:val="24"/>
        </w:rPr>
        <w:t>один</w:t>
      </w:r>
      <w:r w:rsidR="00823ECC" w:rsidRPr="006C1E0D">
        <w:rPr>
          <w:sz w:val="24"/>
          <w:szCs w:val="24"/>
        </w:rPr>
        <w:t xml:space="preserve">) процент </w:t>
      </w:r>
      <w:r w:rsidR="0059102B" w:rsidRPr="006C1E0D">
        <w:rPr>
          <w:sz w:val="24"/>
          <w:szCs w:val="24"/>
        </w:rPr>
        <w:t xml:space="preserve">начальной (максимальной) цены контракта, что составляет </w:t>
      </w:r>
      <w:r w:rsidR="008C7115" w:rsidRPr="006C1E0D">
        <w:rPr>
          <w:b/>
          <w:sz w:val="24"/>
          <w:szCs w:val="24"/>
        </w:rPr>
        <w:t>9 102,35</w:t>
      </w:r>
      <w:r w:rsidR="008C7115" w:rsidRPr="006C1E0D">
        <w:rPr>
          <w:sz w:val="24"/>
          <w:szCs w:val="24"/>
        </w:rPr>
        <w:t xml:space="preserve"> </w:t>
      </w:r>
      <w:r w:rsidR="00823ECC" w:rsidRPr="006C1E0D">
        <w:rPr>
          <w:b/>
          <w:sz w:val="24"/>
          <w:szCs w:val="24"/>
        </w:rPr>
        <w:t>(</w:t>
      </w:r>
      <w:r w:rsidR="008C7115" w:rsidRPr="006C1E0D">
        <w:rPr>
          <w:b/>
          <w:sz w:val="24"/>
          <w:szCs w:val="24"/>
        </w:rPr>
        <w:t xml:space="preserve">девять тысяч сто два) рубля 35 </w:t>
      </w:r>
      <w:r w:rsidR="00823ECC" w:rsidRPr="006C1E0D">
        <w:rPr>
          <w:b/>
          <w:sz w:val="24"/>
          <w:szCs w:val="24"/>
        </w:rPr>
        <w:t>копеек.</w:t>
      </w:r>
      <w:r w:rsidR="00823ECC" w:rsidRPr="00823ECC">
        <w:rPr>
          <w:b/>
          <w:sz w:val="24"/>
          <w:szCs w:val="24"/>
        </w:rPr>
        <w:t xml:space="preserve"> </w:t>
      </w:r>
    </w:p>
    <w:p w:rsidR="003356D5" w:rsidRPr="00BE5AFC" w:rsidRDefault="003356D5" w:rsidP="00752683">
      <w:pPr>
        <w:widowControl w:val="0"/>
        <w:autoSpaceDE w:val="0"/>
        <w:autoSpaceDN w:val="0"/>
        <w:adjustRightInd w:val="0"/>
        <w:ind w:firstLine="142"/>
        <w:jc w:val="both"/>
        <w:rPr>
          <w:sz w:val="24"/>
          <w:szCs w:val="24"/>
        </w:rPr>
      </w:pPr>
      <w:r w:rsidRPr="00BE5AFC">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356D5" w:rsidRPr="00BE5AFC" w:rsidRDefault="003356D5" w:rsidP="00752683">
      <w:pPr>
        <w:widowControl w:val="0"/>
        <w:autoSpaceDE w:val="0"/>
        <w:autoSpaceDN w:val="0"/>
        <w:adjustRightInd w:val="0"/>
        <w:ind w:firstLine="142"/>
        <w:jc w:val="both"/>
        <w:rPr>
          <w:sz w:val="24"/>
          <w:szCs w:val="24"/>
        </w:rPr>
      </w:pPr>
      <w:r w:rsidRPr="00BE5AFC">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 44-ФЗ. </w:t>
      </w:r>
    </w:p>
    <w:p w:rsidR="00CA2B35" w:rsidRPr="00BE5AFC" w:rsidRDefault="001417E2" w:rsidP="00752683">
      <w:pPr>
        <w:widowControl w:val="0"/>
        <w:autoSpaceDE w:val="0"/>
        <w:autoSpaceDN w:val="0"/>
        <w:adjustRightInd w:val="0"/>
        <w:ind w:firstLine="142"/>
        <w:jc w:val="both"/>
        <w:rPr>
          <w:rStyle w:val="af0"/>
          <w:color w:val="000000"/>
          <w:sz w:val="24"/>
          <w:szCs w:val="24"/>
        </w:rPr>
      </w:pPr>
      <w:r w:rsidRPr="00BE5AFC">
        <w:rPr>
          <w:color w:val="000000"/>
          <w:sz w:val="24"/>
          <w:szCs w:val="24"/>
        </w:rPr>
        <w:t xml:space="preserve">В ходе исполнения контракта поставщик (подрядчик, исполнитель) вправе </w:t>
      </w:r>
      <w:r w:rsidRPr="00BE5AFC">
        <w:rPr>
          <w:rStyle w:val="af0"/>
          <w:i w:val="0"/>
          <w:color w:val="000000"/>
          <w:sz w:val="24"/>
          <w:szCs w:val="24"/>
        </w:rPr>
        <w:t>изменить способ</w:t>
      </w:r>
      <w:r w:rsidRPr="00BE5AFC">
        <w:rPr>
          <w:rStyle w:val="af0"/>
          <w:color w:val="000000"/>
          <w:sz w:val="24"/>
          <w:szCs w:val="24"/>
        </w:rPr>
        <w:t xml:space="preserve"> </w:t>
      </w:r>
      <w:r w:rsidRPr="00BE5AFC">
        <w:rPr>
          <w:rStyle w:val="af0"/>
          <w:i w:val="0"/>
          <w:color w:val="000000"/>
          <w:sz w:val="24"/>
          <w:szCs w:val="24"/>
        </w:rPr>
        <w:t>обеспечения исполнения контракта и (или)</w:t>
      </w:r>
      <w:r w:rsidRPr="00BE5AFC">
        <w:rPr>
          <w:color w:val="000000"/>
          <w:sz w:val="24"/>
          <w:szCs w:val="24"/>
        </w:rPr>
        <w:t xml:space="preserve"> предоставить заказчику </w:t>
      </w:r>
      <w:r w:rsidRPr="00BE5AFC">
        <w:rPr>
          <w:rStyle w:val="af0"/>
          <w:i w:val="0"/>
          <w:color w:val="000000"/>
          <w:sz w:val="24"/>
          <w:szCs w:val="24"/>
        </w:rPr>
        <w:t>взамен ранее предоставленного</w:t>
      </w:r>
      <w:r w:rsidRPr="00BE5AFC">
        <w:rPr>
          <w:rStyle w:val="af0"/>
          <w:color w:val="000000"/>
          <w:sz w:val="24"/>
          <w:szCs w:val="24"/>
        </w:rPr>
        <w:t xml:space="preserve"> </w:t>
      </w:r>
      <w:r w:rsidRPr="00BE5AFC">
        <w:rPr>
          <w:rStyle w:val="af0"/>
          <w:i w:val="0"/>
          <w:color w:val="000000"/>
          <w:sz w:val="24"/>
          <w:szCs w:val="24"/>
        </w:rPr>
        <w:t>обеспечения исполнения контракта новое</w:t>
      </w:r>
      <w:r w:rsidRPr="00BE5AFC">
        <w:rPr>
          <w:i/>
          <w:color w:val="000000"/>
          <w:sz w:val="24"/>
          <w:szCs w:val="24"/>
        </w:rPr>
        <w:t xml:space="preserve"> </w:t>
      </w:r>
      <w:r w:rsidRPr="00BE5AFC">
        <w:rPr>
          <w:color w:val="000000"/>
          <w:sz w:val="24"/>
          <w:szCs w:val="24"/>
        </w:rPr>
        <w:t xml:space="preserve">обеспечение исполнения контракта, размер </w:t>
      </w:r>
      <w:r w:rsidRPr="00BE5AFC">
        <w:rPr>
          <w:rStyle w:val="af0"/>
          <w:i w:val="0"/>
          <w:color w:val="000000"/>
          <w:sz w:val="24"/>
          <w:szCs w:val="24"/>
        </w:rPr>
        <w:t>которого может быть уменьшен в порядке и случаях</w:t>
      </w:r>
      <w:r w:rsidRPr="00BE5AFC">
        <w:rPr>
          <w:i/>
          <w:color w:val="000000"/>
          <w:sz w:val="24"/>
          <w:szCs w:val="24"/>
        </w:rPr>
        <w:t xml:space="preserve">, </w:t>
      </w:r>
      <w:r w:rsidRPr="00BE5AFC">
        <w:rPr>
          <w:rStyle w:val="af0"/>
          <w:i w:val="0"/>
          <w:color w:val="000000"/>
          <w:sz w:val="24"/>
          <w:szCs w:val="24"/>
        </w:rPr>
        <w:t>которые предусмотрены стать</w:t>
      </w:r>
      <w:r w:rsidR="00442277" w:rsidRPr="00BE5AFC">
        <w:rPr>
          <w:rStyle w:val="af0"/>
          <w:i w:val="0"/>
          <w:color w:val="000000"/>
          <w:sz w:val="24"/>
          <w:szCs w:val="24"/>
        </w:rPr>
        <w:t>ей</w:t>
      </w:r>
      <w:r w:rsidRPr="00BE5AFC">
        <w:rPr>
          <w:rStyle w:val="af0"/>
          <w:i w:val="0"/>
          <w:color w:val="000000"/>
          <w:sz w:val="24"/>
          <w:szCs w:val="24"/>
        </w:rPr>
        <w:t xml:space="preserve"> 96 </w:t>
      </w:r>
      <w:r w:rsidRPr="00BE5AFC">
        <w:rPr>
          <w:sz w:val="24"/>
          <w:szCs w:val="24"/>
        </w:rPr>
        <w:t>Закона № 44-ФЗ</w:t>
      </w:r>
      <w:r w:rsidRPr="00BE5AFC">
        <w:rPr>
          <w:rStyle w:val="af0"/>
          <w:i w:val="0"/>
          <w:color w:val="000000"/>
          <w:sz w:val="24"/>
          <w:szCs w:val="24"/>
        </w:rPr>
        <w:t>.</w:t>
      </w:r>
      <w:r w:rsidRPr="00BE5AFC">
        <w:rPr>
          <w:rStyle w:val="af0"/>
          <w:color w:val="000000"/>
          <w:sz w:val="24"/>
          <w:szCs w:val="24"/>
        </w:rPr>
        <w:t xml:space="preserve"> </w:t>
      </w:r>
    </w:p>
    <w:p w:rsidR="00BE5AFC" w:rsidRPr="00BE5AFC" w:rsidRDefault="00BE5AFC" w:rsidP="00BE5AFC">
      <w:pPr>
        <w:widowControl w:val="0"/>
        <w:autoSpaceDE w:val="0"/>
        <w:autoSpaceDN w:val="0"/>
        <w:adjustRightInd w:val="0"/>
        <w:jc w:val="both"/>
        <w:rPr>
          <w:color w:val="000000"/>
          <w:sz w:val="24"/>
          <w:szCs w:val="24"/>
        </w:rPr>
      </w:pPr>
      <w:r w:rsidRPr="00BE5AFC">
        <w:rPr>
          <w:color w:val="000000"/>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BE5AFC">
        <w:rPr>
          <w:sz w:val="24"/>
          <w:szCs w:val="24"/>
        </w:rPr>
        <w:t xml:space="preserve">предусмотренный </w:t>
      </w:r>
      <w:hyperlink r:id="rId8" w:anchor="/document/70353464/entry/103" w:history="1">
        <w:r w:rsidRPr="00BE5AFC">
          <w:rPr>
            <w:sz w:val="24"/>
            <w:szCs w:val="24"/>
          </w:rPr>
          <w:t>статьей 103</w:t>
        </w:r>
      </w:hyperlink>
      <w:r w:rsidRPr="00BE5AFC">
        <w:rPr>
          <w:sz w:val="24"/>
          <w:szCs w:val="24"/>
        </w:rPr>
        <w:t xml:space="preserve"> Закона № 44-ФЗ</w:t>
      </w:r>
      <w:r w:rsidRPr="00BE5AFC">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w:t>
      </w:r>
      <w:r w:rsidRPr="00BE5AFC">
        <w:rPr>
          <w:color w:val="000000"/>
          <w:sz w:val="24"/>
          <w:szCs w:val="24"/>
        </w:rPr>
        <w:lastRenderedPageBreak/>
        <w:t xml:space="preserve">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BE5AFC">
        <w:rPr>
          <w:sz w:val="24"/>
          <w:szCs w:val="24"/>
        </w:rPr>
        <w:t xml:space="preserve">с </w:t>
      </w:r>
      <w:hyperlink r:id="rId9" w:anchor="/document/70353464/entry/3427" w:history="1">
        <w:r w:rsidRPr="00BE5AFC">
          <w:rPr>
            <w:sz w:val="24"/>
            <w:szCs w:val="24"/>
          </w:rPr>
          <w:t>частью 27 статьи 34</w:t>
        </w:r>
      </w:hyperlink>
      <w:r w:rsidRPr="00BE5AFC">
        <w:rPr>
          <w:sz w:val="24"/>
          <w:szCs w:val="24"/>
        </w:rPr>
        <w:t xml:space="preserve"> З</w:t>
      </w:r>
      <w:r w:rsidRPr="00BE5AFC">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E5AFC" w:rsidRPr="00BE5AFC" w:rsidRDefault="00BE5AFC" w:rsidP="00BE5AFC">
      <w:pPr>
        <w:widowControl w:val="0"/>
        <w:autoSpaceDE w:val="0"/>
        <w:autoSpaceDN w:val="0"/>
        <w:adjustRightInd w:val="0"/>
        <w:jc w:val="both"/>
        <w:rPr>
          <w:color w:val="000000"/>
          <w:sz w:val="24"/>
          <w:szCs w:val="24"/>
        </w:rPr>
      </w:pPr>
      <w:r w:rsidRPr="007E7F6A">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E5AFC" w:rsidRPr="00BE5AFC" w:rsidRDefault="00BE5AFC" w:rsidP="00752683">
      <w:pPr>
        <w:widowControl w:val="0"/>
        <w:autoSpaceDE w:val="0"/>
        <w:autoSpaceDN w:val="0"/>
        <w:adjustRightInd w:val="0"/>
        <w:ind w:firstLine="142"/>
        <w:jc w:val="both"/>
        <w:rPr>
          <w:rStyle w:val="af0"/>
          <w:color w:val="000000"/>
          <w:sz w:val="24"/>
          <w:szCs w:val="24"/>
        </w:rPr>
      </w:pPr>
      <w:r w:rsidRPr="00BE5AFC">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0" w:anchor="/document/70353464/entry/30101" w:history="1">
        <w:r w:rsidRPr="00BE5AFC">
          <w:rPr>
            <w:sz w:val="24"/>
            <w:szCs w:val="24"/>
          </w:rPr>
          <w:t>пунктом 1 части 1 статьи 30</w:t>
        </w:r>
      </w:hyperlink>
      <w:r w:rsidRPr="00BE5AFC">
        <w:rPr>
          <w:sz w:val="24"/>
          <w:szCs w:val="24"/>
        </w:rPr>
        <w:t xml:space="preserve"> Закона № 44-ФЗ, освобождается от предоставления обеспечения исполнения контракта, в том числе с учетом положений </w:t>
      </w:r>
      <w:hyperlink r:id="rId11" w:anchor="/document/70353464/entry/37" w:history="1">
        <w:r w:rsidRPr="00BE5AFC">
          <w:rPr>
            <w:sz w:val="24"/>
            <w:szCs w:val="24"/>
          </w:rPr>
          <w:t>статьи 37</w:t>
        </w:r>
      </w:hyperlink>
      <w:r w:rsidRPr="00BE5AFC">
        <w:rPr>
          <w:color w:val="000000"/>
          <w:sz w:val="24"/>
          <w:szCs w:val="24"/>
        </w:rPr>
        <w:t xml:space="preserve"> </w:t>
      </w:r>
      <w:r>
        <w:rPr>
          <w:color w:val="000000"/>
          <w:sz w:val="24"/>
          <w:szCs w:val="24"/>
        </w:rPr>
        <w:t>З</w:t>
      </w:r>
      <w:r w:rsidRPr="00BE5AFC">
        <w:rPr>
          <w:color w:val="000000"/>
          <w:sz w:val="24"/>
          <w:szCs w:val="24"/>
        </w:rPr>
        <w:t>акона</w:t>
      </w:r>
      <w:r>
        <w:rPr>
          <w:color w:val="000000"/>
          <w:sz w:val="24"/>
          <w:szCs w:val="24"/>
        </w:rPr>
        <w:t xml:space="preserve"> № 44-ФЗ</w:t>
      </w:r>
      <w:r w:rsidRPr="00BE5AFC">
        <w:rPr>
          <w:color w:val="000000"/>
          <w:sz w:val="24"/>
          <w:szCs w:val="24"/>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52683" w:rsidRPr="00CA2B35" w:rsidRDefault="00D528E7" w:rsidP="00752683">
      <w:pPr>
        <w:widowControl w:val="0"/>
        <w:autoSpaceDE w:val="0"/>
        <w:autoSpaceDN w:val="0"/>
        <w:adjustRightInd w:val="0"/>
        <w:ind w:firstLine="142"/>
        <w:jc w:val="both"/>
        <w:rPr>
          <w:rStyle w:val="af0"/>
          <w:rFonts w:ascii="Roboto" w:hAnsi="Roboto"/>
          <w:color w:val="000000"/>
          <w:sz w:val="24"/>
          <w:szCs w:val="24"/>
        </w:rPr>
      </w:pPr>
      <w:r w:rsidRPr="00CA2B35">
        <w:rPr>
          <w:rFonts w:ascii="Roboto" w:hAnsi="Roboto"/>
          <w:color w:val="000000"/>
          <w:sz w:val="24"/>
          <w:szCs w:val="24"/>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356D5" w:rsidRDefault="003356D5" w:rsidP="00752683">
      <w:pPr>
        <w:widowControl w:val="0"/>
        <w:autoSpaceDE w:val="0"/>
        <w:autoSpaceDN w:val="0"/>
        <w:adjustRightInd w:val="0"/>
        <w:ind w:firstLine="142"/>
        <w:jc w:val="both"/>
        <w:rPr>
          <w:sz w:val="24"/>
          <w:szCs w:val="24"/>
        </w:rPr>
      </w:pPr>
      <w:r w:rsidRPr="00CA2B35">
        <w:rPr>
          <w:sz w:val="24"/>
          <w:szCs w:val="24"/>
        </w:rPr>
        <w:t>В случае, если участником закупки, с которым заключается контракт</w:t>
      </w:r>
      <w:r w:rsidRPr="001B6F01">
        <w:rPr>
          <w:sz w:val="24"/>
          <w:szCs w:val="24"/>
        </w:rPr>
        <w:t>, является казенное учреждение, положения Закона</w:t>
      </w:r>
      <w:r>
        <w:rPr>
          <w:sz w:val="24"/>
          <w:szCs w:val="24"/>
        </w:rPr>
        <w:t xml:space="preserve"> </w:t>
      </w:r>
      <w:r w:rsidRPr="00607AC5">
        <w:rPr>
          <w:sz w:val="24"/>
          <w:szCs w:val="24"/>
        </w:rPr>
        <w:t>№</w:t>
      </w:r>
      <w:r>
        <w:rPr>
          <w:sz w:val="24"/>
          <w:szCs w:val="24"/>
        </w:rPr>
        <w:t xml:space="preserve"> </w:t>
      </w:r>
      <w:r w:rsidRPr="00607AC5">
        <w:rPr>
          <w:sz w:val="24"/>
          <w:szCs w:val="24"/>
        </w:rPr>
        <w:t>44-ФЗ</w:t>
      </w:r>
      <w:r w:rsidRPr="001B6F01">
        <w:rPr>
          <w:sz w:val="24"/>
          <w:szCs w:val="24"/>
        </w:rPr>
        <w:t xml:space="preserve"> об обеспечении исполнения контракта к такому участнику не применяются.</w:t>
      </w:r>
    </w:p>
    <w:p w:rsidR="003356D5" w:rsidRPr="00A320E2" w:rsidRDefault="003356D5" w:rsidP="00752683">
      <w:pPr>
        <w:suppressAutoHyphens/>
        <w:ind w:firstLine="142"/>
        <w:jc w:val="both"/>
        <w:rPr>
          <w:sz w:val="24"/>
          <w:szCs w:val="24"/>
          <w:u w:val="single"/>
          <w:lang w:eastAsia="ar-SA"/>
        </w:rPr>
      </w:pPr>
      <w:r w:rsidRPr="00A320E2">
        <w:rPr>
          <w:sz w:val="24"/>
          <w:szCs w:val="24"/>
          <w:u w:val="single"/>
          <w:lang w:eastAsia="ar-SA"/>
        </w:rPr>
        <w:t xml:space="preserve">Банковская гарантия должна соответствовать требованиям статьи 45 Закона № 44-ФЗ и </w:t>
      </w:r>
      <w:r w:rsidRPr="00A320E2">
        <w:rPr>
          <w:bCs/>
          <w:sz w:val="24"/>
          <w:szCs w:val="24"/>
          <w:u w:val="single"/>
          <w:lang w:eastAsia="ar-SA"/>
        </w:rPr>
        <w:t>Постановлению Правительства Российской Федерации от 8 ноября 2013 г. № 1005.</w:t>
      </w:r>
    </w:p>
    <w:p w:rsidR="00015DEB" w:rsidRPr="00015DEB" w:rsidRDefault="00015DEB" w:rsidP="0001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015DEB">
        <w:rPr>
          <w:sz w:val="24"/>
          <w:szCs w:val="24"/>
          <w:lang w:eastAsia="x-none"/>
        </w:rPr>
        <w:t xml:space="preserve"> </w:t>
      </w:r>
      <w:r w:rsidRPr="00015DEB">
        <w:rPr>
          <w:sz w:val="24"/>
          <w:szCs w:val="24"/>
          <w:lang w:val="x-none" w:eastAsia="x-none"/>
        </w:rPr>
        <w:t>№ 44-ФЗ,</w:t>
      </w:r>
      <w:r w:rsidRPr="00015DEB">
        <w:rPr>
          <w:sz w:val="24"/>
          <w:szCs w:val="24"/>
          <w:lang w:eastAsia="x-none"/>
        </w:rPr>
        <w:t xml:space="preserve"> </w:t>
      </w:r>
      <w:r w:rsidRPr="00015DEB">
        <w:rPr>
          <w:sz w:val="24"/>
          <w:szCs w:val="24"/>
          <w:lang w:val="x-none" w:eastAsia="x-none"/>
        </w:rPr>
        <w:t>с учетом следующих требований:</w:t>
      </w:r>
    </w:p>
    <w:p w:rsidR="00015DEB" w:rsidRPr="00015DEB"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а)</w:t>
      </w:r>
      <w:r w:rsidRPr="00015DEB">
        <w:rPr>
          <w:sz w:val="24"/>
          <w:szCs w:val="24"/>
          <w:lang w:val="x-none" w:eastAsia="x-none"/>
        </w:rPr>
        <w:tab/>
        <w:t>обязательное закрепление в банковской гарантии:</w:t>
      </w:r>
    </w:p>
    <w:p w:rsidR="00015DEB" w:rsidRPr="00015DEB"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15DEB" w:rsidRPr="00015DEB"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rFonts w:ascii="Roboto" w:hAnsi="Roboto"/>
          <w:color w:val="000000"/>
          <w:sz w:val="24"/>
          <w:szCs w:val="24"/>
        </w:rPr>
        <w:t xml:space="preserve">права заказчика в случаях, </w:t>
      </w:r>
      <w:r w:rsidRPr="00015DEB">
        <w:rPr>
          <w:sz w:val="24"/>
          <w:szCs w:val="24"/>
        </w:rPr>
        <w:t xml:space="preserve">установленных </w:t>
      </w:r>
      <w:hyperlink r:id="rId12" w:anchor="/document/70353464/entry/4415" w:history="1">
        <w:r w:rsidRPr="00015DEB">
          <w:rPr>
            <w:sz w:val="24"/>
            <w:szCs w:val="24"/>
          </w:rPr>
          <w:t xml:space="preserve">частью </w:t>
        </w:r>
        <w:r w:rsidRPr="00015DEB">
          <w:rPr>
            <w:iCs/>
            <w:sz w:val="24"/>
            <w:szCs w:val="24"/>
          </w:rPr>
          <w:t>15</w:t>
        </w:r>
        <w:r w:rsidRPr="00015DEB">
          <w:rPr>
            <w:sz w:val="24"/>
            <w:szCs w:val="24"/>
          </w:rPr>
          <w:t xml:space="preserve"> статьи 44</w:t>
        </w:r>
      </w:hyperlink>
      <w:r w:rsidRPr="00015DEB">
        <w:rPr>
          <w:rFonts w:ascii="Roboto" w:hAnsi="Roboto"/>
          <w:color w:val="000000"/>
          <w:sz w:val="24"/>
          <w:szCs w:val="24"/>
        </w:rPr>
        <w:t xml:space="preserve"> </w:t>
      </w:r>
      <w:r w:rsidR="005E2E59">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015DEB">
        <w:rPr>
          <w:rFonts w:ascii="Roboto" w:hAnsi="Roboto"/>
          <w:color w:val="000000"/>
          <w:sz w:val="24"/>
          <w:szCs w:val="24"/>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015DEB">
        <w:rPr>
          <w:rFonts w:ascii="Roboto" w:hAnsi="Roboto"/>
          <w:color w:val="000000"/>
          <w:sz w:val="24"/>
          <w:szCs w:val="24"/>
        </w:rPr>
        <w:lastRenderedPageBreak/>
        <w:t>обеспечения заявки, в размере обеспечения заявки, установленном в извещении об осуществлении закупки, документации о закупке;</w:t>
      </w:r>
    </w:p>
    <w:p w:rsidR="00015DEB" w:rsidRPr="00015DEB"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015DEB">
        <w:rPr>
          <w:sz w:val="24"/>
          <w:szCs w:val="24"/>
          <w:lang w:eastAsia="x-none"/>
        </w:rPr>
        <w:t xml:space="preserve"> </w:t>
      </w:r>
      <w:r w:rsidR="005E2E59" w:rsidRPr="005E2E59">
        <w:rPr>
          <w:sz w:val="24"/>
          <w:szCs w:val="24"/>
          <w:lang w:eastAsia="x-none"/>
        </w:rPr>
        <w:t>Федеральн</w:t>
      </w:r>
      <w:r w:rsidR="005E2E59">
        <w:rPr>
          <w:sz w:val="24"/>
          <w:szCs w:val="24"/>
          <w:lang w:eastAsia="x-none"/>
        </w:rPr>
        <w:t xml:space="preserve">ым </w:t>
      </w:r>
      <w:r w:rsidR="005E2E59" w:rsidRPr="005E2E59">
        <w:rPr>
          <w:sz w:val="24"/>
          <w:szCs w:val="24"/>
          <w:lang w:eastAsia="x-none"/>
        </w:rPr>
        <w:t>закон</w:t>
      </w:r>
      <w:r w:rsidR="005E2E59">
        <w:rPr>
          <w:sz w:val="24"/>
          <w:szCs w:val="24"/>
          <w:lang w:eastAsia="x-none"/>
        </w:rPr>
        <w:t>ом «</w:t>
      </w:r>
      <w:r w:rsidR="005E2E59" w:rsidRPr="005E2E59">
        <w:rPr>
          <w:sz w:val="24"/>
          <w:szCs w:val="24"/>
          <w:lang w:eastAsia="x-none"/>
        </w:rPr>
        <w:t>О контрактной системе в сфере закупок товаров, работ, услуг для обеспечения госуд</w:t>
      </w:r>
      <w:r w:rsidR="005E2E59">
        <w:rPr>
          <w:sz w:val="24"/>
          <w:szCs w:val="24"/>
          <w:lang w:eastAsia="x-none"/>
        </w:rPr>
        <w:t>арственных и муниципальных нужд»</w:t>
      </w:r>
      <w:r w:rsidRPr="00015DEB">
        <w:rPr>
          <w:sz w:val="24"/>
          <w:szCs w:val="24"/>
          <w:lang w:val="x-none" w:eastAsia="x-none"/>
        </w:rPr>
        <w:t>;</w:t>
      </w:r>
    </w:p>
    <w:p w:rsidR="00015DEB" w:rsidRPr="00015DEB" w:rsidRDefault="00015DEB" w:rsidP="0001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15DEB" w:rsidRPr="00015DEB" w:rsidRDefault="00015DEB" w:rsidP="0001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015DEB" w:rsidRPr="000A6DE9" w:rsidRDefault="00015DEB" w:rsidP="0001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p>
    <w:p w:rsidR="00015DEB" w:rsidRPr="000A6DE9"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б)</w:t>
      </w:r>
      <w:r w:rsidRPr="000A6DE9">
        <w:rPr>
          <w:sz w:val="24"/>
          <w:szCs w:val="24"/>
          <w:lang w:val="x-none" w:eastAsia="x-none"/>
        </w:rPr>
        <w:tab/>
        <w:t>недопустимость включения в банковскую гарантию:</w:t>
      </w:r>
    </w:p>
    <w:p w:rsidR="00015DEB" w:rsidRPr="000A6DE9"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rFonts w:ascii="Roboto" w:hAnsi="Roboto"/>
          <w:color w:val="000000"/>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w:t>
      </w:r>
      <w:r w:rsidRPr="000A6DE9">
        <w:rPr>
          <w:rFonts w:ascii="Roboto" w:hAnsi="Roboto"/>
          <w:i/>
          <w:iCs/>
          <w:color w:val="000000"/>
          <w:sz w:val="24"/>
          <w:szCs w:val="24"/>
        </w:rPr>
        <w:t xml:space="preserve">, </w:t>
      </w:r>
      <w:r w:rsidRPr="000A6DE9">
        <w:rPr>
          <w:iCs/>
          <w:color w:val="000000"/>
          <w:sz w:val="24"/>
          <w:szCs w:val="24"/>
        </w:rPr>
        <w:t>гарантийных обязательств</w:t>
      </w:r>
      <w:r w:rsidRPr="000A6DE9">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15DEB" w:rsidRPr="000A6DE9"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lang w:val="x-none" w:eastAsia="x-none"/>
        </w:rPr>
      </w:pPr>
      <w:r w:rsidRPr="000A6DE9">
        <w:rPr>
          <w:color w:val="000000"/>
          <w:sz w:val="24"/>
          <w:szCs w:val="24"/>
        </w:rPr>
        <w:t>требований о предоставлении заказчиком гаранту отчета об исполнении контракта</w:t>
      </w:r>
      <w:r w:rsidRPr="000A6DE9">
        <w:rPr>
          <w:iCs/>
          <w:color w:val="000000"/>
          <w:sz w:val="24"/>
          <w:szCs w:val="24"/>
        </w:rPr>
        <w:t>, гарантийных обязательств</w:t>
      </w:r>
      <w:r w:rsidRPr="000A6DE9">
        <w:rPr>
          <w:i/>
          <w:color w:val="000000"/>
          <w:sz w:val="24"/>
          <w:szCs w:val="24"/>
        </w:rPr>
        <w:t>;</w:t>
      </w:r>
    </w:p>
    <w:p w:rsidR="00015DEB" w:rsidRPr="000A6DE9"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r w:rsidRPr="000A6DE9">
        <w:rPr>
          <w:sz w:val="24"/>
          <w:szCs w:val="24"/>
          <w:lang w:eastAsia="x-none"/>
        </w:rPr>
        <w:t xml:space="preserve"> </w:t>
      </w:r>
    </w:p>
    <w:p w:rsidR="00015DEB" w:rsidRPr="000A6DE9" w:rsidRDefault="00015DEB" w:rsidP="00015D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в)</w:t>
      </w:r>
      <w:r w:rsidRPr="000A6DE9">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E33" w:rsidRDefault="00764E33" w:rsidP="00764E33">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8F7A72" w:rsidRPr="00764E33" w:rsidRDefault="008F7A72" w:rsidP="008F7A72">
      <w:pPr>
        <w:jc w:val="both"/>
        <w:rPr>
          <w:sz w:val="24"/>
          <w:szCs w:val="24"/>
          <w:lang w:val="x-none"/>
        </w:rPr>
      </w:pPr>
      <w:r w:rsidRPr="00764E33">
        <w:rPr>
          <w:sz w:val="24"/>
          <w:szCs w:val="24"/>
          <w:lang w:val="x-none"/>
        </w:rPr>
        <w:t xml:space="preserve">ИНН </w:t>
      </w:r>
      <w:r w:rsidR="008C7115" w:rsidRPr="008C7115">
        <w:rPr>
          <w:sz w:val="24"/>
          <w:szCs w:val="24"/>
          <w:lang w:val="x-none"/>
        </w:rPr>
        <w:t>100700360</w:t>
      </w:r>
      <w:r w:rsidR="00C45D8D">
        <w:rPr>
          <w:sz w:val="24"/>
          <w:szCs w:val="24"/>
        </w:rPr>
        <w:t>5</w:t>
      </w:r>
      <w:r w:rsidR="008C7115">
        <w:rPr>
          <w:sz w:val="24"/>
          <w:szCs w:val="24"/>
        </w:rPr>
        <w:t xml:space="preserve"> </w:t>
      </w:r>
      <w:r w:rsidRPr="00764E33">
        <w:rPr>
          <w:sz w:val="24"/>
          <w:szCs w:val="24"/>
          <w:lang w:val="x-none"/>
        </w:rPr>
        <w:t>КПП 100701001</w:t>
      </w:r>
    </w:p>
    <w:p w:rsidR="007D70C3" w:rsidRDefault="008F7A72" w:rsidP="00C45D8D">
      <w:pPr>
        <w:jc w:val="both"/>
        <w:rPr>
          <w:sz w:val="24"/>
          <w:szCs w:val="24"/>
          <w:lang w:val="x-none"/>
        </w:rPr>
      </w:pPr>
      <w:r w:rsidRPr="00192D30">
        <w:rPr>
          <w:b/>
          <w:sz w:val="24"/>
          <w:szCs w:val="24"/>
          <w:lang w:val="x-none"/>
        </w:rPr>
        <w:t>Получатель:</w:t>
      </w:r>
      <w:r w:rsidRPr="00192D30">
        <w:rPr>
          <w:sz w:val="24"/>
          <w:szCs w:val="24"/>
          <w:lang w:val="x-none"/>
        </w:rPr>
        <w:t xml:space="preserve"> Сортавальское Финансовое управление (М</w:t>
      </w:r>
      <w:r w:rsidR="00C45D8D" w:rsidRPr="00192D30">
        <w:rPr>
          <w:sz w:val="24"/>
          <w:szCs w:val="24"/>
        </w:rPr>
        <w:t>Б</w:t>
      </w:r>
      <w:r w:rsidRPr="00192D30">
        <w:rPr>
          <w:sz w:val="24"/>
          <w:szCs w:val="24"/>
          <w:lang w:val="x-none"/>
        </w:rPr>
        <w:t>У «</w:t>
      </w:r>
      <w:r w:rsidR="00C45D8D" w:rsidRPr="00192D30">
        <w:rPr>
          <w:sz w:val="24"/>
          <w:szCs w:val="24"/>
        </w:rPr>
        <w:t>Сортавальская МРБ</w:t>
      </w:r>
      <w:r w:rsidRPr="00192D30">
        <w:rPr>
          <w:sz w:val="24"/>
          <w:szCs w:val="24"/>
        </w:rPr>
        <w:t>»</w:t>
      </w:r>
      <w:r w:rsidRPr="00192D30">
        <w:rPr>
          <w:sz w:val="24"/>
          <w:szCs w:val="24"/>
          <w:lang w:val="x-none"/>
        </w:rPr>
        <w:t xml:space="preserve">, </w:t>
      </w:r>
    </w:p>
    <w:p w:rsidR="008F7A72" w:rsidRPr="00192D30" w:rsidRDefault="008F7A72" w:rsidP="00C45D8D">
      <w:pPr>
        <w:jc w:val="both"/>
        <w:rPr>
          <w:sz w:val="24"/>
          <w:szCs w:val="24"/>
          <w:lang w:val="x-none"/>
        </w:rPr>
      </w:pPr>
      <w:r w:rsidRPr="00192D30">
        <w:rPr>
          <w:sz w:val="24"/>
          <w:szCs w:val="24"/>
          <w:lang w:val="x-none"/>
        </w:rPr>
        <w:t>л.с</w:t>
      </w:r>
      <w:r w:rsidR="00C45D8D" w:rsidRPr="00192D30">
        <w:rPr>
          <w:sz w:val="24"/>
          <w:szCs w:val="24"/>
        </w:rPr>
        <w:t xml:space="preserve"> 26011030560</w:t>
      </w:r>
      <w:r w:rsidRPr="00192D30">
        <w:rPr>
          <w:sz w:val="24"/>
          <w:szCs w:val="24"/>
          <w:lang w:val="x-none"/>
        </w:rPr>
        <w:t>) р/счет №</w:t>
      </w:r>
      <w:r w:rsidR="00C45D8D" w:rsidRPr="00192D30">
        <w:rPr>
          <w:sz w:val="24"/>
          <w:szCs w:val="24"/>
        </w:rPr>
        <w:t xml:space="preserve"> </w:t>
      </w:r>
      <w:r w:rsidR="00224F39">
        <w:rPr>
          <w:sz w:val="24"/>
          <w:szCs w:val="24"/>
        </w:rPr>
        <w:t>40302810700005000006</w:t>
      </w:r>
    </w:p>
    <w:p w:rsidR="008F7A72" w:rsidRPr="00192D30" w:rsidRDefault="008F7A72" w:rsidP="00C45D8D">
      <w:pPr>
        <w:jc w:val="both"/>
        <w:rPr>
          <w:sz w:val="24"/>
          <w:szCs w:val="24"/>
          <w:lang w:val="x-none"/>
        </w:rPr>
      </w:pPr>
      <w:r w:rsidRPr="00192D30">
        <w:rPr>
          <w:sz w:val="24"/>
          <w:szCs w:val="24"/>
          <w:lang w:val="x-none"/>
        </w:rPr>
        <w:t>БИК 048606000</w:t>
      </w:r>
    </w:p>
    <w:p w:rsidR="008F7A72" w:rsidRPr="001B6F01" w:rsidRDefault="008F7A72" w:rsidP="00C45D8D">
      <w:pPr>
        <w:jc w:val="both"/>
        <w:rPr>
          <w:sz w:val="24"/>
          <w:szCs w:val="24"/>
          <w:lang w:val="x-none"/>
        </w:rPr>
      </w:pPr>
      <w:r w:rsidRPr="00192D30">
        <w:rPr>
          <w:sz w:val="24"/>
          <w:szCs w:val="24"/>
          <w:lang w:val="x-none"/>
        </w:rPr>
        <w:t>в РКЦ Сортавала г. Сортавала</w:t>
      </w:r>
    </w:p>
    <w:p w:rsidR="008C7115" w:rsidRPr="002F3241" w:rsidRDefault="00764E33" w:rsidP="00D613F1">
      <w:pPr>
        <w:jc w:val="both"/>
        <w:rPr>
          <w:i/>
          <w:sz w:val="24"/>
          <w:szCs w:val="24"/>
        </w:rPr>
      </w:pPr>
      <w:r w:rsidRPr="00D613F1">
        <w:rPr>
          <w:b/>
          <w:sz w:val="24"/>
          <w:szCs w:val="24"/>
        </w:rPr>
        <w:t>Назначение платежа:</w:t>
      </w:r>
      <w:r w:rsidRPr="00D613F1">
        <w:rPr>
          <w:sz w:val="24"/>
          <w:szCs w:val="24"/>
        </w:rPr>
        <w:t xml:space="preserve"> </w:t>
      </w:r>
      <w:r w:rsidR="001A5216" w:rsidRPr="000925AE">
        <w:rPr>
          <w:b/>
          <w:sz w:val="24"/>
          <w:szCs w:val="24"/>
        </w:rPr>
        <w:t>«</w:t>
      </w:r>
      <w:r w:rsidR="00D613F1" w:rsidRPr="000925AE">
        <w:rPr>
          <w:b/>
          <w:sz w:val="24"/>
          <w:szCs w:val="24"/>
        </w:rPr>
        <w:t xml:space="preserve">Обеспечение исполнения контракта </w:t>
      </w:r>
      <w:r w:rsidR="005C5C5C" w:rsidRPr="000925AE">
        <w:rPr>
          <w:b/>
          <w:sz w:val="24"/>
          <w:szCs w:val="24"/>
        </w:rPr>
        <w:t>на</w:t>
      </w:r>
      <w:r w:rsidR="008C7115">
        <w:rPr>
          <w:b/>
          <w:sz w:val="24"/>
          <w:szCs w:val="24"/>
        </w:rPr>
        <w:t xml:space="preserve"> т</w:t>
      </w:r>
      <w:r w:rsidR="008C7115" w:rsidRPr="008C7115">
        <w:rPr>
          <w:b/>
          <w:sz w:val="24"/>
          <w:szCs w:val="24"/>
        </w:rPr>
        <w:t>екущий ремонт второго эвакуационного выхода с этаж</w:t>
      </w:r>
      <w:r w:rsidR="00217523">
        <w:rPr>
          <w:b/>
          <w:sz w:val="24"/>
          <w:szCs w:val="24"/>
        </w:rPr>
        <w:t>ей</w:t>
      </w:r>
      <w:r w:rsidR="008C7115" w:rsidRPr="008C7115">
        <w:rPr>
          <w:b/>
          <w:sz w:val="24"/>
          <w:szCs w:val="24"/>
        </w:rPr>
        <w:t xml:space="preserve"> здания муниципального бюджетного учреждения «Сортавальская межпоселенческая районная библиотека»</w:t>
      </w:r>
      <w:r w:rsidR="002F3241">
        <w:rPr>
          <w:b/>
          <w:sz w:val="24"/>
          <w:szCs w:val="24"/>
        </w:rPr>
        <w:t xml:space="preserve"> </w:t>
      </w:r>
      <w:r w:rsidR="002F3241" w:rsidRPr="002F3241">
        <w:rPr>
          <w:i/>
          <w:sz w:val="24"/>
          <w:szCs w:val="24"/>
        </w:rPr>
        <w:t xml:space="preserve">(допускаются сокращения).  </w:t>
      </w:r>
    </w:p>
    <w:p w:rsidR="003E5F02" w:rsidRDefault="00E844C9" w:rsidP="00861043">
      <w:pPr>
        <w:jc w:val="both"/>
        <w:rPr>
          <w:bCs/>
          <w:sz w:val="24"/>
          <w:szCs w:val="24"/>
        </w:rPr>
      </w:pPr>
      <w:r w:rsidRPr="001A5216">
        <w:rPr>
          <w:sz w:val="24"/>
          <w:szCs w:val="24"/>
        </w:rPr>
        <w:t>Б</w:t>
      </w:r>
      <w:r w:rsidR="003E5F02" w:rsidRPr="001A5216">
        <w:rPr>
          <w:sz w:val="24"/>
          <w:szCs w:val="24"/>
        </w:rPr>
        <w:t>анковско</w:t>
      </w:r>
      <w:r w:rsidRPr="001A5216">
        <w:rPr>
          <w:sz w:val="24"/>
          <w:szCs w:val="24"/>
        </w:rPr>
        <w:t>е</w:t>
      </w:r>
      <w:r w:rsidR="003E5F02" w:rsidRPr="001A5216">
        <w:rPr>
          <w:sz w:val="24"/>
          <w:szCs w:val="24"/>
        </w:rPr>
        <w:t xml:space="preserve"> сопровождени</w:t>
      </w:r>
      <w:r w:rsidRPr="001A5216">
        <w:rPr>
          <w:sz w:val="24"/>
          <w:szCs w:val="24"/>
        </w:rPr>
        <w:t>е</w:t>
      </w:r>
      <w:r w:rsidR="003E5F02" w:rsidRPr="001A5216">
        <w:rPr>
          <w:sz w:val="24"/>
          <w:szCs w:val="24"/>
        </w:rPr>
        <w:t xml:space="preserve"> контракта </w:t>
      </w:r>
      <w:r w:rsidR="003E5F02" w:rsidRPr="001A5216">
        <w:rPr>
          <w:bCs/>
          <w:sz w:val="24"/>
          <w:szCs w:val="24"/>
        </w:rPr>
        <w:t>в соответствии со статьей 35 Закона №44-ФЗ не предусмотрено</w:t>
      </w:r>
      <w:r w:rsidR="00C27BB0" w:rsidRPr="001A5216">
        <w:rPr>
          <w:bCs/>
          <w:sz w:val="24"/>
          <w:szCs w:val="24"/>
        </w:rPr>
        <w:t>.</w:t>
      </w:r>
    </w:p>
    <w:p w:rsidR="00BA6B9C" w:rsidRPr="00361E2E" w:rsidRDefault="00BA6B9C" w:rsidP="00BA6B9C">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BA6B9C" w:rsidRPr="00361E2E" w:rsidRDefault="00BA6B9C" w:rsidP="00BA6B9C">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572A75" w:rsidRDefault="00572A75" w:rsidP="00572A75">
      <w:pPr>
        <w:jc w:val="both"/>
        <w:rPr>
          <w:sz w:val="24"/>
          <w:szCs w:val="24"/>
        </w:rPr>
      </w:pPr>
      <w:r w:rsidRPr="00361E2E">
        <w:rPr>
          <w:b/>
          <w:sz w:val="24"/>
          <w:szCs w:val="24"/>
        </w:rPr>
        <w:lastRenderedPageBreak/>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572A75" w:rsidRPr="00340A32" w:rsidRDefault="00572A75" w:rsidP="00572A75">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572A75" w:rsidRPr="00AB6AF4" w:rsidRDefault="00572A75" w:rsidP="00572A75">
      <w:pPr>
        <w:jc w:val="both"/>
        <w:rPr>
          <w:sz w:val="24"/>
          <w:szCs w:val="24"/>
        </w:rPr>
      </w:pPr>
      <w:r w:rsidRPr="00340A32">
        <w:rPr>
          <w:sz w:val="24"/>
          <w:szCs w:val="24"/>
        </w:rPr>
        <w:t xml:space="preserve">при осуществлении закупки Заказчик устанавливает следующие </w:t>
      </w:r>
      <w:r w:rsidR="001F0CD9">
        <w:rPr>
          <w:sz w:val="24"/>
          <w:szCs w:val="24"/>
        </w:rPr>
        <w:t>Е</w:t>
      </w:r>
      <w:r w:rsidRPr="00340A32">
        <w:rPr>
          <w:sz w:val="24"/>
          <w:szCs w:val="24"/>
        </w:rPr>
        <w:t xml:space="preserve">диные требования к участникам </w:t>
      </w:r>
      <w:r w:rsidRPr="00AB6AF4">
        <w:rPr>
          <w:sz w:val="24"/>
          <w:szCs w:val="24"/>
        </w:rPr>
        <w:t>закупки:</w:t>
      </w:r>
    </w:p>
    <w:p w:rsidR="00AB6AF4" w:rsidRPr="00AB6AF4" w:rsidRDefault="00AB6AF4" w:rsidP="00AB6AF4">
      <w:pPr>
        <w:jc w:val="both"/>
        <w:rPr>
          <w:sz w:val="24"/>
          <w:szCs w:val="24"/>
          <w:highlight w:val="yellow"/>
          <w:lang w:eastAsia="ar-SA"/>
        </w:rPr>
      </w:pPr>
      <w:r>
        <w:rPr>
          <w:sz w:val="24"/>
          <w:szCs w:val="24"/>
        </w:rPr>
        <w:t xml:space="preserve">     </w:t>
      </w:r>
      <w:r w:rsidRPr="00AB6AF4">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F0CD9">
        <w:rPr>
          <w:sz w:val="24"/>
          <w:szCs w:val="24"/>
        </w:rPr>
        <w:t xml:space="preserve"> – не установлено;</w:t>
      </w:r>
    </w:p>
    <w:p w:rsidR="00F0703D" w:rsidRPr="00361E2E" w:rsidRDefault="00F0703D" w:rsidP="001F0CD9">
      <w:pPr>
        <w:ind w:firstLine="284"/>
        <w:jc w:val="both"/>
        <w:rPr>
          <w:sz w:val="24"/>
          <w:szCs w:val="24"/>
        </w:rPr>
      </w:pPr>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703D" w:rsidRPr="00361E2E" w:rsidRDefault="00F0703D" w:rsidP="00F0703D">
      <w:pPr>
        <w:autoSpaceDE w:val="0"/>
        <w:autoSpaceDN w:val="0"/>
        <w:adjustRightInd w:val="0"/>
        <w:ind w:firstLine="284"/>
        <w:jc w:val="both"/>
        <w:rPr>
          <w:sz w:val="24"/>
          <w:szCs w:val="24"/>
        </w:rPr>
      </w:pPr>
      <w:r w:rsidRPr="00361E2E">
        <w:rPr>
          <w:sz w:val="24"/>
          <w:szCs w:val="24"/>
        </w:rPr>
        <w:t xml:space="preserve">3) неприостановление деятельности участника закупки в порядке, установленном </w:t>
      </w:r>
      <w:hyperlink r:id="rId13"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F0703D" w:rsidRPr="00361E2E" w:rsidRDefault="00F0703D" w:rsidP="00F0703D">
      <w:pPr>
        <w:autoSpaceDE w:val="0"/>
        <w:autoSpaceDN w:val="0"/>
        <w:adjustRightInd w:val="0"/>
        <w:ind w:firstLine="284"/>
        <w:jc w:val="both"/>
        <w:rPr>
          <w:sz w:val="24"/>
          <w:szCs w:val="24"/>
        </w:rPr>
      </w:pPr>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F0703D" w:rsidRPr="00361E2E" w:rsidRDefault="00F0703D" w:rsidP="00F0703D">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703D" w:rsidRPr="00361E2E" w:rsidRDefault="00F0703D" w:rsidP="00F0703D">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703D" w:rsidRPr="00361E2E" w:rsidRDefault="00F0703D" w:rsidP="00F0703D">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703D" w:rsidRPr="00361E2E" w:rsidRDefault="00F0703D" w:rsidP="00F0703D">
      <w:pPr>
        <w:autoSpaceDE w:val="0"/>
        <w:autoSpaceDN w:val="0"/>
        <w:adjustRightInd w:val="0"/>
        <w:ind w:firstLine="284"/>
        <w:jc w:val="both"/>
        <w:rPr>
          <w:sz w:val="24"/>
          <w:szCs w:val="24"/>
        </w:rPr>
      </w:pPr>
      <w:r w:rsidRPr="00361E2E">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361E2E">
        <w:rPr>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0703D" w:rsidRDefault="00F0703D" w:rsidP="00F0703D">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Pr>
          <w:sz w:val="24"/>
          <w:szCs w:val="24"/>
        </w:rPr>
        <w:t>анией;</w:t>
      </w:r>
    </w:p>
    <w:p w:rsidR="00F0703D" w:rsidRPr="00361E2E" w:rsidRDefault="00F0703D" w:rsidP="00F0703D">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F0703D" w:rsidRPr="00361E2E" w:rsidRDefault="00F0703D" w:rsidP="00F0703D">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901" w:rsidRPr="00361E2E" w:rsidRDefault="00521901" w:rsidP="00521901">
      <w:pPr>
        <w:jc w:val="both"/>
        <w:rPr>
          <w:b/>
          <w:sz w:val="24"/>
          <w:szCs w:val="24"/>
        </w:rPr>
      </w:pPr>
      <w:r w:rsidRPr="00361E2E">
        <w:rPr>
          <w:b/>
          <w:bCs/>
          <w:sz w:val="24"/>
          <w:szCs w:val="24"/>
        </w:rPr>
        <w:t xml:space="preserve">Перечень документов, которые должны быть представлены участниками </w:t>
      </w:r>
      <w:r w:rsidR="000A2113" w:rsidRPr="00361E2E">
        <w:rPr>
          <w:b/>
          <w:bCs/>
          <w:sz w:val="24"/>
          <w:szCs w:val="24"/>
        </w:rPr>
        <w:t xml:space="preserve">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sidR="006741CA">
        <w:rPr>
          <w:b/>
          <w:bCs/>
          <w:sz w:val="24"/>
          <w:szCs w:val="24"/>
        </w:rPr>
        <w:t xml:space="preserve"> </w:t>
      </w:r>
      <w:r w:rsidRPr="00361E2E">
        <w:rPr>
          <w:b/>
          <w:bCs/>
          <w:sz w:val="24"/>
          <w:szCs w:val="24"/>
        </w:rPr>
        <w:t>44-ФЗ</w:t>
      </w:r>
      <w:r w:rsidRPr="00361E2E">
        <w:rPr>
          <w:b/>
          <w:sz w:val="24"/>
          <w:szCs w:val="24"/>
        </w:rPr>
        <w:t>:</w:t>
      </w:r>
    </w:p>
    <w:p w:rsidR="00DE0FF8" w:rsidRDefault="00FF3AC7" w:rsidP="00DE0FF8">
      <w:pPr>
        <w:widowControl w:val="0"/>
        <w:tabs>
          <w:tab w:val="left" w:pos="993"/>
        </w:tabs>
        <w:suppressAutoHyphens/>
        <w:autoSpaceDE w:val="0"/>
        <w:ind w:firstLine="284"/>
        <w:jc w:val="both"/>
        <w:rPr>
          <w:b/>
          <w:sz w:val="24"/>
          <w:szCs w:val="24"/>
        </w:rPr>
      </w:pPr>
      <w:r w:rsidRPr="00361E2E">
        <w:rPr>
          <w:b/>
          <w:sz w:val="24"/>
          <w:szCs w:val="24"/>
        </w:rPr>
        <w:t>Пункт 1 части 1 статьи 31:</w:t>
      </w:r>
      <w:r w:rsidR="00B26650">
        <w:rPr>
          <w:b/>
          <w:sz w:val="24"/>
          <w:szCs w:val="24"/>
        </w:rPr>
        <w:t xml:space="preserve"> </w:t>
      </w:r>
      <w:r w:rsidR="00B26650" w:rsidRPr="00B26650">
        <w:rPr>
          <w:sz w:val="24"/>
          <w:szCs w:val="24"/>
        </w:rPr>
        <w:t>Не установлен.</w:t>
      </w:r>
      <w:r w:rsidR="00B26650">
        <w:rPr>
          <w:b/>
          <w:sz w:val="24"/>
          <w:szCs w:val="24"/>
        </w:rPr>
        <w:t xml:space="preserve"> </w:t>
      </w:r>
    </w:p>
    <w:p w:rsidR="00871515" w:rsidRPr="00361E2E" w:rsidRDefault="00871515" w:rsidP="00871515">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Pr>
          <w:b/>
          <w:bCs/>
          <w:sz w:val="24"/>
          <w:szCs w:val="24"/>
        </w:rPr>
        <w:t xml:space="preserve"> </w:t>
      </w:r>
      <w:r w:rsidRPr="00361E2E">
        <w:rPr>
          <w:b/>
          <w:bCs/>
          <w:sz w:val="24"/>
          <w:szCs w:val="24"/>
        </w:rPr>
        <w:t>44-ФЗ:</w:t>
      </w:r>
    </w:p>
    <w:p w:rsidR="00B26650" w:rsidRDefault="00871515" w:rsidP="00B26650">
      <w:pPr>
        <w:widowControl w:val="0"/>
        <w:tabs>
          <w:tab w:val="left" w:pos="993"/>
        </w:tabs>
        <w:suppressAutoHyphens/>
        <w:autoSpaceDE w:val="0"/>
        <w:ind w:firstLine="284"/>
        <w:jc w:val="both"/>
        <w:rPr>
          <w:b/>
          <w:sz w:val="24"/>
          <w:szCs w:val="24"/>
        </w:rPr>
      </w:pPr>
      <w:r w:rsidRPr="00361E2E">
        <w:rPr>
          <w:b/>
          <w:bCs/>
          <w:sz w:val="24"/>
          <w:szCs w:val="24"/>
        </w:rPr>
        <w:t>Часть 2 статьи 31:</w:t>
      </w:r>
      <w:r w:rsidR="00442B78">
        <w:rPr>
          <w:b/>
          <w:bCs/>
          <w:sz w:val="24"/>
          <w:szCs w:val="24"/>
        </w:rPr>
        <w:t xml:space="preserve"> </w:t>
      </w:r>
      <w:r w:rsidR="00B26650" w:rsidRPr="00B26650">
        <w:rPr>
          <w:sz w:val="24"/>
          <w:szCs w:val="24"/>
        </w:rPr>
        <w:t>Не установлен.</w:t>
      </w:r>
      <w:r w:rsidR="00B26650">
        <w:rPr>
          <w:b/>
          <w:sz w:val="24"/>
          <w:szCs w:val="24"/>
        </w:rPr>
        <w:t xml:space="preserve"> </w:t>
      </w:r>
    </w:p>
    <w:p w:rsidR="0027624B" w:rsidRPr="00361E2E" w:rsidRDefault="0027624B" w:rsidP="0027624B">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Pr>
          <w:b/>
          <w:sz w:val="24"/>
          <w:szCs w:val="24"/>
        </w:rPr>
        <w:t xml:space="preserve"> </w:t>
      </w:r>
      <w:r w:rsidRPr="00361E2E">
        <w:rPr>
          <w:b/>
          <w:sz w:val="24"/>
          <w:szCs w:val="24"/>
        </w:rPr>
        <w:t>44-ФЗ:</w:t>
      </w:r>
    </w:p>
    <w:p w:rsidR="0027624B" w:rsidRPr="00361E2E" w:rsidRDefault="0027624B" w:rsidP="0027624B">
      <w:pPr>
        <w:jc w:val="both"/>
        <w:rPr>
          <w:sz w:val="24"/>
          <w:szCs w:val="24"/>
        </w:rPr>
      </w:pPr>
      <w:r w:rsidRPr="00361E2E">
        <w:rPr>
          <w:b/>
          <w:sz w:val="24"/>
          <w:szCs w:val="24"/>
        </w:rPr>
        <w:t xml:space="preserve">    Часть 2.1 статьи 31: </w:t>
      </w:r>
      <w:r w:rsidRPr="00361E2E">
        <w:rPr>
          <w:sz w:val="24"/>
          <w:szCs w:val="24"/>
        </w:rPr>
        <w:t>Не установлены.</w:t>
      </w:r>
      <w:r w:rsidRPr="00361E2E">
        <w:rPr>
          <w:b/>
          <w:sz w:val="24"/>
          <w:szCs w:val="24"/>
        </w:rPr>
        <w:t xml:space="preserve">  </w:t>
      </w:r>
    </w:p>
    <w:p w:rsidR="0027624B" w:rsidRPr="00484EA5" w:rsidRDefault="0027624B" w:rsidP="0027624B">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Pr>
          <w:b/>
          <w:bCs/>
          <w:sz w:val="24"/>
          <w:szCs w:val="24"/>
        </w:rPr>
        <w:t>З</w:t>
      </w:r>
      <w:r w:rsidRPr="002E0128">
        <w:rPr>
          <w:b/>
          <w:bCs/>
          <w:sz w:val="24"/>
          <w:szCs w:val="24"/>
        </w:rPr>
        <w:t>аказчиком в соответствии со статьей 14 Закона №</w:t>
      </w:r>
      <w:r>
        <w:rPr>
          <w:b/>
          <w:bCs/>
          <w:sz w:val="24"/>
          <w:szCs w:val="24"/>
        </w:rPr>
        <w:t xml:space="preserve"> </w:t>
      </w:r>
      <w:r w:rsidRPr="002E0128">
        <w:rPr>
          <w:b/>
          <w:bCs/>
          <w:sz w:val="24"/>
          <w:szCs w:val="24"/>
        </w:rPr>
        <w:t>44-ФЗ</w:t>
      </w:r>
      <w:r w:rsidRPr="00361E2E">
        <w:rPr>
          <w:b/>
          <w:bCs/>
          <w:sz w:val="24"/>
          <w:szCs w:val="24"/>
        </w:rPr>
        <w:t xml:space="preserve">: </w:t>
      </w:r>
      <w:r w:rsidRPr="00484EA5">
        <w:rPr>
          <w:bCs/>
          <w:sz w:val="24"/>
          <w:szCs w:val="24"/>
        </w:rPr>
        <w:t xml:space="preserve">условия, запреты и ограничения не установлены. </w:t>
      </w:r>
    </w:p>
    <w:p w:rsidR="0027624B" w:rsidRDefault="0027624B" w:rsidP="0027624B">
      <w:pPr>
        <w:jc w:val="both"/>
        <w:rPr>
          <w:sz w:val="24"/>
          <w:szCs w:val="24"/>
        </w:rPr>
      </w:pPr>
    </w:p>
    <w:p w:rsidR="0027624B" w:rsidRDefault="0027624B" w:rsidP="0027624B">
      <w:pPr>
        <w:tabs>
          <w:tab w:val="left" w:pos="458"/>
        </w:tabs>
        <w:autoSpaceDE w:val="0"/>
        <w:autoSpaceDN w:val="0"/>
        <w:adjustRightInd w:val="0"/>
        <w:spacing w:after="200"/>
        <w:contextualSpacing/>
        <w:jc w:val="both"/>
        <w:rPr>
          <w:bCs/>
          <w:sz w:val="24"/>
          <w:szCs w:val="24"/>
        </w:rPr>
      </w:pPr>
    </w:p>
    <w:p w:rsidR="0027624B" w:rsidRDefault="0027624B" w:rsidP="0027624B">
      <w:pPr>
        <w:tabs>
          <w:tab w:val="left" w:pos="458"/>
        </w:tabs>
        <w:autoSpaceDE w:val="0"/>
        <w:autoSpaceDN w:val="0"/>
        <w:adjustRightInd w:val="0"/>
        <w:spacing w:after="200"/>
        <w:contextualSpacing/>
        <w:jc w:val="both"/>
        <w:rPr>
          <w:bCs/>
          <w:sz w:val="24"/>
          <w:szCs w:val="24"/>
        </w:rPr>
      </w:pPr>
    </w:p>
    <w:p w:rsidR="0027624B" w:rsidRDefault="0027624B" w:rsidP="0027624B">
      <w:pPr>
        <w:tabs>
          <w:tab w:val="left" w:pos="458"/>
        </w:tabs>
        <w:autoSpaceDE w:val="0"/>
        <w:autoSpaceDN w:val="0"/>
        <w:adjustRightInd w:val="0"/>
        <w:spacing w:after="200"/>
        <w:contextualSpacing/>
        <w:jc w:val="both"/>
        <w:rPr>
          <w:bCs/>
          <w:sz w:val="24"/>
          <w:szCs w:val="24"/>
        </w:rPr>
      </w:pPr>
    </w:p>
    <w:p w:rsidR="0027624B" w:rsidRDefault="0027624B" w:rsidP="0027624B">
      <w:pPr>
        <w:tabs>
          <w:tab w:val="left" w:pos="458"/>
        </w:tabs>
        <w:autoSpaceDE w:val="0"/>
        <w:autoSpaceDN w:val="0"/>
        <w:adjustRightInd w:val="0"/>
        <w:spacing w:after="200"/>
        <w:contextualSpacing/>
        <w:jc w:val="both"/>
        <w:rPr>
          <w:bCs/>
          <w:sz w:val="24"/>
          <w:szCs w:val="24"/>
        </w:rPr>
      </w:pPr>
    </w:p>
    <w:p w:rsidR="0027624B" w:rsidRPr="006546C3" w:rsidRDefault="0027624B" w:rsidP="0027624B">
      <w:pPr>
        <w:tabs>
          <w:tab w:val="left" w:pos="458"/>
        </w:tabs>
        <w:autoSpaceDE w:val="0"/>
        <w:autoSpaceDN w:val="0"/>
        <w:adjustRightInd w:val="0"/>
        <w:spacing w:after="200"/>
        <w:contextualSpacing/>
        <w:jc w:val="both"/>
        <w:rPr>
          <w:rFonts w:eastAsia="Calibri"/>
          <w:sz w:val="24"/>
          <w:szCs w:val="24"/>
          <w:lang w:eastAsia="en-US"/>
        </w:rPr>
      </w:pPr>
    </w:p>
    <w:sectPr w:rsidR="0027624B" w:rsidRPr="006546C3" w:rsidSect="00C7697B">
      <w:headerReference w:type="even" r:id="rId16"/>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5E" w:rsidRDefault="00AC705E" w:rsidP="00153E24">
      <w:r>
        <w:separator/>
      </w:r>
    </w:p>
  </w:endnote>
  <w:endnote w:type="continuationSeparator" w:id="0">
    <w:p w:rsidR="00AC705E" w:rsidRDefault="00AC705E"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5E" w:rsidRDefault="00AC705E" w:rsidP="00153E24">
      <w:r>
        <w:separator/>
      </w:r>
    </w:p>
  </w:footnote>
  <w:footnote w:type="continuationSeparator" w:id="0">
    <w:p w:rsidR="00AC705E" w:rsidRDefault="00AC705E"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AC70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AA1"/>
    <w:multiLevelType w:val="hybridMultilevel"/>
    <w:tmpl w:val="A9BE4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22753"/>
    <w:multiLevelType w:val="hybridMultilevel"/>
    <w:tmpl w:val="7A34BA20"/>
    <w:lvl w:ilvl="0" w:tplc="B8F65B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466F5F91"/>
    <w:multiLevelType w:val="hybridMultilevel"/>
    <w:tmpl w:val="7DDE0CA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A297839"/>
    <w:multiLevelType w:val="hybridMultilevel"/>
    <w:tmpl w:val="0650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3F42"/>
    <w:rsid w:val="000041FF"/>
    <w:rsid w:val="000069D9"/>
    <w:rsid w:val="000078CA"/>
    <w:rsid w:val="0001005C"/>
    <w:rsid w:val="00010BCE"/>
    <w:rsid w:val="00011B1D"/>
    <w:rsid w:val="00014E67"/>
    <w:rsid w:val="00014FC4"/>
    <w:rsid w:val="0001590B"/>
    <w:rsid w:val="00015DEB"/>
    <w:rsid w:val="00021773"/>
    <w:rsid w:val="00023779"/>
    <w:rsid w:val="00023E07"/>
    <w:rsid w:val="00032F62"/>
    <w:rsid w:val="00033677"/>
    <w:rsid w:val="0003518E"/>
    <w:rsid w:val="000406B9"/>
    <w:rsid w:val="000427AD"/>
    <w:rsid w:val="000434E1"/>
    <w:rsid w:val="00043D5A"/>
    <w:rsid w:val="00044A72"/>
    <w:rsid w:val="00045424"/>
    <w:rsid w:val="00051600"/>
    <w:rsid w:val="00051EED"/>
    <w:rsid w:val="00055D9B"/>
    <w:rsid w:val="00056353"/>
    <w:rsid w:val="00056550"/>
    <w:rsid w:val="00057B29"/>
    <w:rsid w:val="000621BA"/>
    <w:rsid w:val="00063A78"/>
    <w:rsid w:val="00066E17"/>
    <w:rsid w:val="00071603"/>
    <w:rsid w:val="00072189"/>
    <w:rsid w:val="00072D0C"/>
    <w:rsid w:val="000759D0"/>
    <w:rsid w:val="00076A52"/>
    <w:rsid w:val="00080CBC"/>
    <w:rsid w:val="00082C13"/>
    <w:rsid w:val="0008351B"/>
    <w:rsid w:val="00086143"/>
    <w:rsid w:val="00087F60"/>
    <w:rsid w:val="00090BBA"/>
    <w:rsid w:val="000925AE"/>
    <w:rsid w:val="00092E73"/>
    <w:rsid w:val="000961FC"/>
    <w:rsid w:val="000A2113"/>
    <w:rsid w:val="000A30C9"/>
    <w:rsid w:val="000A562A"/>
    <w:rsid w:val="000A6DE9"/>
    <w:rsid w:val="000A7BDE"/>
    <w:rsid w:val="000B2C78"/>
    <w:rsid w:val="000B4850"/>
    <w:rsid w:val="000C298B"/>
    <w:rsid w:val="000C2CCA"/>
    <w:rsid w:val="000C4CD1"/>
    <w:rsid w:val="000C730E"/>
    <w:rsid w:val="000D45DC"/>
    <w:rsid w:val="000D6A25"/>
    <w:rsid w:val="000E1522"/>
    <w:rsid w:val="000E1AFD"/>
    <w:rsid w:val="000E4288"/>
    <w:rsid w:val="000E595D"/>
    <w:rsid w:val="000E6325"/>
    <w:rsid w:val="000F2713"/>
    <w:rsid w:val="000F2951"/>
    <w:rsid w:val="000F333D"/>
    <w:rsid w:val="000F6326"/>
    <w:rsid w:val="001019CB"/>
    <w:rsid w:val="0010250D"/>
    <w:rsid w:val="00102B5C"/>
    <w:rsid w:val="00110E4A"/>
    <w:rsid w:val="001120FE"/>
    <w:rsid w:val="00112B3D"/>
    <w:rsid w:val="001151D6"/>
    <w:rsid w:val="00115897"/>
    <w:rsid w:val="0012107E"/>
    <w:rsid w:val="00121BBC"/>
    <w:rsid w:val="00133EDB"/>
    <w:rsid w:val="001345EC"/>
    <w:rsid w:val="001402D0"/>
    <w:rsid w:val="001417E2"/>
    <w:rsid w:val="00142B0B"/>
    <w:rsid w:val="00142D26"/>
    <w:rsid w:val="00144616"/>
    <w:rsid w:val="00144D61"/>
    <w:rsid w:val="001478BF"/>
    <w:rsid w:val="001533D0"/>
    <w:rsid w:val="00153E24"/>
    <w:rsid w:val="00154895"/>
    <w:rsid w:val="001569C6"/>
    <w:rsid w:val="0016318D"/>
    <w:rsid w:val="0016503A"/>
    <w:rsid w:val="00166AD8"/>
    <w:rsid w:val="001706FD"/>
    <w:rsid w:val="00173BC3"/>
    <w:rsid w:val="0017619C"/>
    <w:rsid w:val="001802BC"/>
    <w:rsid w:val="001837FE"/>
    <w:rsid w:val="001844F7"/>
    <w:rsid w:val="00184D31"/>
    <w:rsid w:val="00192D30"/>
    <w:rsid w:val="00196300"/>
    <w:rsid w:val="00197311"/>
    <w:rsid w:val="001A14B9"/>
    <w:rsid w:val="001A3C4A"/>
    <w:rsid w:val="001A4463"/>
    <w:rsid w:val="001A5216"/>
    <w:rsid w:val="001A5BBF"/>
    <w:rsid w:val="001A780C"/>
    <w:rsid w:val="001B2BA2"/>
    <w:rsid w:val="001B3AED"/>
    <w:rsid w:val="001B4146"/>
    <w:rsid w:val="001B4551"/>
    <w:rsid w:val="001B6113"/>
    <w:rsid w:val="001B67D1"/>
    <w:rsid w:val="001B6F01"/>
    <w:rsid w:val="001C220C"/>
    <w:rsid w:val="001C334D"/>
    <w:rsid w:val="001C3967"/>
    <w:rsid w:val="001C433F"/>
    <w:rsid w:val="001C456C"/>
    <w:rsid w:val="001D0EF4"/>
    <w:rsid w:val="001D10A5"/>
    <w:rsid w:val="001D1375"/>
    <w:rsid w:val="001D1EFE"/>
    <w:rsid w:val="001D3804"/>
    <w:rsid w:val="001D52F8"/>
    <w:rsid w:val="001D5FBA"/>
    <w:rsid w:val="001D6ABC"/>
    <w:rsid w:val="001E0346"/>
    <w:rsid w:val="001E189E"/>
    <w:rsid w:val="001E1A3D"/>
    <w:rsid w:val="001E320F"/>
    <w:rsid w:val="001E53F1"/>
    <w:rsid w:val="001E62E7"/>
    <w:rsid w:val="001E64B6"/>
    <w:rsid w:val="001E68D1"/>
    <w:rsid w:val="001E6C32"/>
    <w:rsid w:val="001E7F62"/>
    <w:rsid w:val="001F0CD9"/>
    <w:rsid w:val="001F4F66"/>
    <w:rsid w:val="001F561D"/>
    <w:rsid w:val="001F6E46"/>
    <w:rsid w:val="001F78AD"/>
    <w:rsid w:val="00200721"/>
    <w:rsid w:val="002013D6"/>
    <w:rsid w:val="00202957"/>
    <w:rsid w:val="002039C1"/>
    <w:rsid w:val="00207774"/>
    <w:rsid w:val="00207D2B"/>
    <w:rsid w:val="002110CB"/>
    <w:rsid w:val="002127ED"/>
    <w:rsid w:val="00216434"/>
    <w:rsid w:val="00217523"/>
    <w:rsid w:val="0021771B"/>
    <w:rsid w:val="002216CF"/>
    <w:rsid w:val="00221ADF"/>
    <w:rsid w:val="00224391"/>
    <w:rsid w:val="00224F39"/>
    <w:rsid w:val="00225231"/>
    <w:rsid w:val="002256EF"/>
    <w:rsid w:val="0023041E"/>
    <w:rsid w:val="002308A2"/>
    <w:rsid w:val="0023181F"/>
    <w:rsid w:val="00231F92"/>
    <w:rsid w:val="00233F9D"/>
    <w:rsid w:val="0023567D"/>
    <w:rsid w:val="00237480"/>
    <w:rsid w:val="00237DBC"/>
    <w:rsid w:val="00241747"/>
    <w:rsid w:val="00241BD4"/>
    <w:rsid w:val="0024344F"/>
    <w:rsid w:val="00244210"/>
    <w:rsid w:val="002451F2"/>
    <w:rsid w:val="00247C4F"/>
    <w:rsid w:val="002521E6"/>
    <w:rsid w:val="00252665"/>
    <w:rsid w:val="00253048"/>
    <w:rsid w:val="002536E5"/>
    <w:rsid w:val="00253705"/>
    <w:rsid w:val="00254A15"/>
    <w:rsid w:val="00255E79"/>
    <w:rsid w:val="00257E01"/>
    <w:rsid w:val="00261626"/>
    <w:rsid w:val="00267D2A"/>
    <w:rsid w:val="002721FA"/>
    <w:rsid w:val="00273F29"/>
    <w:rsid w:val="002753D4"/>
    <w:rsid w:val="00275F4E"/>
    <w:rsid w:val="0027624B"/>
    <w:rsid w:val="002774CF"/>
    <w:rsid w:val="002805B9"/>
    <w:rsid w:val="00280A53"/>
    <w:rsid w:val="00280B9A"/>
    <w:rsid w:val="00281DF8"/>
    <w:rsid w:val="0028686C"/>
    <w:rsid w:val="00287269"/>
    <w:rsid w:val="0029054B"/>
    <w:rsid w:val="00291D27"/>
    <w:rsid w:val="002957C4"/>
    <w:rsid w:val="002959BA"/>
    <w:rsid w:val="002A0213"/>
    <w:rsid w:val="002A5BE3"/>
    <w:rsid w:val="002A71DB"/>
    <w:rsid w:val="002B0D47"/>
    <w:rsid w:val="002B74CF"/>
    <w:rsid w:val="002C203D"/>
    <w:rsid w:val="002C20C6"/>
    <w:rsid w:val="002C3F6D"/>
    <w:rsid w:val="002D1276"/>
    <w:rsid w:val="002D33AB"/>
    <w:rsid w:val="002D3EB1"/>
    <w:rsid w:val="002D4B31"/>
    <w:rsid w:val="002D5888"/>
    <w:rsid w:val="002E0128"/>
    <w:rsid w:val="002E66B3"/>
    <w:rsid w:val="002E6DB1"/>
    <w:rsid w:val="002F177A"/>
    <w:rsid w:val="002F3241"/>
    <w:rsid w:val="002F4AF3"/>
    <w:rsid w:val="002F68DB"/>
    <w:rsid w:val="0030064E"/>
    <w:rsid w:val="00300ACF"/>
    <w:rsid w:val="003027CF"/>
    <w:rsid w:val="00305824"/>
    <w:rsid w:val="00310544"/>
    <w:rsid w:val="003130DA"/>
    <w:rsid w:val="0031379E"/>
    <w:rsid w:val="003164C0"/>
    <w:rsid w:val="00331484"/>
    <w:rsid w:val="00332DB2"/>
    <w:rsid w:val="0033434A"/>
    <w:rsid w:val="003356D5"/>
    <w:rsid w:val="00340A32"/>
    <w:rsid w:val="003415C9"/>
    <w:rsid w:val="003435D6"/>
    <w:rsid w:val="00344487"/>
    <w:rsid w:val="00344992"/>
    <w:rsid w:val="0035122C"/>
    <w:rsid w:val="003513B6"/>
    <w:rsid w:val="00353B5D"/>
    <w:rsid w:val="003562BD"/>
    <w:rsid w:val="00361141"/>
    <w:rsid w:val="003615F4"/>
    <w:rsid w:val="00361B9A"/>
    <w:rsid w:val="00361E2E"/>
    <w:rsid w:val="003631F3"/>
    <w:rsid w:val="00363AE0"/>
    <w:rsid w:val="00364168"/>
    <w:rsid w:val="00364875"/>
    <w:rsid w:val="00365C4B"/>
    <w:rsid w:val="00371A68"/>
    <w:rsid w:val="00372C9A"/>
    <w:rsid w:val="00375EA3"/>
    <w:rsid w:val="00380C7E"/>
    <w:rsid w:val="003834F1"/>
    <w:rsid w:val="00385077"/>
    <w:rsid w:val="00386A16"/>
    <w:rsid w:val="0039293A"/>
    <w:rsid w:val="003950A2"/>
    <w:rsid w:val="003A3082"/>
    <w:rsid w:val="003A5BAB"/>
    <w:rsid w:val="003A6305"/>
    <w:rsid w:val="003A695A"/>
    <w:rsid w:val="003B0BFD"/>
    <w:rsid w:val="003B265F"/>
    <w:rsid w:val="003B2B2D"/>
    <w:rsid w:val="003B3C33"/>
    <w:rsid w:val="003B52B5"/>
    <w:rsid w:val="003D1020"/>
    <w:rsid w:val="003D3F90"/>
    <w:rsid w:val="003D5C37"/>
    <w:rsid w:val="003D66DE"/>
    <w:rsid w:val="003D6E55"/>
    <w:rsid w:val="003E28CB"/>
    <w:rsid w:val="003E52AE"/>
    <w:rsid w:val="003E5F02"/>
    <w:rsid w:val="003E6794"/>
    <w:rsid w:val="003F0F6A"/>
    <w:rsid w:val="003F4AED"/>
    <w:rsid w:val="003F59D6"/>
    <w:rsid w:val="003F5C7D"/>
    <w:rsid w:val="003F7AC1"/>
    <w:rsid w:val="004010B6"/>
    <w:rsid w:val="00402A32"/>
    <w:rsid w:val="004040F5"/>
    <w:rsid w:val="00407D76"/>
    <w:rsid w:val="0041251D"/>
    <w:rsid w:val="00412FA8"/>
    <w:rsid w:val="0041384D"/>
    <w:rsid w:val="004155C1"/>
    <w:rsid w:val="004173EB"/>
    <w:rsid w:val="0041777F"/>
    <w:rsid w:val="004216B6"/>
    <w:rsid w:val="00421901"/>
    <w:rsid w:val="0042239C"/>
    <w:rsid w:val="00422AE5"/>
    <w:rsid w:val="004234EE"/>
    <w:rsid w:val="004306A5"/>
    <w:rsid w:val="004310E9"/>
    <w:rsid w:val="00432391"/>
    <w:rsid w:val="00435B2D"/>
    <w:rsid w:val="00442277"/>
    <w:rsid w:val="00442B78"/>
    <w:rsid w:val="00444030"/>
    <w:rsid w:val="00445F13"/>
    <w:rsid w:val="00460C6B"/>
    <w:rsid w:val="00460CC2"/>
    <w:rsid w:val="00460F20"/>
    <w:rsid w:val="004623F5"/>
    <w:rsid w:val="004645A1"/>
    <w:rsid w:val="00465B07"/>
    <w:rsid w:val="0046702A"/>
    <w:rsid w:val="0046726E"/>
    <w:rsid w:val="00467F49"/>
    <w:rsid w:val="004712DD"/>
    <w:rsid w:val="00471708"/>
    <w:rsid w:val="0047506B"/>
    <w:rsid w:val="0048463B"/>
    <w:rsid w:val="00484749"/>
    <w:rsid w:val="00484EA5"/>
    <w:rsid w:val="004864FE"/>
    <w:rsid w:val="00486EA8"/>
    <w:rsid w:val="00487E01"/>
    <w:rsid w:val="004900BF"/>
    <w:rsid w:val="00491BF7"/>
    <w:rsid w:val="00491F11"/>
    <w:rsid w:val="00493433"/>
    <w:rsid w:val="0049467A"/>
    <w:rsid w:val="00495047"/>
    <w:rsid w:val="00495685"/>
    <w:rsid w:val="0049651C"/>
    <w:rsid w:val="00496AEA"/>
    <w:rsid w:val="00497825"/>
    <w:rsid w:val="004A05FE"/>
    <w:rsid w:val="004A0EBD"/>
    <w:rsid w:val="004A1452"/>
    <w:rsid w:val="004A2A4E"/>
    <w:rsid w:val="004A4B74"/>
    <w:rsid w:val="004A5B45"/>
    <w:rsid w:val="004A5F00"/>
    <w:rsid w:val="004A7FE3"/>
    <w:rsid w:val="004B0D5A"/>
    <w:rsid w:val="004B1591"/>
    <w:rsid w:val="004B259A"/>
    <w:rsid w:val="004B2ED1"/>
    <w:rsid w:val="004C10C8"/>
    <w:rsid w:val="004C2768"/>
    <w:rsid w:val="004C2978"/>
    <w:rsid w:val="004C2D0D"/>
    <w:rsid w:val="004C2E4B"/>
    <w:rsid w:val="004C3694"/>
    <w:rsid w:val="004D2121"/>
    <w:rsid w:val="004D56A4"/>
    <w:rsid w:val="004E31D3"/>
    <w:rsid w:val="004F1D29"/>
    <w:rsid w:val="004F2F4B"/>
    <w:rsid w:val="004F59A2"/>
    <w:rsid w:val="004F59DF"/>
    <w:rsid w:val="004F6543"/>
    <w:rsid w:val="00500739"/>
    <w:rsid w:val="005044F7"/>
    <w:rsid w:val="0050620C"/>
    <w:rsid w:val="00507C73"/>
    <w:rsid w:val="00507F78"/>
    <w:rsid w:val="005104BA"/>
    <w:rsid w:val="00514F8A"/>
    <w:rsid w:val="00515ED7"/>
    <w:rsid w:val="00516C6C"/>
    <w:rsid w:val="00516E16"/>
    <w:rsid w:val="00521901"/>
    <w:rsid w:val="00524818"/>
    <w:rsid w:val="005267E9"/>
    <w:rsid w:val="0052686F"/>
    <w:rsid w:val="00530577"/>
    <w:rsid w:val="00530EBB"/>
    <w:rsid w:val="00531139"/>
    <w:rsid w:val="005327C7"/>
    <w:rsid w:val="00532C26"/>
    <w:rsid w:val="00532DA9"/>
    <w:rsid w:val="00533A7A"/>
    <w:rsid w:val="0053514C"/>
    <w:rsid w:val="00540549"/>
    <w:rsid w:val="00541B57"/>
    <w:rsid w:val="00541E46"/>
    <w:rsid w:val="00546EA1"/>
    <w:rsid w:val="005506F7"/>
    <w:rsid w:val="005563DA"/>
    <w:rsid w:val="00556A0E"/>
    <w:rsid w:val="00560131"/>
    <w:rsid w:val="00560924"/>
    <w:rsid w:val="0056109E"/>
    <w:rsid w:val="00561C4D"/>
    <w:rsid w:val="005629CC"/>
    <w:rsid w:val="00563FEF"/>
    <w:rsid w:val="00566602"/>
    <w:rsid w:val="00570317"/>
    <w:rsid w:val="00571DA7"/>
    <w:rsid w:val="00572A75"/>
    <w:rsid w:val="00573371"/>
    <w:rsid w:val="005752A7"/>
    <w:rsid w:val="00582815"/>
    <w:rsid w:val="00583875"/>
    <w:rsid w:val="00584BA9"/>
    <w:rsid w:val="0058535A"/>
    <w:rsid w:val="00587378"/>
    <w:rsid w:val="00587859"/>
    <w:rsid w:val="0059102B"/>
    <w:rsid w:val="005928D3"/>
    <w:rsid w:val="00592D26"/>
    <w:rsid w:val="00593EC0"/>
    <w:rsid w:val="00594DDE"/>
    <w:rsid w:val="005A1BDF"/>
    <w:rsid w:val="005B1918"/>
    <w:rsid w:val="005C2A56"/>
    <w:rsid w:val="005C3260"/>
    <w:rsid w:val="005C340C"/>
    <w:rsid w:val="005C498B"/>
    <w:rsid w:val="005C5C5C"/>
    <w:rsid w:val="005C66B2"/>
    <w:rsid w:val="005C72F3"/>
    <w:rsid w:val="005D01D1"/>
    <w:rsid w:val="005D23F3"/>
    <w:rsid w:val="005D348A"/>
    <w:rsid w:val="005D4F05"/>
    <w:rsid w:val="005E1BCC"/>
    <w:rsid w:val="005E1D2D"/>
    <w:rsid w:val="005E2316"/>
    <w:rsid w:val="005E2E59"/>
    <w:rsid w:val="005F0457"/>
    <w:rsid w:val="005F11B6"/>
    <w:rsid w:val="005F16CE"/>
    <w:rsid w:val="005F5294"/>
    <w:rsid w:val="00602017"/>
    <w:rsid w:val="00603A32"/>
    <w:rsid w:val="00606F50"/>
    <w:rsid w:val="00607526"/>
    <w:rsid w:val="00607AC5"/>
    <w:rsid w:val="0061021C"/>
    <w:rsid w:val="0061250D"/>
    <w:rsid w:val="00614E09"/>
    <w:rsid w:val="006168B2"/>
    <w:rsid w:val="00616A82"/>
    <w:rsid w:val="0061708B"/>
    <w:rsid w:val="006178FE"/>
    <w:rsid w:val="00617CA5"/>
    <w:rsid w:val="00620891"/>
    <w:rsid w:val="0062176B"/>
    <w:rsid w:val="00622DFD"/>
    <w:rsid w:val="00624E0C"/>
    <w:rsid w:val="006266A9"/>
    <w:rsid w:val="006266CF"/>
    <w:rsid w:val="0063042C"/>
    <w:rsid w:val="00630A31"/>
    <w:rsid w:val="00630E1D"/>
    <w:rsid w:val="0063236E"/>
    <w:rsid w:val="0063263A"/>
    <w:rsid w:val="00641BA5"/>
    <w:rsid w:val="00642EDC"/>
    <w:rsid w:val="0065077D"/>
    <w:rsid w:val="00651447"/>
    <w:rsid w:val="006517CC"/>
    <w:rsid w:val="006546C3"/>
    <w:rsid w:val="0065537D"/>
    <w:rsid w:val="00661518"/>
    <w:rsid w:val="0066190C"/>
    <w:rsid w:val="0066367F"/>
    <w:rsid w:val="00665E6D"/>
    <w:rsid w:val="00666391"/>
    <w:rsid w:val="006741CA"/>
    <w:rsid w:val="006754B1"/>
    <w:rsid w:val="006771A6"/>
    <w:rsid w:val="00691405"/>
    <w:rsid w:val="00691A6E"/>
    <w:rsid w:val="00695166"/>
    <w:rsid w:val="00697E09"/>
    <w:rsid w:val="006A09F6"/>
    <w:rsid w:val="006A0A08"/>
    <w:rsid w:val="006A19E6"/>
    <w:rsid w:val="006A2D62"/>
    <w:rsid w:val="006A3318"/>
    <w:rsid w:val="006A58C2"/>
    <w:rsid w:val="006A6461"/>
    <w:rsid w:val="006A7A6E"/>
    <w:rsid w:val="006B0B08"/>
    <w:rsid w:val="006B0EF6"/>
    <w:rsid w:val="006B148B"/>
    <w:rsid w:val="006C0350"/>
    <w:rsid w:val="006C1E0D"/>
    <w:rsid w:val="006C4193"/>
    <w:rsid w:val="006C4D54"/>
    <w:rsid w:val="006C5B4C"/>
    <w:rsid w:val="006C6F79"/>
    <w:rsid w:val="006D05AE"/>
    <w:rsid w:val="006D2AF6"/>
    <w:rsid w:val="006D5062"/>
    <w:rsid w:val="006E08F6"/>
    <w:rsid w:val="006E264A"/>
    <w:rsid w:val="006E5238"/>
    <w:rsid w:val="006E5F55"/>
    <w:rsid w:val="006F0ED3"/>
    <w:rsid w:val="006F1763"/>
    <w:rsid w:val="006F1AFE"/>
    <w:rsid w:val="006F3010"/>
    <w:rsid w:val="0070086A"/>
    <w:rsid w:val="007107AE"/>
    <w:rsid w:val="00711CE9"/>
    <w:rsid w:val="00712F79"/>
    <w:rsid w:val="00714A71"/>
    <w:rsid w:val="00714F36"/>
    <w:rsid w:val="007162D2"/>
    <w:rsid w:val="007162FA"/>
    <w:rsid w:val="00716FA2"/>
    <w:rsid w:val="0071745A"/>
    <w:rsid w:val="007175B9"/>
    <w:rsid w:val="007200F2"/>
    <w:rsid w:val="00721492"/>
    <w:rsid w:val="007278C9"/>
    <w:rsid w:val="00727923"/>
    <w:rsid w:val="00731CC1"/>
    <w:rsid w:val="00732D13"/>
    <w:rsid w:val="007342A2"/>
    <w:rsid w:val="007424C7"/>
    <w:rsid w:val="00744E9D"/>
    <w:rsid w:val="00750499"/>
    <w:rsid w:val="0075267B"/>
    <w:rsid w:val="00752683"/>
    <w:rsid w:val="0076284C"/>
    <w:rsid w:val="007647AC"/>
    <w:rsid w:val="00764E33"/>
    <w:rsid w:val="00764FF3"/>
    <w:rsid w:val="0076777C"/>
    <w:rsid w:val="0077091B"/>
    <w:rsid w:val="00770C12"/>
    <w:rsid w:val="0077311B"/>
    <w:rsid w:val="007734F0"/>
    <w:rsid w:val="00775928"/>
    <w:rsid w:val="007768B8"/>
    <w:rsid w:val="00776B92"/>
    <w:rsid w:val="00777E8B"/>
    <w:rsid w:val="007960F3"/>
    <w:rsid w:val="00796764"/>
    <w:rsid w:val="00796AB4"/>
    <w:rsid w:val="00797704"/>
    <w:rsid w:val="007A04BB"/>
    <w:rsid w:val="007A0CD0"/>
    <w:rsid w:val="007A1303"/>
    <w:rsid w:val="007A5AAA"/>
    <w:rsid w:val="007A7136"/>
    <w:rsid w:val="007B0292"/>
    <w:rsid w:val="007B0BDD"/>
    <w:rsid w:val="007B1595"/>
    <w:rsid w:val="007B3280"/>
    <w:rsid w:val="007B48A2"/>
    <w:rsid w:val="007B4A96"/>
    <w:rsid w:val="007B6396"/>
    <w:rsid w:val="007B7A63"/>
    <w:rsid w:val="007C095E"/>
    <w:rsid w:val="007C0F8B"/>
    <w:rsid w:val="007C3993"/>
    <w:rsid w:val="007C57B2"/>
    <w:rsid w:val="007C70CB"/>
    <w:rsid w:val="007D0B2D"/>
    <w:rsid w:val="007D111A"/>
    <w:rsid w:val="007D4F4C"/>
    <w:rsid w:val="007D675B"/>
    <w:rsid w:val="007D70C3"/>
    <w:rsid w:val="007E1A59"/>
    <w:rsid w:val="007E2AB6"/>
    <w:rsid w:val="007E51D3"/>
    <w:rsid w:val="007E5640"/>
    <w:rsid w:val="007E7F6A"/>
    <w:rsid w:val="007F40E5"/>
    <w:rsid w:val="007F4267"/>
    <w:rsid w:val="007F54FB"/>
    <w:rsid w:val="007F7B3C"/>
    <w:rsid w:val="008007B6"/>
    <w:rsid w:val="008030B6"/>
    <w:rsid w:val="008036BD"/>
    <w:rsid w:val="008036C8"/>
    <w:rsid w:val="00804812"/>
    <w:rsid w:val="0080616A"/>
    <w:rsid w:val="00807E8E"/>
    <w:rsid w:val="008107F7"/>
    <w:rsid w:val="0081083D"/>
    <w:rsid w:val="008119B8"/>
    <w:rsid w:val="008157DE"/>
    <w:rsid w:val="00817EB5"/>
    <w:rsid w:val="008219A8"/>
    <w:rsid w:val="00821CE7"/>
    <w:rsid w:val="00821D06"/>
    <w:rsid w:val="00822110"/>
    <w:rsid w:val="00823ECC"/>
    <w:rsid w:val="008305B7"/>
    <w:rsid w:val="008321BC"/>
    <w:rsid w:val="008323A4"/>
    <w:rsid w:val="008352F6"/>
    <w:rsid w:val="00835A33"/>
    <w:rsid w:val="0084023B"/>
    <w:rsid w:val="008422B2"/>
    <w:rsid w:val="00842DF2"/>
    <w:rsid w:val="008446B2"/>
    <w:rsid w:val="00844ECE"/>
    <w:rsid w:val="00846F80"/>
    <w:rsid w:val="008504D8"/>
    <w:rsid w:val="00851F6D"/>
    <w:rsid w:val="00853A57"/>
    <w:rsid w:val="008556D5"/>
    <w:rsid w:val="00856ACC"/>
    <w:rsid w:val="00857376"/>
    <w:rsid w:val="00861043"/>
    <w:rsid w:val="008616A7"/>
    <w:rsid w:val="008618DE"/>
    <w:rsid w:val="00862244"/>
    <w:rsid w:val="00863A30"/>
    <w:rsid w:val="0086485C"/>
    <w:rsid w:val="008672B9"/>
    <w:rsid w:val="008701BD"/>
    <w:rsid w:val="00871515"/>
    <w:rsid w:val="008730FF"/>
    <w:rsid w:val="0088342E"/>
    <w:rsid w:val="00883635"/>
    <w:rsid w:val="00886783"/>
    <w:rsid w:val="00886BDF"/>
    <w:rsid w:val="0089029B"/>
    <w:rsid w:val="00891876"/>
    <w:rsid w:val="00893F9F"/>
    <w:rsid w:val="00895F14"/>
    <w:rsid w:val="008A0410"/>
    <w:rsid w:val="008A0BDE"/>
    <w:rsid w:val="008A0CC2"/>
    <w:rsid w:val="008A1EFC"/>
    <w:rsid w:val="008A232C"/>
    <w:rsid w:val="008B2D5A"/>
    <w:rsid w:val="008B50C2"/>
    <w:rsid w:val="008B5348"/>
    <w:rsid w:val="008B7C94"/>
    <w:rsid w:val="008C39AC"/>
    <w:rsid w:val="008C5C63"/>
    <w:rsid w:val="008C7115"/>
    <w:rsid w:val="008C75DC"/>
    <w:rsid w:val="008D63E1"/>
    <w:rsid w:val="008D69BC"/>
    <w:rsid w:val="008E0313"/>
    <w:rsid w:val="008E103A"/>
    <w:rsid w:val="008F1147"/>
    <w:rsid w:val="008F462E"/>
    <w:rsid w:val="008F6635"/>
    <w:rsid w:val="008F6A72"/>
    <w:rsid w:val="008F7081"/>
    <w:rsid w:val="008F7A72"/>
    <w:rsid w:val="00900C10"/>
    <w:rsid w:val="00901770"/>
    <w:rsid w:val="00905F34"/>
    <w:rsid w:val="0090791C"/>
    <w:rsid w:val="00907EF3"/>
    <w:rsid w:val="00912302"/>
    <w:rsid w:val="00915CBF"/>
    <w:rsid w:val="00916113"/>
    <w:rsid w:val="009210FF"/>
    <w:rsid w:val="009248C7"/>
    <w:rsid w:val="0092555D"/>
    <w:rsid w:val="0092739A"/>
    <w:rsid w:val="0093050F"/>
    <w:rsid w:val="00930C64"/>
    <w:rsid w:val="00935F62"/>
    <w:rsid w:val="00936F0E"/>
    <w:rsid w:val="009374C9"/>
    <w:rsid w:val="009405B9"/>
    <w:rsid w:val="00942CC7"/>
    <w:rsid w:val="00942E16"/>
    <w:rsid w:val="009451EC"/>
    <w:rsid w:val="00950823"/>
    <w:rsid w:val="00954716"/>
    <w:rsid w:val="00954C98"/>
    <w:rsid w:val="00960772"/>
    <w:rsid w:val="00962E5A"/>
    <w:rsid w:val="00964FB4"/>
    <w:rsid w:val="009662EB"/>
    <w:rsid w:val="00966B1D"/>
    <w:rsid w:val="00971291"/>
    <w:rsid w:val="00975DBC"/>
    <w:rsid w:val="0097692D"/>
    <w:rsid w:val="009810D6"/>
    <w:rsid w:val="00990F0D"/>
    <w:rsid w:val="0099208F"/>
    <w:rsid w:val="00993120"/>
    <w:rsid w:val="00993531"/>
    <w:rsid w:val="0099452F"/>
    <w:rsid w:val="00994A27"/>
    <w:rsid w:val="009965E6"/>
    <w:rsid w:val="00996F36"/>
    <w:rsid w:val="009A4450"/>
    <w:rsid w:val="009A46E7"/>
    <w:rsid w:val="009B0C26"/>
    <w:rsid w:val="009B3066"/>
    <w:rsid w:val="009B4C05"/>
    <w:rsid w:val="009B5921"/>
    <w:rsid w:val="009B6173"/>
    <w:rsid w:val="009C01FB"/>
    <w:rsid w:val="009C117E"/>
    <w:rsid w:val="009C1CB0"/>
    <w:rsid w:val="009C38E2"/>
    <w:rsid w:val="009C74D6"/>
    <w:rsid w:val="009D2296"/>
    <w:rsid w:val="009D28FF"/>
    <w:rsid w:val="009D56A9"/>
    <w:rsid w:val="009E331E"/>
    <w:rsid w:val="009E6D3C"/>
    <w:rsid w:val="009F4A5F"/>
    <w:rsid w:val="009F5BF8"/>
    <w:rsid w:val="009F5DC0"/>
    <w:rsid w:val="009F6D7F"/>
    <w:rsid w:val="009F7FFA"/>
    <w:rsid w:val="00A0110D"/>
    <w:rsid w:val="00A024E4"/>
    <w:rsid w:val="00A06B6D"/>
    <w:rsid w:val="00A079B3"/>
    <w:rsid w:val="00A13EFC"/>
    <w:rsid w:val="00A14D39"/>
    <w:rsid w:val="00A153E7"/>
    <w:rsid w:val="00A167CF"/>
    <w:rsid w:val="00A22C40"/>
    <w:rsid w:val="00A24853"/>
    <w:rsid w:val="00A25A8B"/>
    <w:rsid w:val="00A25E4E"/>
    <w:rsid w:val="00A25FD0"/>
    <w:rsid w:val="00A30438"/>
    <w:rsid w:val="00A319E8"/>
    <w:rsid w:val="00A31DEB"/>
    <w:rsid w:val="00A320E2"/>
    <w:rsid w:val="00A3612E"/>
    <w:rsid w:val="00A5074C"/>
    <w:rsid w:val="00A52720"/>
    <w:rsid w:val="00A63BCD"/>
    <w:rsid w:val="00A65829"/>
    <w:rsid w:val="00A6627F"/>
    <w:rsid w:val="00A672F5"/>
    <w:rsid w:val="00A676C4"/>
    <w:rsid w:val="00A67DD9"/>
    <w:rsid w:val="00A7063D"/>
    <w:rsid w:val="00A70A37"/>
    <w:rsid w:val="00A713CB"/>
    <w:rsid w:val="00A718B2"/>
    <w:rsid w:val="00A73DA4"/>
    <w:rsid w:val="00A743FF"/>
    <w:rsid w:val="00A74894"/>
    <w:rsid w:val="00A74964"/>
    <w:rsid w:val="00A764F8"/>
    <w:rsid w:val="00A80443"/>
    <w:rsid w:val="00A8486C"/>
    <w:rsid w:val="00A84B7B"/>
    <w:rsid w:val="00A85361"/>
    <w:rsid w:val="00A85E29"/>
    <w:rsid w:val="00A902F1"/>
    <w:rsid w:val="00A91582"/>
    <w:rsid w:val="00A93959"/>
    <w:rsid w:val="00A96AC4"/>
    <w:rsid w:val="00AA01F0"/>
    <w:rsid w:val="00AA2FFB"/>
    <w:rsid w:val="00AA3E6C"/>
    <w:rsid w:val="00AA5822"/>
    <w:rsid w:val="00AA5A74"/>
    <w:rsid w:val="00AA5C1C"/>
    <w:rsid w:val="00AA78C1"/>
    <w:rsid w:val="00AB287E"/>
    <w:rsid w:val="00AB6AF4"/>
    <w:rsid w:val="00AB6E33"/>
    <w:rsid w:val="00AC16C1"/>
    <w:rsid w:val="00AC5BE8"/>
    <w:rsid w:val="00AC619E"/>
    <w:rsid w:val="00AC705E"/>
    <w:rsid w:val="00AD0481"/>
    <w:rsid w:val="00AD1DDE"/>
    <w:rsid w:val="00AD33FA"/>
    <w:rsid w:val="00AD3701"/>
    <w:rsid w:val="00AD3AF7"/>
    <w:rsid w:val="00AD5DD0"/>
    <w:rsid w:val="00AD7B73"/>
    <w:rsid w:val="00AE01E1"/>
    <w:rsid w:val="00AE13C0"/>
    <w:rsid w:val="00AE1F52"/>
    <w:rsid w:val="00AE22D0"/>
    <w:rsid w:val="00AE3142"/>
    <w:rsid w:val="00AE37E2"/>
    <w:rsid w:val="00AE38F3"/>
    <w:rsid w:val="00AF2F82"/>
    <w:rsid w:val="00AF34DA"/>
    <w:rsid w:val="00B03C2A"/>
    <w:rsid w:val="00B04645"/>
    <w:rsid w:val="00B06995"/>
    <w:rsid w:val="00B14004"/>
    <w:rsid w:val="00B16501"/>
    <w:rsid w:val="00B20507"/>
    <w:rsid w:val="00B213A6"/>
    <w:rsid w:val="00B26650"/>
    <w:rsid w:val="00B30075"/>
    <w:rsid w:val="00B3318F"/>
    <w:rsid w:val="00B33F38"/>
    <w:rsid w:val="00B341CF"/>
    <w:rsid w:val="00B355C3"/>
    <w:rsid w:val="00B37CC9"/>
    <w:rsid w:val="00B40F44"/>
    <w:rsid w:val="00B42113"/>
    <w:rsid w:val="00B426CE"/>
    <w:rsid w:val="00B42C3D"/>
    <w:rsid w:val="00B44781"/>
    <w:rsid w:val="00B4585F"/>
    <w:rsid w:val="00B45E0A"/>
    <w:rsid w:val="00B640AF"/>
    <w:rsid w:val="00B70C6D"/>
    <w:rsid w:val="00B7166E"/>
    <w:rsid w:val="00B74D4C"/>
    <w:rsid w:val="00B768D8"/>
    <w:rsid w:val="00B779E7"/>
    <w:rsid w:val="00B810F3"/>
    <w:rsid w:val="00B82B97"/>
    <w:rsid w:val="00B83B1A"/>
    <w:rsid w:val="00B850D9"/>
    <w:rsid w:val="00B8663A"/>
    <w:rsid w:val="00B90370"/>
    <w:rsid w:val="00B91EC1"/>
    <w:rsid w:val="00B97B3E"/>
    <w:rsid w:val="00BA3C7B"/>
    <w:rsid w:val="00BA42CA"/>
    <w:rsid w:val="00BA4BF6"/>
    <w:rsid w:val="00BA6B9C"/>
    <w:rsid w:val="00BA7B9F"/>
    <w:rsid w:val="00BB24EB"/>
    <w:rsid w:val="00BB421E"/>
    <w:rsid w:val="00BB6E31"/>
    <w:rsid w:val="00BB724B"/>
    <w:rsid w:val="00BB7797"/>
    <w:rsid w:val="00BC337B"/>
    <w:rsid w:val="00BC7D03"/>
    <w:rsid w:val="00BD044F"/>
    <w:rsid w:val="00BD5A79"/>
    <w:rsid w:val="00BD6020"/>
    <w:rsid w:val="00BD64EE"/>
    <w:rsid w:val="00BE159E"/>
    <w:rsid w:val="00BE1B45"/>
    <w:rsid w:val="00BE5AFC"/>
    <w:rsid w:val="00BE74DD"/>
    <w:rsid w:val="00BF280F"/>
    <w:rsid w:val="00BF4551"/>
    <w:rsid w:val="00BF4BC5"/>
    <w:rsid w:val="00BF4DD5"/>
    <w:rsid w:val="00BF557B"/>
    <w:rsid w:val="00BF6C7E"/>
    <w:rsid w:val="00C01107"/>
    <w:rsid w:val="00C0594B"/>
    <w:rsid w:val="00C07CD9"/>
    <w:rsid w:val="00C1293C"/>
    <w:rsid w:val="00C136C6"/>
    <w:rsid w:val="00C149B8"/>
    <w:rsid w:val="00C154A2"/>
    <w:rsid w:val="00C15FE1"/>
    <w:rsid w:val="00C15FFA"/>
    <w:rsid w:val="00C175EA"/>
    <w:rsid w:val="00C20B16"/>
    <w:rsid w:val="00C21CEB"/>
    <w:rsid w:val="00C23D01"/>
    <w:rsid w:val="00C26CCB"/>
    <w:rsid w:val="00C27BB0"/>
    <w:rsid w:val="00C3169F"/>
    <w:rsid w:val="00C31839"/>
    <w:rsid w:val="00C36B58"/>
    <w:rsid w:val="00C4095F"/>
    <w:rsid w:val="00C41751"/>
    <w:rsid w:val="00C42430"/>
    <w:rsid w:val="00C4432B"/>
    <w:rsid w:val="00C45D8D"/>
    <w:rsid w:val="00C47D7E"/>
    <w:rsid w:val="00C47E3E"/>
    <w:rsid w:val="00C51809"/>
    <w:rsid w:val="00C548FD"/>
    <w:rsid w:val="00C56E14"/>
    <w:rsid w:val="00C60A2E"/>
    <w:rsid w:val="00C64F49"/>
    <w:rsid w:val="00C66113"/>
    <w:rsid w:val="00C66B13"/>
    <w:rsid w:val="00C676C2"/>
    <w:rsid w:val="00C706F2"/>
    <w:rsid w:val="00C708C0"/>
    <w:rsid w:val="00C70EFB"/>
    <w:rsid w:val="00C76004"/>
    <w:rsid w:val="00C7697B"/>
    <w:rsid w:val="00C77C47"/>
    <w:rsid w:val="00C843C5"/>
    <w:rsid w:val="00C8715D"/>
    <w:rsid w:val="00C9439F"/>
    <w:rsid w:val="00C9542D"/>
    <w:rsid w:val="00C9573C"/>
    <w:rsid w:val="00C96AF7"/>
    <w:rsid w:val="00C96D77"/>
    <w:rsid w:val="00CA2B35"/>
    <w:rsid w:val="00CA4D95"/>
    <w:rsid w:val="00CA7D2A"/>
    <w:rsid w:val="00CA7E90"/>
    <w:rsid w:val="00CB169F"/>
    <w:rsid w:val="00CB2E81"/>
    <w:rsid w:val="00CB2F9D"/>
    <w:rsid w:val="00CB5C18"/>
    <w:rsid w:val="00CB7941"/>
    <w:rsid w:val="00CC16A0"/>
    <w:rsid w:val="00CC181D"/>
    <w:rsid w:val="00CC2052"/>
    <w:rsid w:val="00CC2F25"/>
    <w:rsid w:val="00CC4D67"/>
    <w:rsid w:val="00CD1977"/>
    <w:rsid w:val="00CD26FB"/>
    <w:rsid w:val="00CE1ED7"/>
    <w:rsid w:val="00CE2817"/>
    <w:rsid w:val="00CE43BE"/>
    <w:rsid w:val="00CE60B7"/>
    <w:rsid w:val="00CE6D72"/>
    <w:rsid w:val="00CF184D"/>
    <w:rsid w:val="00CF37E3"/>
    <w:rsid w:val="00CF6E03"/>
    <w:rsid w:val="00CF70EC"/>
    <w:rsid w:val="00CF7BB5"/>
    <w:rsid w:val="00CF7C5E"/>
    <w:rsid w:val="00D00687"/>
    <w:rsid w:val="00D01170"/>
    <w:rsid w:val="00D06E80"/>
    <w:rsid w:val="00D133FD"/>
    <w:rsid w:val="00D165DF"/>
    <w:rsid w:val="00D17C25"/>
    <w:rsid w:val="00D206A3"/>
    <w:rsid w:val="00D230CD"/>
    <w:rsid w:val="00D251DF"/>
    <w:rsid w:val="00D252ED"/>
    <w:rsid w:val="00D30147"/>
    <w:rsid w:val="00D30809"/>
    <w:rsid w:val="00D32C3B"/>
    <w:rsid w:val="00D32E4D"/>
    <w:rsid w:val="00D355B3"/>
    <w:rsid w:val="00D35BE2"/>
    <w:rsid w:val="00D403E7"/>
    <w:rsid w:val="00D41A49"/>
    <w:rsid w:val="00D46B8E"/>
    <w:rsid w:val="00D474A4"/>
    <w:rsid w:val="00D51C89"/>
    <w:rsid w:val="00D528E7"/>
    <w:rsid w:val="00D578C6"/>
    <w:rsid w:val="00D613F1"/>
    <w:rsid w:val="00D61AF5"/>
    <w:rsid w:val="00D62DD7"/>
    <w:rsid w:val="00D66968"/>
    <w:rsid w:val="00D6706B"/>
    <w:rsid w:val="00D74B55"/>
    <w:rsid w:val="00D757AC"/>
    <w:rsid w:val="00D760D9"/>
    <w:rsid w:val="00D804B7"/>
    <w:rsid w:val="00D860B5"/>
    <w:rsid w:val="00D87B35"/>
    <w:rsid w:val="00D87ED6"/>
    <w:rsid w:val="00D91545"/>
    <w:rsid w:val="00D92322"/>
    <w:rsid w:val="00D945D0"/>
    <w:rsid w:val="00D948F9"/>
    <w:rsid w:val="00D967C1"/>
    <w:rsid w:val="00DA051B"/>
    <w:rsid w:val="00DA114A"/>
    <w:rsid w:val="00DA2AAB"/>
    <w:rsid w:val="00DA476B"/>
    <w:rsid w:val="00DA4AA3"/>
    <w:rsid w:val="00DA5955"/>
    <w:rsid w:val="00DA5CC5"/>
    <w:rsid w:val="00DB349C"/>
    <w:rsid w:val="00DB444C"/>
    <w:rsid w:val="00DB57E2"/>
    <w:rsid w:val="00DB5EA9"/>
    <w:rsid w:val="00DC24D0"/>
    <w:rsid w:val="00DC3EF1"/>
    <w:rsid w:val="00DC54F3"/>
    <w:rsid w:val="00DD04C0"/>
    <w:rsid w:val="00DD17B6"/>
    <w:rsid w:val="00DD2A31"/>
    <w:rsid w:val="00DD3A8C"/>
    <w:rsid w:val="00DD4886"/>
    <w:rsid w:val="00DD517A"/>
    <w:rsid w:val="00DD69FE"/>
    <w:rsid w:val="00DE0FF8"/>
    <w:rsid w:val="00DE61C4"/>
    <w:rsid w:val="00DF0EFB"/>
    <w:rsid w:val="00DF1670"/>
    <w:rsid w:val="00DF794E"/>
    <w:rsid w:val="00E018A6"/>
    <w:rsid w:val="00E04437"/>
    <w:rsid w:val="00E05F3A"/>
    <w:rsid w:val="00E06C61"/>
    <w:rsid w:val="00E11438"/>
    <w:rsid w:val="00E1230B"/>
    <w:rsid w:val="00E20F41"/>
    <w:rsid w:val="00E21681"/>
    <w:rsid w:val="00E218AB"/>
    <w:rsid w:val="00E21E5D"/>
    <w:rsid w:val="00E27BEC"/>
    <w:rsid w:val="00E3181A"/>
    <w:rsid w:val="00E40233"/>
    <w:rsid w:val="00E43050"/>
    <w:rsid w:val="00E43BE2"/>
    <w:rsid w:val="00E441BD"/>
    <w:rsid w:val="00E4445D"/>
    <w:rsid w:val="00E503FB"/>
    <w:rsid w:val="00E50A20"/>
    <w:rsid w:val="00E55783"/>
    <w:rsid w:val="00E60511"/>
    <w:rsid w:val="00E60EC5"/>
    <w:rsid w:val="00E628B1"/>
    <w:rsid w:val="00E6451D"/>
    <w:rsid w:val="00E64947"/>
    <w:rsid w:val="00E64BD9"/>
    <w:rsid w:val="00E6575A"/>
    <w:rsid w:val="00E6715F"/>
    <w:rsid w:val="00E67776"/>
    <w:rsid w:val="00E71743"/>
    <w:rsid w:val="00E75CFB"/>
    <w:rsid w:val="00E75F42"/>
    <w:rsid w:val="00E837E5"/>
    <w:rsid w:val="00E844C9"/>
    <w:rsid w:val="00E84E0A"/>
    <w:rsid w:val="00E85AD0"/>
    <w:rsid w:val="00E86594"/>
    <w:rsid w:val="00E871CA"/>
    <w:rsid w:val="00E87FA8"/>
    <w:rsid w:val="00E9576A"/>
    <w:rsid w:val="00E976FA"/>
    <w:rsid w:val="00EA340C"/>
    <w:rsid w:val="00EA3564"/>
    <w:rsid w:val="00EA42CE"/>
    <w:rsid w:val="00EA4608"/>
    <w:rsid w:val="00EB1187"/>
    <w:rsid w:val="00EB35D5"/>
    <w:rsid w:val="00EB4301"/>
    <w:rsid w:val="00EB7F9A"/>
    <w:rsid w:val="00EC3235"/>
    <w:rsid w:val="00EC4888"/>
    <w:rsid w:val="00EC5366"/>
    <w:rsid w:val="00EC585A"/>
    <w:rsid w:val="00EC7DEA"/>
    <w:rsid w:val="00ED3934"/>
    <w:rsid w:val="00ED4EF3"/>
    <w:rsid w:val="00ED566D"/>
    <w:rsid w:val="00ED622C"/>
    <w:rsid w:val="00ED6BA3"/>
    <w:rsid w:val="00ED787D"/>
    <w:rsid w:val="00EE2F0B"/>
    <w:rsid w:val="00EE4034"/>
    <w:rsid w:val="00EE6B2E"/>
    <w:rsid w:val="00EF089A"/>
    <w:rsid w:val="00EF3012"/>
    <w:rsid w:val="00F00470"/>
    <w:rsid w:val="00F0183A"/>
    <w:rsid w:val="00F0192B"/>
    <w:rsid w:val="00F01EF8"/>
    <w:rsid w:val="00F01FA1"/>
    <w:rsid w:val="00F06720"/>
    <w:rsid w:val="00F06B4F"/>
    <w:rsid w:val="00F0703D"/>
    <w:rsid w:val="00F1076C"/>
    <w:rsid w:val="00F13195"/>
    <w:rsid w:val="00F16A35"/>
    <w:rsid w:val="00F256CC"/>
    <w:rsid w:val="00F324EE"/>
    <w:rsid w:val="00F33A32"/>
    <w:rsid w:val="00F33AC2"/>
    <w:rsid w:val="00F34BB3"/>
    <w:rsid w:val="00F417E2"/>
    <w:rsid w:val="00F41A0C"/>
    <w:rsid w:val="00F42A6D"/>
    <w:rsid w:val="00F43198"/>
    <w:rsid w:val="00F45DA9"/>
    <w:rsid w:val="00F460B9"/>
    <w:rsid w:val="00F51E3D"/>
    <w:rsid w:val="00F56B9E"/>
    <w:rsid w:val="00F57595"/>
    <w:rsid w:val="00F60EF3"/>
    <w:rsid w:val="00F62515"/>
    <w:rsid w:val="00F62B51"/>
    <w:rsid w:val="00F646A9"/>
    <w:rsid w:val="00F65CDC"/>
    <w:rsid w:val="00F713DE"/>
    <w:rsid w:val="00F71589"/>
    <w:rsid w:val="00F7162C"/>
    <w:rsid w:val="00F738DC"/>
    <w:rsid w:val="00F74550"/>
    <w:rsid w:val="00F75849"/>
    <w:rsid w:val="00F7673D"/>
    <w:rsid w:val="00F81922"/>
    <w:rsid w:val="00F820A0"/>
    <w:rsid w:val="00F82CE7"/>
    <w:rsid w:val="00F8417C"/>
    <w:rsid w:val="00F875DC"/>
    <w:rsid w:val="00F95F8E"/>
    <w:rsid w:val="00F96EE2"/>
    <w:rsid w:val="00FA3E99"/>
    <w:rsid w:val="00FA5EE6"/>
    <w:rsid w:val="00FA7C32"/>
    <w:rsid w:val="00FB2C43"/>
    <w:rsid w:val="00FB2DF8"/>
    <w:rsid w:val="00FB32B4"/>
    <w:rsid w:val="00FB5032"/>
    <w:rsid w:val="00FB76C6"/>
    <w:rsid w:val="00FC0781"/>
    <w:rsid w:val="00FC0AEE"/>
    <w:rsid w:val="00FC2904"/>
    <w:rsid w:val="00FC4A7F"/>
    <w:rsid w:val="00FC4B3A"/>
    <w:rsid w:val="00FD0AD3"/>
    <w:rsid w:val="00FD2563"/>
    <w:rsid w:val="00FD37D3"/>
    <w:rsid w:val="00FD4604"/>
    <w:rsid w:val="00FD76B1"/>
    <w:rsid w:val="00FD7C0C"/>
    <w:rsid w:val="00FE0AA8"/>
    <w:rsid w:val="00FE5B1D"/>
    <w:rsid w:val="00FE67E4"/>
    <w:rsid w:val="00FF15EA"/>
    <w:rsid w:val="00FF30FE"/>
    <w:rsid w:val="00FF3AC7"/>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B46F8-4FCC-4E02-B15C-0A796FC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741CA"/>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
    <w:name w:val="List Paragraph"/>
    <w:basedOn w:val="a"/>
    <w:uiPriority w:val="34"/>
    <w:qFormat/>
    <w:rsid w:val="00FC4B3A"/>
    <w:pPr>
      <w:ind w:left="720"/>
      <w:contextualSpacing/>
    </w:pPr>
  </w:style>
  <w:style w:type="character" w:styleId="af0">
    <w:name w:val="Emphasis"/>
    <w:basedOn w:val="a0"/>
    <w:uiPriority w:val="20"/>
    <w:qFormat/>
    <w:rsid w:val="008F6A72"/>
    <w:rPr>
      <w:i/>
      <w:iCs/>
    </w:rPr>
  </w:style>
  <w:style w:type="paragraph" w:customStyle="1" w:styleId="s1">
    <w:name w:val="s_1"/>
    <w:basedOn w:val="a"/>
    <w:rsid w:val="001A3C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 w:id="1908761376">
      <w:bodyDiv w:val="1"/>
      <w:marLeft w:val="0"/>
      <w:marRight w:val="0"/>
      <w:marTop w:val="0"/>
      <w:marBottom w:val="0"/>
      <w:divBdr>
        <w:top w:val="none" w:sz="0" w:space="0" w:color="auto"/>
        <w:left w:val="none" w:sz="0" w:space="0" w:color="auto"/>
        <w:bottom w:val="none" w:sz="0" w:space="0" w:color="auto"/>
        <w:right w:val="none" w:sz="0" w:space="0" w:color="auto"/>
      </w:divBdr>
      <w:divsChild>
        <w:div w:id="1611235183">
          <w:marLeft w:val="0"/>
          <w:marRight w:val="0"/>
          <w:marTop w:val="0"/>
          <w:marBottom w:val="0"/>
          <w:divBdr>
            <w:top w:val="none" w:sz="0" w:space="0" w:color="auto"/>
            <w:left w:val="none" w:sz="0" w:space="0" w:color="auto"/>
            <w:bottom w:val="none" w:sz="0" w:space="0" w:color="auto"/>
            <w:right w:val="none" w:sz="0" w:space="0" w:color="auto"/>
          </w:divBdr>
          <w:divsChild>
            <w:div w:id="1821724436">
              <w:marLeft w:val="0"/>
              <w:marRight w:val="0"/>
              <w:marTop w:val="0"/>
              <w:marBottom w:val="0"/>
              <w:divBdr>
                <w:top w:val="none" w:sz="0" w:space="0" w:color="auto"/>
                <w:left w:val="none" w:sz="0" w:space="0" w:color="auto"/>
                <w:bottom w:val="none" w:sz="0" w:space="0" w:color="auto"/>
                <w:right w:val="none" w:sz="0" w:space="0" w:color="auto"/>
              </w:divBdr>
              <w:divsChild>
                <w:div w:id="685443109">
                  <w:marLeft w:val="0"/>
                  <w:marRight w:val="0"/>
                  <w:marTop w:val="0"/>
                  <w:marBottom w:val="0"/>
                  <w:divBdr>
                    <w:top w:val="none" w:sz="0" w:space="0" w:color="auto"/>
                    <w:left w:val="none" w:sz="0" w:space="0" w:color="auto"/>
                    <w:bottom w:val="none" w:sz="0" w:space="0" w:color="auto"/>
                    <w:right w:val="none" w:sz="0" w:space="0" w:color="auto"/>
                  </w:divBdr>
                  <w:divsChild>
                    <w:div w:id="213349869">
                      <w:marLeft w:val="0"/>
                      <w:marRight w:val="0"/>
                      <w:marTop w:val="0"/>
                      <w:marBottom w:val="0"/>
                      <w:divBdr>
                        <w:top w:val="none" w:sz="0" w:space="0" w:color="auto"/>
                        <w:left w:val="none" w:sz="0" w:space="0" w:color="auto"/>
                        <w:bottom w:val="none" w:sz="0" w:space="0" w:color="auto"/>
                        <w:right w:val="none" w:sz="0" w:space="0" w:color="auto"/>
                      </w:divBdr>
                      <w:divsChild>
                        <w:div w:id="1778482288">
                          <w:marLeft w:val="0"/>
                          <w:marRight w:val="0"/>
                          <w:marTop w:val="0"/>
                          <w:marBottom w:val="0"/>
                          <w:divBdr>
                            <w:top w:val="none" w:sz="0" w:space="0" w:color="auto"/>
                            <w:left w:val="none" w:sz="0" w:space="0" w:color="auto"/>
                            <w:bottom w:val="none" w:sz="0" w:space="0" w:color="auto"/>
                            <w:right w:val="none" w:sz="0" w:space="0" w:color="auto"/>
                          </w:divBdr>
                          <w:divsChild>
                            <w:div w:id="1608080640">
                              <w:marLeft w:val="0"/>
                              <w:marRight w:val="0"/>
                              <w:marTop w:val="0"/>
                              <w:marBottom w:val="0"/>
                              <w:divBdr>
                                <w:top w:val="none" w:sz="0" w:space="0" w:color="auto"/>
                                <w:left w:val="none" w:sz="0" w:space="0" w:color="auto"/>
                                <w:bottom w:val="none" w:sz="0" w:space="0" w:color="auto"/>
                                <w:right w:val="none" w:sz="0" w:space="0" w:color="auto"/>
                              </w:divBdr>
                              <w:divsChild>
                                <w:div w:id="1483503870">
                                  <w:marLeft w:val="0"/>
                                  <w:marRight w:val="0"/>
                                  <w:marTop w:val="0"/>
                                  <w:marBottom w:val="0"/>
                                  <w:divBdr>
                                    <w:top w:val="none" w:sz="0" w:space="0" w:color="auto"/>
                                    <w:left w:val="none" w:sz="0" w:space="0" w:color="auto"/>
                                    <w:bottom w:val="none" w:sz="0" w:space="0" w:color="auto"/>
                                    <w:right w:val="none" w:sz="0" w:space="0" w:color="auto"/>
                                  </w:divBdr>
                                  <w:divsChild>
                                    <w:div w:id="442505674">
                                      <w:marLeft w:val="0"/>
                                      <w:marRight w:val="0"/>
                                      <w:marTop w:val="0"/>
                                      <w:marBottom w:val="0"/>
                                      <w:divBdr>
                                        <w:top w:val="none" w:sz="0" w:space="0" w:color="auto"/>
                                        <w:left w:val="none" w:sz="0" w:space="0" w:color="auto"/>
                                        <w:bottom w:val="none" w:sz="0" w:space="0" w:color="auto"/>
                                        <w:right w:val="none" w:sz="0" w:space="0" w:color="auto"/>
                                      </w:divBdr>
                                      <w:divsChild>
                                        <w:div w:id="856389608">
                                          <w:marLeft w:val="0"/>
                                          <w:marRight w:val="0"/>
                                          <w:marTop w:val="0"/>
                                          <w:marBottom w:val="0"/>
                                          <w:divBdr>
                                            <w:top w:val="none" w:sz="0" w:space="0" w:color="auto"/>
                                            <w:left w:val="none" w:sz="0" w:space="0" w:color="auto"/>
                                            <w:bottom w:val="none" w:sz="0" w:space="0" w:color="auto"/>
                                            <w:right w:val="none" w:sz="0" w:space="0" w:color="auto"/>
                                          </w:divBdr>
                                          <w:divsChild>
                                            <w:div w:id="1647707571">
                                              <w:marLeft w:val="0"/>
                                              <w:marRight w:val="0"/>
                                              <w:marTop w:val="0"/>
                                              <w:marBottom w:val="0"/>
                                              <w:divBdr>
                                                <w:top w:val="none" w:sz="0" w:space="0" w:color="auto"/>
                                                <w:left w:val="none" w:sz="0" w:space="0" w:color="auto"/>
                                                <w:bottom w:val="none" w:sz="0" w:space="0" w:color="auto"/>
                                                <w:right w:val="none" w:sz="0" w:space="0" w:color="auto"/>
                                              </w:divBdr>
                                              <w:divsChild>
                                                <w:div w:id="434903264">
                                                  <w:marLeft w:val="0"/>
                                                  <w:marRight w:val="0"/>
                                                  <w:marTop w:val="0"/>
                                                  <w:marBottom w:val="0"/>
                                                  <w:divBdr>
                                                    <w:top w:val="none" w:sz="0" w:space="0" w:color="auto"/>
                                                    <w:left w:val="none" w:sz="0" w:space="0" w:color="auto"/>
                                                    <w:bottom w:val="none" w:sz="0" w:space="0" w:color="auto"/>
                                                    <w:right w:val="none" w:sz="0" w:space="0" w:color="auto"/>
                                                  </w:divBdr>
                                                  <w:divsChild>
                                                    <w:div w:id="1482430303">
                                                      <w:marLeft w:val="0"/>
                                                      <w:marRight w:val="0"/>
                                                      <w:marTop w:val="0"/>
                                                      <w:marBottom w:val="0"/>
                                                      <w:divBdr>
                                                        <w:top w:val="none" w:sz="0" w:space="0" w:color="auto"/>
                                                        <w:left w:val="none" w:sz="0" w:space="0" w:color="auto"/>
                                                        <w:bottom w:val="none" w:sz="0" w:space="0" w:color="auto"/>
                                                        <w:right w:val="none" w:sz="0" w:space="0" w:color="auto"/>
                                                      </w:divBdr>
                                                      <w:divsChild>
                                                        <w:div w:id="910626309">
                                                          <w:marLeft w:val="0"/>
                                                          <w:marRight w:val="0"/>
                                                          <w:marTop w:val="0"/>
                                                          <w:marBottom w:val="0"/>
                                                          <w:divBdr>
                                                            <w:top w:val="none" w:sz="0" w:space="0" w:color="auto"/>
                                                            <w:left w:val="none" w:sz="0" w:space="0" w:color="auto"/>
                                                            <w:bottom w:val="none" w:sz="0" w:space="0" w:color="auto"/>
                                                            <w:right w:val="none" w:sz="0" w:space="0" w:color="auto"/>
                                                          </w:divBdr>
                                                          <w:divsChild>
                                                            <w:div w:id="779495388">
                                                              <w:marLeft w:val="0"/>
                                                              <w:marRight w:val="0"/>
                                                              <w:marTop w:val="0"/>
                                                              <w:marBottom w:val="0"/>
                                                              <w:divBdr>
                                                                <w:top w:val="none" w:sz="0" w:space="0" w:color="auto"/>
                                                                <w:left w:val="none" w:sz="0" w:space="0" w:color="auto"/>
                                                                <w:bottom w:val="none" w:sz="0" w:space="0" w:color="auto"/>
                                                                <w:right w:val="none" w:sz="0" w:space="0" w:color="auto"/>
                                                              </w:divBdr>
                                                              <w:divsChild>
                                                                <w:div w:id="44523925">
                                                                  <w:marLeft w:val="0"/>
                                                                  <w:marRight w:val="0"/>
                                                                  <w:marTop w:val="0"/>
                                                                  <w:marBottom w:val="0"/>
                                                                  <w:divBdr>
                                                                    <w:top w:val="none" w:sz="0" w:space="0" w:color="auto"/>
                                                                    <w:left w:val="none" w:sz="0" w:space="0" w:color="auto"/>
                                                                    <w:bottom w:val="none" w:sz="0" w:space="0" w:color="auto"/>
                                                                    <w:right w:val="none" w:sz="0" w:space="0" w:color="auto"/>
                                                                  </w:divBdr>
                                                                  <w:divsChild>
                                                                    <w:div w:id="1516505012">
                                                                      <w:marLeft w:val="0"/>
                                                                      <w:marRight w:val="0"/>
                                                                      <w:marTop w:val="0"/>
                                                                      <w:marBottom w:val="0"/>
                                                                      <w:divBdr>
                                                                        <w:top w:val="none" w:sz="0" w:space="0" w:color="auto"/>
                                                                        <w:left w:val="none" w:sz="0" w:space="0" w:color="auto"/>
                                                                        <w:bottom w:val="none" w:sz="0" w:space="0" w:color="auto"/>
                                                                        <w:right w:val="none" w:sz="0" w:space="0" w:color="auto"/>
                                                                      </w:divBdr>
                                                                      <w:divsChild>
                                                                        <w:div w:id="337780570">
                                                                          <w:marLeft w:val="0"/>
                                                                          <w:marRight w:val="0"/>
                                                                          <w:marTop w:val="0"/>
                                                                          <w:marBottom w:val="0"/>
                                                                          <w:divBdr>
                                                                            <w:top w:val="none" w:sz="0" w:space="0" w:color="auto"/>
                                                                            <w:left w:val="none" w:sz="0" w:space="0" w:color="auto"/>
                                                                            <w:bottom w:val="none" w:sz="0" w:space="0" w:color="auto"/>
                                                                            <w:right w:val="none" w:sz="0" w:space="0" w:color="auto"/>
                                                                          </w:divBdr>
                                                                          <w:divsChild>
                                                                            <w:div w:id="1889874634">
                                                                              <w:marLeft w:val="0"/>
                                                                              <w:marRight w:val="0"/>
                                                                              <w:marTop w:val="0"/>
                                                                              <w:marBottom w:val="0"/>
                                                                              <w:divBdr>
                                                                                <w:top w:val="none" w:sz="0" w:space="0" w:color="auto"/>
                                                                                <w:left w:val="none" w:sz="0" w:space="0" w:color="auto"/>
                                                                                <w:bottom w:val="none" w:sz="0" w:space="0" w:color="auto"/>
                                                                                <w:right w:val="none" w:sz="0" w:space="0" w:color="auto"/>
                                                                              </w:divBdr>
                                                                            </w:div>
                                                                            <w:div w:id="72973098">
                                                                              <w:marLeft w:val="0"/>
                                                                              <w:marRight w:val="0"/>
                                                                              <w:marTop w:val="0"/>
                                                                              <w:marBottom w:val="0"/>
                                                                              <w:divBdr>
                                                                                <w:top w:val="none" w:sz="0" w:space="0" w:color="auto"/>
                                                                                <w:left w:val="none" w:sz="0" w:space="0" w:color="auto"/>
                                                                                <w:bottom w:val="none" w:sz="0" w:space="0" w:color="auto"/>
                                                                                <w:right w:val="none" w:sz="0" w:space="0" w:color="auto"/>
                                                                              </w:divBdr>
                                                                            </w:div>
                                                                            <w:div w:id="6686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F21540E2E71307640F4AD77A9BAD55860D811C56CE8C2A662CBC59F1189AA3DC7445A2FF5Fy4y8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nzakaz_sort@mail.ru"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consultantplus://offline/ref=F21540E2E71307640F4AD77A9BAD55860D801754C18D2A662CBC59F1189AA3DC7445A2FB5F4Ay4y2K"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8y4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7</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1005</cp:revision>
  <cp:lastPrinted>2019-10-17T10:00:00Z</cp:lastPrinted>
  <dcterms:created xsi:type="dcterms:W3CDTF">2014-02-11T16:16:00Z</dcterms:created>
  <dcterms:modified xsi:type="dcterms:W3CDTF">2019-10-17T11:37:00Z</dcterms:modified>
</cp:coreProperties>
</file>