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C6C" w:rsidRPr="00194672" w:rsidRDefault="0012107E" w:rsidP="005938AB">
      <w:pPr>
        <w:ind w:left="5580"/>
      </w:pPr>
      <w:r>
        <w:rPr>
          <w:b/>
          <w:sz w:val="24"/>
          <w:szCs w:val="24"/>
        </w:rPr>
        <w:t xml:space="preserve">  </w:t>
      </w:r>
    </w:p>
    <w:p w:rsidR="005938AB" w:rsidRPr="005938AB" w:rsidRDefault="005938AB" w:rsidP="005938AB">
      <w:pPr>
        <w:ind w:left="5580"/>
        <w:jc w:val="right"/>
        <w:rPr>
          <w:b/>
          <w:sz w:val="24"/>
          <w:szCs w:val="24"/>
        </w:rPr>
      </w:pPr>
      <w:r w:rsidRPr="005938AB">
        <w:rPr>
          <w:b/>
          <w:sz w:val="24"/>
          <w:szCs w:val="24"/>
        </w:rPr>
        <w:t xml:space="preserve">   «УТВЕРЖДАЮ»                                                                                                                                                                                                                                  </w:t>
      </w:r>
    </w:p>
    <w:p w:rsidR="005938AB" w:rsidRPr="005938AB" w:rsidRDefault="005938AB" w:rsidP="005938AB">
      <w:pPr>
        <w:ind w:left="5220"/>
        <w:jc w:val="right"/>
        <w:rPr>
          <w:b/>
          <w:color w:val="000000"/>
          <w:sz w:val="24"/>
          <w:szCs w:val="24"/>
          <w:shd w:val="clear" w:color="auto" w:fill="FFFFFF"/>
        </w:rPr>
      </w:pPr>
      <w:r w:rsidRPr="005938AB">
        <w:rPr>
          <w:b/>
          <w:color w:val="000000"/>
          <w:sz w:val="24"/>
          <w:szCs w:val="24"/>
          <w:shd w:val="clear" w:color="auto" w:fill="FFFFFF"/>
        </w:rPr>
        <w:t xml:space="preserve">Глава администрации </w:t>
      </w:r>
    </w:p>
    <w:p w:rsidR="005938AB" w:rsidRPr="005938AB" w:rsidRDefault="005938AB" w:rsidP="005938AB">
      <w:pPr>
        <w:ind w:left="4248"/>
        <w:rPr>
          <w:b/>
          <w:color w:val="000000"/>
          <w:sz w:val="24"/>
          <w:szCs w:val="24"/>
          <w:shd w:val="clear" w:color="auto" w:fill="FFFFFF"/>
        </w:rPr>
      </w:pPr>
      <w:r w:rsidRPr="005938AB">
        <w:rPr>
          <w:b/>
          <w:color w:val="000000"/>
          <w:sz w:val="24"/>
          <w:szCs w:val="24"/>
          <w:shd w:val="clear" w:color="auto" w:fill="FFFFFF"/>
        </w:rPr>
        <w:t xml:space="preserve">                     Сортавальского муниципального района</w:t>
      </w:r>
    </w:p>
    <w:p w:rsidR="005938AB" w:rsidRPr="005938AB" w:rsidRDefault="005938AB" w:rsidP="005938AB">
      <w:pPr>
        <w:ind w:left="5220"/>
        <w:jc w:val="right"/>
        <w:rPr>
          <w:b/>
          <w:color w:val="000000"/>
          <w:sz w:val="24"/>
          <w:szCs w:val="24"/>
          <w:shd w:val="clear" w:color="auto" w:fill="FFFFFF"/>
        </w:rPr>
      </w:pPr>
    </w:p>
    <w:p w:rsidR="005938AB" w:rsidRPr="005938AB" w:rsidRDefault="005938AB" w:rsidP="005938AB">
      <w:pPr>
        <w:ind w:left="5220"/>
        <w:jc w:val="right"/>
        <w:rPr>
          <w:b/>
          <w:sz w:val="24"/>
          <w:szCs w:val="24"/>
        </w:rPr>
      </w:pPr>
      <w:r w:rsidRPr="005938AB">
        <w:rPr>
          <w:b/>
          <w:sz w:val="24"/>
          <w:szCs w:val="24"/>
        </w:rPr>
        <w:t xml:space="preserve">    </w:t>
      </w:r>
    </w:p>
    <w:p w:rsidR="005938AB" w:rsidRPr="005938AB" w:rsidRDefault="005938AB" w:rsidP="005938AB">
      <w:pPr>
        <w:ind w:left="5580"/>
        <w:jc w:val="right"/>
        <w:rPr>
          <w:b/>
          <w:sz w:val="24"/>
          <w:szCs w:val="24"/>
        </w:rPr>
      </w:pPr>
      <w:r w:rsidRPr="005938AB">
        <w:rPr>
          <w:b/>
          <w:sz w:val="24"/>
          <w:szCs w:val="24"/>
        </w:rPr>
        <w:t>____________________ /Л.П. Гулевич/</w:t>
      </w:r>
    </w:p>
    <w:p w:rsidR="005938AB" w:rsidRPr="005938AB" w:rsidRDefault="005938AB" w:rsidP="005938AB">
      <w:pPr>
        <w:ind w:left="5580"/>
        <w:jc w:val="right"/>
        <w:rPr>
          <w:sz w:val="24"/>
          <w:szCs w:val="24"/>
        </w:rPr>
      </w:pPr>
    </w:p>
    <w:p w:rsidR="005938AB" w:rsidRPr="005938AB" w:rsidRDefault="005938AB" w:rsidP="005938AB">
      <w:pPr>
        <w:ind w:left="5580"/>
        <w:jc w:val="right"/>
        <w:rPr>
          <w:b/>
          <w:sz w:val="24"/>
          <w:szCs w:val="24"/>
        </w:rPr>
      </w:pPr>
      <w:r w:rsidRPr="005938AB">
        <w:rPr>
          <w:b/>
          <w:sz w:val="24"/>
          <w:szCs w:val="24"/>
        </w:rPr>
        <w:t>«</w:t>
      </w:r>
      <w:r w:rsidR="00CD4559">
        <w:rPr>
          <w:b/>
          <w:sz w:val="24"/>
          <w:szCs w:val="24"/>
        </w:rPr>
        <w:t>20</w:t>
      </w:r>
      <w:r w:rsidRPr="005938AB">
        <w:rPr>
          <w:b/>
          <w:sz w:val="24"/>
          <w:szCs w:val="24"/>
        </w:rPr>
        <w:t>»</w:t>
      </w:r>
      <w:r w:rsidR="00CD4559">
        <w:rPr>
          <w:b/>
          <w:sz w:val="24"/>
          <w:szCs w:val="24"/>
        </w:rPr>
        <w:t xml:space="preserve"> октября </w:t>
      </w:r>
      <w:r w:rsidRPr="005938AB">
        <w:rPr>
          <w:b/>
          <w:sz w:val="24"/>
          <w:szCs w:val="24"/>
        </w:rPr>
        <w:t>201</w:t>
      </w:r>
      <w:r w:rsidR="00CD4559">
        <w:rPr>
          <w:b/>
          <w:sz w:val="24"/>
          <w:szCs w:val="24"/>
        </w:rPr>
        <w:t>7</w:t>
      </w:r>
      <w:r w:rsidRPr="005938AB">
        <w:rPr>
          <w:b/>
          <w:sz w:val="24"/>
          <w:szCs w:val="24"/>
        </w:rPr>
        <w:t>г.</w:t>
      </w:r>
    </w:p>
    <w:p w:rsidR="00516C6C" w:rsidRDefault="00516C6C" w:rsidP="00516C6C">
      <w:pPr>
        <w:jc w:val="center"/>
        <w:rPr>
          <w:b/>
          <w:bCs/>
          <w:sz w:val="28"/>
          <w:szCs w:val="28"/>
        </w:rPr>
      </w:pPr>
    </w:p>
    <w:p w:rsidR="00E11438" w:rsidRDefault="00E11438" w:rsidP="00516C6C">
      <w:pPr>
        <w:ind w:left="5580"/>
        <w:jc w:val="right"/>
        <w:rPr>
          <w:b/>
          <w:bCs/>
          <w:sz w:val="28"/>
          <w:szCs w:val="28"/>
        </w:rPr>
      </w:pPr>
    </w:p>
    <w:p w:rsidR="00A25FD0" w:rsidRPr="00194672" w:rsidRDefault="00A25FD0" w:rsidP="00E11438">
      <w:pPr>
        <w:ind w:left="5580"/>
        <w:jc w:val="right"/>
      </w:pPr>
    </w:p>
    <w:p w:rsidR="00A25FD0" w:rsidRPr="00BB69B1" w:rsidRDefault="00A25FD0" w:rsidP="00A25FD0">
      <w:pPr>
        <w:jc w:val="center"/>
        <w:rPr>
          <w:b/>
          <w:sz w:val="28"/>
          <w:szCs w:val="28"/>
        </w:rPr>
      </w:pPr>
      <w:r w:rsidRPr="00BB69B1">
        <w:rPr>
          <w:b/>
          <w:bCs/>
          <w:sz w:val="28"/>
          <w:szCs w:val="28"/>
        </w:rPr>
        <w:t xml:space="preserve">ИЗВЕЩЕНИЕ </w:t>
      </w:r>
    </w:p>
    <w:p w:rsidR="00A25FD0" w:rsidRPr="009C1CB0" w:rsidRDefault="00A25FD0" w:rsidP="008107F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C1CB0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5F16CE" w:rsidRPr="009C1CB0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Pr="009C1CB0">
        <w:rPr>
          <w:rFonts w:ascii="Times New Roman" w:hAnsi="Times New Roman" w:cs="Times New Roman"/>
          <w:sz w:val="28"/>
          <w:szCs w:val="28"/>
        </w:rPr>
        <w:t>АУКЦИОНА</w:t>
      </w:r>
      <w:r w:rsidR="008107F7" w:rsidRPr="009C1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57B" w:rsidRDefault="005938AB" w:rsidP="009A6B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п</w:t>
      </w:r>
      <w:r w:rsidRPr="00B350A9">
        <w:rPr>
          <w:b/>
          <w:sz w:val="24"/>
          <w:szCs w:val="24"/>
        </w:rPr>
        <w:t>оставк</w:t>
      </w:r>
      <w:r>
        <w:rPr>
          <w:b/>
          <w:sz w:val="24"/>
          <w:szCs w:val="24"/>
        </w:rPr>
        <w:t>у</w:t>
      </w:r>
      <w:r w:rsidRPr="00B350A9">
        <w:rPr>
          <w:b/>
          <w:sz w:val="24"/>
          <w:szCs w:val="24"/>
        </w:rPr>
        <w:t xml:space="preserve"> оборудования для информирования и оповещения населения через Единую дежурно-диспетчерскую службу Сортавальского муниципального района</w:t>
      </w:r>
      <w:r>
        <w:rPr>
          <w:b/>
          <w:sz w:val="24"/>
          <w:szCs w:val="24"/>
        </w:rPr>
        <w:t xml:space="preserve"> </w:t>
      </w:r>
    </w:p>
    <w:p w:rsidR="00CD4559" w:rsidRPr="002E306A" w:rsidRDefault="002E306A" w:rsidP="009A6BD5">
      <w:pPr>
        <w:jc w:val="center"/>
        <w:rPr>
          <w:b/>
          <w:color w:val="FF0000"/>
          <w:sz w:val="24"/>
          <w:szCs w:val="24"/>
        </w:rPr>
      </w:pPr>
      <w:r w:rsidRPr="002E306A">
        <w:rPr>
          <w:b/>
          <w:color w:val="FF0000"/>
          <w:sz w:val="24"/>
          <w:szCs w:val="24"/>
        </w:rPr>
        <w:t>(только для субъектов малого предпринимательства и социально ориентированных некоммерческих организаций)</w:t>
      </w:r>
    </w:p>
    <w:p w:rsidR="002E306A" w:rsidRDefault="002E306A" w:rsidP="009A6BD5">
      <w:pPr>
        <w:jc w:val="center"/>
        <w:rPr>
          <w:b/>
          <w:sz w:val="24"/>
          <w:szCs w:val="24"/>
        </w:rPr>
      </w:pPr>
    </w:p>
    <w:p w:rsidR="00BF557B" w:rsidRPr="00B04645" w:rsidRDefault="00BF557B" w:rsidP="00B04645">
      <w:pPr>
        <w:ind w:firstLine="426"/>
        <w:jc w:val="both"/>
        <w:rPr>
          <w:sz w:val="24"/>
          <w:szCs w:val="24"/>
        </w:rPr>
      </w:pPr>
      <w:r w:rsidRPr="009943E4">
        <w:rPr>
          <w:b/>
          <w:sz w:val="24"/>
          <w:szCs w:val="24"/>
        </w:rPr>
        <w:t xml:space="preserve">Администрация Сортавальского муниципального района </w:t>
      </w:r>
      <w:r>
        <w:rPr>
          <w:b/>
          <w:sz w:val="24"/>
          <w:szCs w:val="24"/>
        </w:rPr>
        <w:t xml:space="preserve">(далее </w:t>
      </w:r>
      <w:r w:rsidR="006E5238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уполномоченный орган) </w:t>
      </w:r>
      <w:r w:rsidRPr="009943E4">
        <w:rPr>
          <w:sz w:val="24"/>
          <w:szCs w:val="24"/>
        </w:rPr>
        <w:t>расположенная по адресу: 186790</w:t>
      </w:r>
      <w:r w:rsidR="009C38E2">
        <w:rPr>
          <w:sz w:val="24"/>
          <w:szCs w:val="24"/>
        </w:rPr>
        <w:t>,</w:t>
      </w:r>
      <w:r w:rsidRPr="009943E4">
        <w:rPr>
          <w:sz w:val="24"/>
          <w:szCs w:val="24"/>
        </w:rPr>
        <w:t xml:space="preserve"> Республика Карелия, </w:t>
      </w:r>
      <w:r w:rsidR="009C38E2" w:rsidRPr="009943E4">
        <w:rPr>
          <w:sz w:val="24"/>
          <w:szCs w:val="24"/>
        </w:rPr>
        <w:t>г. Сортавала</w:t>
      </w:r>
      <w:r w:rsidRPr="009943E4">
        <w:rPr>
          <w:sz w:val="24"/>
          <w:szCs w:val="24"/>
        </w:rPr>
        <w:t xml:space="preserve">, </w:t>
      </w:r>
      <w:r w:rsidR="009C38E2">
        <w:rPr>
          <w:sz w:val="24"/>
          <w:szCs w:val="24"/>
        </w:rPr>
        <w:t>п</w:t>
      </w:r>
      <w:r w:rsidR="009C38E2" w:rsidRPr="009943E4">
        <w:rPr>
          <w:sz w:val="24"/>
          <w:szCs w:val="24"/>
        </w:rPr>
        <w:t>л. Кирова</w:t>
      </w:r>
      <w:r w:rsidRPr="009943E4">
        <w:rPr>
          <w:sz w:val="24"/>
          <w:szCs w:val="24"/>
        </w:rPr>
        <w:t xml:space="preserve">, д.11; </w:t>
      </w:r>
      <w:r>
        <w:rPr>
          <w:sz w:val="24"/>
          <w:szCs w:val="24"/>
        </w:rPr>
        <w:t>н</w:t>
      </w:r>
      <w:r w:rsidRPr="006C3FDC">
        <w:rPr>
          <w:rFonts w:ascii="Times New Roman CYR" w:hAnsi="Times New Roman CYR" w:cs="Times New Roman CYR"/>
          <w:sz w:val="24"/>
          <w:szCs w:val="24"/>
        </w:rPr>
        <w:t>омер контактного телефона с указанием Ф.И.О контактного лица Уполномоченного органа</w:t>
      </w:r>
      <w:r>
        <w:rPr>
          <w:rFonts w:ascii="Times New Roman CYR" w:hAnsi="Times New Roman CYR" w:cs="Times New Roman CYR"/>
          <w:sz w:val="24"/>
          <w:szCs w:val="24"/>
        </w:rPr>
        <w:t xml:space="preserve"> - </w:t>
      </w:r>
      <w:r w:rsidRPr="009943E4">
        <w:rPr>
          <w:sz w:val="24"/>
          <w:szCs w:val="24"/>
        </w:rPr>
        <w:t>тел</w:t>
      </w:r>
      <w:r w:rsidRPr="00E62FD5">
        <w:rPr>
          <w:sz w:val="24"/>
          <w:szCs w:val="24"/>
        </w:rPr>
        <w:t>.8 (81430) 4-53-42</w:t>
      </w:r>
      <w:r>
        <w:rPr>
          <w:sz w:val="24"/>
          <w:szCs w:val="24"/>
        </w:rPr>
        <w:t xml:space="preserve">, </w:t>
      </w:r>
      <w:r w:rsidR="009C38E2">
        <w:rPr>
          <w:sz w:val="24"/>
          <w:szCs w:val="24"/>
        </w:rPr>
        <w:t>Яковлева Марина Петровна,</w:t>
      </w:r>
      <w:r w:rsidRPr="00E62FD5">
        <w:rPr>
          <w:sz w:val="24"/>
          <w:szCs w:val="24"/>
        </w:rPr>
        <w:t xml:space="preserve"> </w:t>
      </w:r>
      <w:r w:rsidRPr="009943E4">
        <w:rPr>
          <w:sz w:val="24"/>
          <w:szCs w:val="24"/>
          <w:lang w:val="en-US"/>
        </w:rPr>
        <w:t>e</w:t>
      </w:r>
      <w:r w:rsidRPr="00E62FD5">
        <w:rPr>
          <w:sz w:val="24"/>
          <w:szCs w:val="24"/>
        </w:rPr>
        <w:t>-</w:t>
      </w:r>
      <w:r w:rsidRPr="009943E4">
        <w:rPr>
          <w:sz w:val="24"/>
          <w:szCs w:val="24"/>
          <w:lang w:val="en-US"/>
        </w:rPr>
        <w:t>mail</w:t>
      </w:r>
      <w:r w:rsidRPr="00E62FD5">
        <w:rPr>
          <w:sz w:val="24"/>
          <w:szCs w:val="24"/>
        </w:rPr>
        <w:t xml:space="preserve">: </w:t>
      </w:r>
      <w:hyperlink r:id="rId6" w:history="1">
        <w:r w:rsidRPr="00B04645">
          <w:rPr>
            <w:rStyle w:val="a3"/>
            <w:color w:val="auto"/>
            <w:sz w:val="24"/>
            <w:szCs w:val="24"/>
            <w:u w:val="none"/>
            <w:lang w:val="en-US"/>
          </w:rPr>
          <w:t>munzakaz</w:t>
        </w:r>
        <w:r w:rsidRPr="00B04645">
          <w:rPr>
            <w:rStyle w:val="a3"/>
            <w:color w:val="auto"/>
            <w:sz w:val="24"/>
            <w:szCs w:val="24"/>
            <w:u w:val="none"/>
          </w:rPr>
          <w:t>_</w:t>
        </w:r>
        <w:r w:rsidRPr="00B04645">
          <w:rPr>
            <w:rStyle w:val="a3"/>
            <w:color w:val="auto"/>
            <w:sz w:val="24"/>
            <w:szCs w:val="24"/>
            <w:u w:val="none"/>
            <w:lang w:val="en-US"/>
          </w:rPr>
          <w:t>sort</w:t>
        </w:r>
        <w:r w:rsidRPr="00B04645">
          <w:rPr>
            <w:rStyle w:val="a3"/>
            <w:color w:val="auto"/>
            <w:sz w:val="24"/>
            <w:szCs w:val="24"/>
            <w:u w:val="none"/>
          </w:rPr>
          <w:t>@</w:t>
        </w:r>
        <w:r w:rsidRPr="00B04645">
          <w:rPr>
            <w:rStyle w:val="a3"/>
            <w:color w:val="auto"/>
            <w:sz w:val="24"/>
            <w:szCs w:val="24"/>
            <w:u w:val="none"/>
            <w:lang w:val="en-US"/>
          </w:rPr>
          <w:t>mail</w:t>
        </w:r>
        <w:r w:rsidRPr="00B04645">
          <w:rPr>
            <w:rStyle w:val="a3"/>
            <w:color w:val="auto"/>
            <w:sz w:val="24"/>
            <w:szCs w:val="24"/>
            <w:u w:val="none"/>
          </w:rPr>
          <w:t>.</w:t>
        </w:r>
        <w:r w:rsidRPr="00B04645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E11438" w:rsidRPr="00B04645" w:rsidRDefault="00BF557B" w:rsidP="00B04645">
      <w:pPr>
        <w:ind w:firstLine="426"/>
        <w:jc w:val="both"/>
        <w:rPr>
          <w:b/>
          <w:bCs/>
          <w:sz w:val="24"/>
          <w:szCs w:val="24"/>
        </w:rPr>
      </w:pPr>
      <w:r w:rsidRPr="00B04645">
        <w:rPr>
          <w:sz w:val="24"/>
          <w:szCs w:val="24"/>
        </w:rPr>
        <w:t xml:space="preserve">приглашает принять участие в закупке путем проведения </w:t>
      </w:r>
      <w:r w:rsidR="006E5238" w:rsidRPr="00B04645">
        <w:rPr>
          <w:sz w:val="24"/>
          <w:szCs w:val="24"/>
        </w:rPr>
        <w:t xml:space="preserve">электронного </w:t>
      </w:r>
      <w:r w:rsidRPr="00B04645">
        <w:rPr>
          <w:sz w:val="24"/>
          <w:szCs w:val="24"/>
        </w:rPr>
        <w:t xml:space="preserve">аукциона </w:t>
      </w:r>
      <w:r w:rsidR="009A6BD5" w:rsidRPr="009A6BD5">
        <w:rPr>
          <w:b/>
          <w:bCs/>
          <w:sz w:val="24"/>
          <w:szCs w:val="24"/>
        </w:rPr>
        <w:t xml:space="preserve">на </w:t>
      </w:r>
      <w:r w:rsidR="005938AB">
        <w:rPr>
          <w:b/>
          <w:bCs/>
          <w:sz w:val="24"/>
          <w:szCs w:val="24"/>
        </w:rPr>
        <w:t>п</w:t>
      </w:r>
      <w:r w:rsidR="005938AB" w:rsidRPr="005938AB">
        <w:rPr>
          <w:b/>
          <w:bCs/>
          <w:sz w:val="24"/>
          <w:szCs w:val="24"/>
        </w:rPr>
        <w:t>оставк</w:t>
      </w:r>
      <w:r w:rsidR="005938AB">
        <w:rPr>
          <w:b/>
          <w:bCs/>
          <w:sz w:val="24"/>
          <w:szCs w:val="24"/>
        </w:rPr>
        <w:t>у</w:t>
      </w:r>
      <w:r w:rsidR="005938AB" w:rsidRPr="005938AB">
        <w:rPr>
          <w:b/>
          <w:bCs/>
          <w:sz w:val="24"/>
          <w:szCs w:val="24"/>
        </w:rPr>
        <w:t xml:space="preserve"> оборудования для информирования и оповещения населения через Единую дежурно-диспетчерскую службу Сорта</w:t>
      </w:r>
      <w:r w:rsidR="005938AB">
        <w:rPr>
          <w:b/>
          <w:bCs/>
          <w:sz w:val="24"/>
          <w:szCs w:val="24"/>
        </w:rPr>
        <w:t>вальского муниципального района.</w:t>
      </w:r>
    </w:p>
    <w:p w:rsidR="00BF557B" w:rsidRPr="00BF557B" w:rsidRDefault="00BF557B" w:rsidP="00E11438">
      <w:pPr>
        <w:pStyle w:val="3"/>
        <w:ind w:firstLine="426"/>
      </w:pPr>
    </w:p>
    <w:p w:rsidR="00CE43BE" w:rsidRPr="004402D7" w:rsidRDefault="00CE43BE" w:rsidP="00CE43BE">
      <w:pPr>
        <w:jc w:val="both"/>
        <w:rPr>
          <w:sz w:val="24"/>
          <w:szCs w:val="24"/>
          <w:u w:val="single"/>
        </w:rPr>
      </w:pPr>
      <w:r w:rsidRPr="004402D7">
        <w:rPr>
          <w:b/>
          <w:sz w:val="24"/>
          <w:szCs w:val="24"/>
          <w:u w:val="single"/>
        </w:rPr>
        <w:t>ЗАКАЗЧИК:</w:t>
      </w:r>
      <w:r w:rsidRPr="004402D7">
        <w:rPr>
          <w:sz w:val="24"/>
          <w:szCs w:val="24"/>
          <w:u w:val="single"/>
        </w:rPr>
        <w:t xml:space="preserve"> </w:t>
      </w:r>
    </w:p>
    <w:p w:rsidR="005938AB" w:rsidRPr="005938AB" w:rsidRDefault="00CE43BE" w:rsidP="00BE2ADD">
      <w:pPr>
        <w:jc w:val="both"/>
        <w:rPr>
          <w:sz w:val="24"/>
          <w:szCs w:val="24"/>
        </w:rPr>
      </w:pPr>
      <w:r w:rsidRPr="004402D7">
        <w:rPr>
          <w:b/>
          <w:sz w:val="24"/>
          <w:szCs w:val="24"/>
        </w:rPr>
        <w:t xml:space="preserve">Наименование заказчика: </w:t>
      </w:r>
      <w:r w:rsidR="005938AB" w:rsidRPr="005938AB">
        <w:rPr>
          <w:sz w:val="24"/>
          <w:szCs w:val="24"/>
        </w:rPr>
        <w:t>Администрация Сортавальского муниципального района.</w:t>
      </w:r>
    </w:p>
    <w:p w:rsidR="00FA5EE6" w:rsidRPr="004402D7" w:rsidRDefault="00FA5EE6" w:rsidP="00BE2ADD">
      <w:pPr>
        <w:jc w:val="both"/>
        <w:rPr>
          <w:color w:val="000000"/>
          <w:sz w:val="24"/>
          <w:szCs w:val="24"/>
          <w:shd w:val="clear" w:color="auto" w:fill="FFFFFF"/>
        </w:rPr>
      </w:pPr>
      <w:r w:rsidRPr="004402D7">
        <w:rPr>
          <w:b/>
          <w:spacing w:val="-12"/>
          <w:sz w:val="24"/>
          <w:szCs w:val="24"/>
        </w:rPr>
        <w:t xml:space="preserve">Место нахождения и почтовый адрес заказчика: </w:t>
      </w:r>
      <w:r w:rsidRPr="004402D7">
        <w:rPr>
          <w:color w:val="000000"/>
          <w:sz w:val="24"/>
          <w:szCs w:val="24"/>
          <w:shd w:val="clear" w:color="auto" w:fill="FFFFFF"/>
        </w:rPr>
        <w:t xml:space="preserve">186790, Республика Карелия, г. Сортавала, </w:t>
      </w:r>
      <w:r w:rsidR="005938AB">
        <w:rPr>
          <w:color w:val="000000"/>
          <w:sz w:val="24"/>
          <w:szCs w:val="24"/>
          <w:shd w:val="clear" w:color="auto" w:fill="FFFFFF"/>
        </w:rPr>
        <w:t>п</w:t>
      </w:r>
      <w:r w:rsidRPr="004402D7">
        <w:rPr>
          <w:color w:val="000000"/>
          <w:sz w:val="24"/>
          <w:szCs w:val="24"/>
          <w:shd w:val="clear" w:color="auto" w:fill="FFFFFF"/>
        </w:rPr>
        <w:t xml:space="preserve">л. </w:t>
      </w:r>
      <w:r>
        <w:rPr>
          <w:color w:val="000000"/>
          <w:sz w:val="24"/>
          <w:szCs w:val="24"/>
          <w:shd w:val="clear" w:color="auto" w:fill="FFFFFF"/>
        </w:rPr>
        <w:t>Кирова</w:t>
      </w:r>
      <w:r w:rsidRPr="004402D7">
        <w:rPr>
          <w:color w:val="000000"/>
          <w:sz w:val="24"/>
          <w:szCs w:val="24"/>
          <w:shd w:val="clear" w:color="auto" w:fill="FFFFFF"/>
        </w:rPr>
        <w:t>, д.1</w:t>
      </w:r>
      <w:r>
        <w:rPr>
          <w:color w:val="000000"/>
          <w:sz w:val="24"/>
          <w:szCs w:val="24"/>
          <w:shd w:val="clear" w:color="auto" w:fill="FFFFFF"/>
        </w:rPr>
        <w:t>1</w:t>
      </w:r>
      <w:r w:rsidRPr="004402D7">
        <w:rPr>
          <w:color w:val="000000"/>
          <w:sz w:val="24"/>
          <w:szCs w:val="24"/>
          <w:shd w:val="clear" w:color="auto" w:fill="FFFFFF"/>
        </w:rPr>
        <w:t>.</w:t>
      </w:r>
    </w:p>
    <w:p w:rsidR="005938AB" w:rsidRPr="005938AB" w:rsidRDefault="00FA5EE6" w:rsidP="00BE2ADD">
      <w:pPr>
        <w:jc w:val="both"/>
        <w:rPr>
          <w:sz w:val="24"/>
          <w:szCs w:val="24"/>
        </w:rPr>
      </w:pPr>
      <w:r w:rsidRPr="004402D7">
        <w:rPr>
          <w:b/>
          <w:sz w:val="24"/>
          <w:szCs w:val="24"/>
        </w:rPr>
        <w:t xml:space="preserve">Адрес электронной почты заказчика: </w:t>
      </w:r>
      <w:hyperlink r:id="rId7" w:history="1">
        <w:r w:rsidR="005938AB" w:rsidRPr="005938AB">
          <w:rPr>
            <w:rFonts w:eastAsiaTheme="majorEastAsia"/>
            <w:sz w:val="24"/>
            <w:szCs w:val="24"/>
            <w:lang w:val="en-US"/>
          </w:rPr>
          <w:t>munzakaz</w:t>
        </w:r>
        <w:r w:rsidR="005938AB" w:rsidRPr="005938AB">
          <w:rPr>
            <w:rFonts w:eastAsiaTheme="majorEastAsia"/>
            <w:sz w:val="24"/>
            <w:szCs w:val="24"/>
          </w:rPr>
          <w:t>_</w:t>
        </w:r>
        <w:r w:rsidR="005938AB" w:rsidRPr="005938AB">
          <w:rPr>
            <w:rFonts w:eastAsiaTheme="majorEastAsia"/>
            <w:sz w:val="24"/>
            <w:szCs w:val="24"/>
            <w:lang w:val="en-US"/>
          </w:rPr>
          <w:t>sort</w:t>
        </w:r>
        <w:r w:rsidR="005938AB" w:rsidRPr="005938AB">
          <w:rPr>
            <w:rFonts w:eastAsiaTheme="majorEastAsia"/>
            <w:sz w:val="24"/>
            <w:szCs w:val="24"/>
          </w:rPr>
          <w:t>@</w:t>
        </w:r>
        <w:r w:rsidR="005938AB" w:rsidRPr="005938AB">
          <w:rPr>
            <w:rFonts w:eastAsiaTheme="majorEastAsia"/>
            <w:sz w:val="24"/>
            <w:szCs w:val="24"/>
            <w:lang w:val="en-US"/>
          </w:rPr>
          <w:t>mail</w:t>
        </w:r>
        <w:r w:rsidR="005938AB" w:rsidRPr="005938AB">
          <w:rPr>
            <w:rFonts w:eastAsiaTheme="majorEastAsia"/>
            <w:sz w:val="24"/>
            <w:szCs w:val="24"/>
          </w:rPr>
          <w:t>.</w:t>
        </w:r>
        <w:r w:rsidR="005938AB" w:rsidRPr="005938AB">
          <w:rPr>
            <w:rFonts w:eastAsiaTheme="majorEastAsia"/>
            <w:sz w:val="24"/>
            <w:szCs w:val="24"/>
            <w:lang w:val="en-US"/>
          </w:rPr>
          <w:t>ru</w:t>
        </w:r>
      </w:hyperlink>
    </w:p>
    <w:p w:rsidR="00FA5EE6" w:rsidRDefault="00FA5EE6" w:rsidP="00BE2ADD">
      <w:pPr>
        <w:jc w:val="both"/>
        <w:rPr>
          <w:color w:val="000000"/>
          <w:sz w:val="24"/>
          <w:szCs w:val="24"/>
          <w:shd w:val="clear" w:color="auto" w:fill="FFFFFF"/>
        </w:rPr>
      </w:pPr>
      <w:r w:rsidRPr="004402D7">
        <w:rPr>
          <w:b/>
          <w:sz w:val="24"/>
          <w:szCs w:val="24"/>
        </w:rPr>
        <w:t>Номер контактного телефона заказчика:</w:t>
      </w:r>
      <w:r w:rsidRPr="004402D7">
        <w:rPr>
          <w:sz w:val="24"/>
          <w:szCs w:val="24"/>
        </w:rPr>
        <w:t xml:space="preserve"> </w:t>
      </w:r>
      <w:r w:rsidRPr="004402D7">
        <w:rPr>
          <w:bCs/>
          <w:sz w:val="24"/>
          <w:szCs w:val="24"/>
        </w:rPr>
        <w:t xml:space="preserve">8 (81430) </w:t>
      </w:r>
      <w:r w:rsidR="005938AB">
        <w:rPr>
          <w:bCs/>
          <w:sz w:val="24"/>
          <w:szCs w:val="24"/>
        </w:rPr>
        <w:t>4-53-42</w:t>
      </w:r>
    </w:p>
    <w:p w:rsidR="005938AB" w:rsidRPr="00A27872" w:rsidRDefault="005938AB" w:rsidP="00BE2ADD">
      <w:pPr>
        <w:keepLines/>
        <w:jc w:val="both"/>
        <w:rPr>
          <w:bCs/>
          <w:color w:val="FF0000"/>
          <w:sz w:val="24"/>
          <w:szCs w:val="24"/>
        </w:rPr>
      </w:pPr>
      <w:r w:rsidRPr="00A27872">
        <w:rPr>
          <w:b/>
          <w:bCs/>
          <w:color w:val="000000"/>
          <w:sz w:val="24"/>
          <w:szCs w:val="24"/>
        </w:rPr>
        <w:t>Ответственное должностное лицо заказчика:</w:t>
      </w:r>
      <w:r w:rsidR="00CD4559">
        <w:rPr>
          <w:sz w:val="24"/>
          <w:szCs w:val="24"/>
        </w:rPr>
        <w:t xml:space="preserve"> Яковлева Марина Петровна</w:t>
      </w:r>
    </w:p>
    <w:p w:rsidR="00FA5EE6" w:rsidRPr="00FA5EE6" w:rsidRDefault="00A5074C" w:rsidP="00BE2ADD">
      <w:pPr>
        <w:jc w:val="both"/>
        <w:rPr>
          <w:bCs/>
          <w:sz w:val="24"/>
          <w:szCs w:val="24"/>
        </w:rPr>
      </w:pPr>
      <w:r w:rsidRPr="00FA5EE6">
        <w:rPr>
          <w:b/>
          <w:sz w:val="24"/>
          <w:szCs w:val="24"/>
        </w:rPr>
        <w:t>Наименование объекта закупки</w:t>
      </w:r>
      <w:r w:rsidR="005E1BCC" w:rsidRPr="00FA5EE6">
        <w:rPr>
          <w:b/>
          <w:sz w:val="24"/>
          <w:szCs w:val="24"/>
        </w:rPr>
        <w:t>:</w:t>
      </w:r>
      <w:r w:rsidR="005E1BCC" w:rsidRPr="005E1BCC">
        <w:rPr>
          <w:sz w:val="24"/>
          <w:szCs w:val="24"/>
        </w:rPr>
        <w:t xml:space="preserve"> </w:t>
      </w:r>
      <w:r w:rsidR="005938AB">
        <w:rPr>
          <w:sz w:val="24"/>
          <w:szCs w:val="24"/>
        </w:rPr>
        <w:t>П</w:t>
      </w:r>
      <w:r w:rsidR="005938AB" w:rsidRPr="005938AB">
        <w:rPr>
          <w:sz w:val="24"/>
          <w:szCs w:val="24"/>
        </w:rPr>
        <w:t>оставк</w:t>
      </w:r>
      <w:r w:rsidR="005938AB">
        <w:rPr>
          <w:sz w:val="24"/>
          <w:szCs w:val="24"/>
        </w:rPr>
        <w:t>а</w:t>
      </w:r>
      <w:r w:rsidR="005938AB" w:rsidRPr="005938AB">
        <w:rPr>
          <w:sz w:val="24"/>
          <w:szCs w:val="24"/>
        </w:rPr>
        <w:t xml:space="preserve"> оборудования для информирования и оповещения населения через Единую дежурно-диспетчерскую службу Сортавальского муниципального района.</w:t>
      </w:r>
    </w:p>
    <w:p w:rsidR="00BE2ADD" w:rsidRDefault="000759D0" w:rsidP="00BE2ADD">
      <w:pPr>
        <w:jc w:val="both"/>
        <w:rPr>
          <w:sz w:val="24"/>
          <w:szCs w:val="24"/>
        </w:rPr>
      </w:pPr>
      <w:r w:rsidRPr="000759D0">
        <w:rPr>
          <w:b/>
          <w:sz w:val="24"/>
          <w:szCs w:val="24"/>
        </w:rPr>
        <w:t>Краткое описание объекта закупки:</w:t>
      </w:r>
      <w:r w:rsidRPr="000759D0">
        <w:rPr>
          <w:sz w:val="24"/>
          <w:szCs w:val="24"/>
        </w:rPr>
        <w:t xml:space="preserve"> </w:t>
      </w:r>
      <w:r w:rsidR="00BE2ADD">
        <w:rPr>
          <w:sz w:val="24"/>
          <w:szCs w:val="24"/>
        </w:rPr>
        <w:t>Ф</w:t>
      </w:r>
      <w:r w:rsidR="00BE2ADD" w:rsidRPr="005938AB">
        <w:rPr>
          <w:sz w:val="24"/>
          <w:szCs w:val="24"/>
        </w:rPr>
        <w:t>ункциональные, технические, качественные характеристики, количество поставляемого товара, требования к гарантийному сроку товара и иные показатели в соответствии с Техническим заданием (Раздел 1.3. документации об аукционе) и проектом контракта (Раздел 1.4. документации об аукционе).</w:t>
      </w:r>
    </w:p>
    <w:p w:rsidR="006517CC" w:rsidRPr="005938AB" w:rsidRDefault="00821D06" w:rsidP="00BE2ADD">
      <w:pPr>
        <w:jc w:val="both"/>
        <w:rPr>
          <w:sz w:val="24"/>
          <w:szCs w:val="24"/>
        </w:rPr>
      </w:pPr>
      <w:r w:rsidRPr="00241747">
        <w:rPr>
          <w:b/>
          <w:color w:val="000000"/>
          <w:sz w:val="24"/>
          <w:szCs w:val="24"/>
        </w:rPr>
        <w:t xml:space="preserve">Место </w:t>
      </w:r>
      <w:r w:rsidR="00886BDF">
        <w:rPr>
          <w:b/>
          <w:color w:val="000000"/>
          <w:sz w:val="24"/>
          <w:szCs w:val="24"/>
        </w:rPr>
        <w:t xml:space="preserve">поставки товара: </w:t>
      </w:r>
      <w:r w:rsidR="005938AB" w:rsidRPr="005938AB">
        <w:rPr>
          <w:color w:val="000000"/>
          <w:sz w:val="24"/>
          <w:szCs w:val="24"/>
          <w:shd w:val="clear" w:color="auto" w:fill="FFFFFF"/>
        </w:rPr>
        <w:t>186790, Республика Карелия, г. Сортавала, пл. Кирова, д.11.</w:t>
      </w:r>
    </w:p>
    <w:p w:rsidR="00073452" w:rsidRPr="00073452" w:rsidRDefault="00DA051B" w:rsidP="00BE2ADD">
      <w:pPr>
        <w:tabs>
          <w:tab w:val="left" w:pos="0"/>
        </w:tabs>
        <w:jc w:val="both"/>
        <w:rPr>
          <w:bCs/>
          <w:sz w:val="24"/>
          <w:szCs w:val="24"/>
        </w:rPr>
      </w:pPr>
      <w:r w:rsidRPr="005938AB">
        <w:rPr>
          <w:b/>
          <w:bCs/>
          <w:sz w:val="24"/>
          <w:szCs w:val="24"/>
        </w:rPr>
        <w:t>Срок</w:t>
      </w:r>
      <w:r w:rsidR="00076A52" w:rsidRPr="005938AB">
        <w:rPr>
          <w:b/>
          <w:bCs/>
          <w:sz w:val="24"/>
          <w:szCs w:val="24"/>
        </w:rPr>
        <w:t>и</w:t>
      </w:r>
      <w:r w:rsidRPr="005938AB">
        <w:rPr>
          <w:b/>
          <w:bCs/>
          <w:sz w:val="24"/>
          <w:szCs w:val="24"/>
        </w:rPr>
        <w:t xml:space="preserve"> </w:t>
      </w:r>
      <w:r w:rsidR="00886BDF" w:rsidRPr="005938AB">
        <w:rPr>
          <w:b/>
          <w:bCs/>
          <w:sz w:val="24"/>
          <w:szCs w:val="24"/>
        </w:rPr>
        <w:t>поставки товара</w:t>
      </w:r>
      <w:r w:rsidRPr="005938AB">
        <w:rPr>
          <w:b/>
          <w:bCs/>
          <w:sz w:val="24"/>
          <w:szCs w:val="24"/>
        </w:rPr>
        <w:t>:</w:t>
      </w:r>
      <w:r w:rsidR="0099208F" w:rsidRPr="005938AB">
        <w:rPr>
          <w:b/>
          <w:bCs/>
          <w:sz w:val="24"/>
          <w:szCs w:val="24"/>
        </w:rPr>
        <w:t xml:space="preserve"> </w:t>
      </w:r>
      <w:r w:rsidR="00073452" w:rsidRPr="00073452">
        <w:rPr>
          <w:bCs/>
          <w:sz w:val="24"/>
          <w:szCs w:val="24"/>
        </w:rPr>
        <w:t xml:space="preserve">в течение 35 календарных дней с даты заключения муниципального контракта.  </w:t>
      </w:r>
    </w:p>
    <w:p w:rsidR="001D1375" w:rsidRPr="00073452" w:rsidRDefault="00F71589" w:rsidP="00BE2ADD">
      <w:pPr>
        <w:pStyle w:val="ConsCel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7CC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контракта </w:t>
      </w:r>
      <w:r w:rsidR="00073452">
        <w:rPr>
          <w:rFonts w:ascii="Times New Roman" w:hAnsi="Times New Roman" w:cs="Times New Roman"/>
          <w:b/>
          <w:sz w:val="24"/>
          <w:szCs w:val="24"/>
        </w:rPr>
        <w:t>-</w:t>
      </w:r>
      <w:r w:rsidR="001D1375" w:rsidRPr="006517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3452" w:rsidRPr="00073452">
        <w:rPr>
          <w:rFonts w:ascii="Times New Roman" w:hAnsi="Times New Roman" w:cs="Times New Roman"/>
          <w:b/>
          <w:sz w:val="24"/>
          <w:szCs w:val="24"/>
        </w:rPr>
        <w:t>212 178,50 (Двести двенадцать тысяч сто семьдесят восемь) рублей 50 копеек.</w:t>
      </w:r>
    </w:p>
    <w:p w:rsidR="005938AB" w:rsidRDefault="009C01FB" w:rsidP="00BE2ADD">
      <w:pPr>
        <w:jc w:val="both"/>
        <w:rPr>
          <w:sz w:val="24"/>
          <w:szCs w:val="24"/>
        </w:rPr>
      </w:pPr>
      <w:r w:rsidRPr="00BD01A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BD01AC">
        <w:rPr>
          <w:sz w:val="24"/>
          <w:szCs w:val="24"/>
        </w:rPr>
        <w:t>Цена контракта является твердой и определяется на весь срок исполнения контракта.</w:t>
      </w:r>
      <w:r w:rsidR="008E7F4F">
        <w:rPr>
          <w:sz w:val="24"/>
          <w:szCs w:val="24"/>
        </w:rPr>
        <w:t xml:space="preserve"> </w:t>
      </w:r>
    </w:p>
    <w:p w:rsidR="005938AB" w:rsidRDefault="005938AB" w:rsidP="00BE2ADD">
      <w:pPr>
        <w:jc w:val="both"/>
        <w:rPr>
          <w:sz w:val="24"/>
          <w:szCs w:val="24"/>
        </w:rPr>
      </w:pPr>
      <w:r w:rsidRPr="005938AB">
        <w:rPr>
          <w:sz w:val="24"/>
          <w:szCs w:val="24"/>
        </w:rPr>
        <w:t>Цена Контракта включает все расходы, связанные с поставкой Товара в соответствии с требованиями Контракта, в том числе: стоимость товара, стоимость оформления всех сопутствующих Контракту документов, транспортные расходы, расходы на страхование, уплату налогов, сборов, таможенных пошлин и другие обязательные платежи, предусмотренные законодательством и/или условиями исполнения Контракта.</w:t>
      </w:r>
    </w:p>
    <w:p w:rsidR="005071A9" w:rsidRDefault="00495047" w:rsidP="005071A9">
      <w:pPr>
        <w:jc w:val="both"/>
        <w:rPr>
          <w:sz w:val="24"/>
          <w:szCs w:val="24"/>
        </w:rPr>
      </w:pPr>
      <w:r w:rsidRPr="0057325C">
        <w:rPr>
          <w:b/>
          <w:sz w:val="24"/>
          <w:szCs w:val="24"/>
        </w:rPr>
        <w:t>Срок и порядок оплаты</w:t>
      </w:r>
      <w:r>
        <w:rPr>
          <w:b/>
          <w:sz w:val="24"/>
          <w:szCs w:val="24"/>
        </w:rPr>
        <w:t>:</w:t>
      </w:r>
      <w:r w:rsidR="00886BDF" w:rsidRPr="00886BDF">
        <w:rPr>
          <w:sz w:val="24"/>
          <w:szCs w:val="24"/>
        </w:rPr>
        <w:t xml:space="preserve"> </w:t>
      </w:r>
      <w:r w:rsidR="00AE318A" w:rsidRPr="00AE318A">
        <w:rPr>
          <w:sz w:val="24"/>
          <w:szCs w:val="24"/>
        </w:rPr>
        <w:t xml:space="preserve">Оплата Товара по Контракту производится в безналичной форме, в российских рублях. Авансовый платеж не предусмотрен. Оплата производится по факту поставки Товара в течение 10 (десяти) рабочих дней на основании подписанных Сторонами акта приема-передачи Товара и (или) товарной накладной, а также предоставления счета (счета-фактуры).  </w:t>
      </w:r>
      <w:bookmarkStart w:id="0" w:name="_GoBack"/>
      <w:bookmarkEnd w:id="0"/>
    </w:p>
    <w:p w:rsidR="0001590B" w:rsidRDefault="0001590B" w:rsidP="00DC54F3">
      <w:pPr>
        <w:contextualSpacing/>
        <w:jc w:val="both"/>
        <w:rPr>
          <w:sz w:val="24"/>
          <w:szCs w:val="24"/>
        </w:rPr>
      </w:pPr>
      <w:r w:rsidRPr="00FE5B1D">
        <w:rPr>
          <w:b/>
          <w:sz w:val="24"/>
          <w:szCs w:val="24"/>
        </w:rPr>
        <w:t>Источник финансирования:</w:t>
      </w:r>
      <w:r>
        <w:rPr>
          <w:sz w:val="24"/>
          <w:szCs w:val="24"/>
        </w:rPr>
        <w:t xml:space="preserve"> </w:t>
      </w:r>
      <w:r w:rsidR="005071A9" w:rsidRPr="005071A9">
        <w:rPr>
          <w:sz w:val="24"/>
          <w:szCs w:val="24"/>
        </w:rPr>
        <w:t>Средства бюджета Сортавальского муниципального района</w:t>
      </w:r>
      <w:r w:rsidR="005071A9">
        <w:rPr>
          <w:sz w:val="24"/>
          <w:szCs w:val="24"/>
        </w:rPr>
        <w:t>.</w:t>
      </w:r>
    </w:p>
    <w:p w:rsidR="00055B97" w:rsidRPr="00055B97" w:rsidRDefault="00055B97" w:rsidP="00DC54F3">
      <w:pPr>
        <w:contextualSpacing/>
        <w:jc w:val="both"/>
        <w:rPr>
          <w:sz w:val="24"/>
          <w:szCs w:val="24"/>
        </w:rPr>
      </w:pPr>
      <w:r w:rsidRPr="004C5FEE">
        <w:rPr>
          <w:b/>
          <w:sz w:val="24"/>
          <w:szCs w:val="24"/>
        </w:rPr>
        <w:t>ИКЗ (идентификационный код закупки):</w:t>
      </w:r>
      <w:r w:rsidRPr="00055B97">
        <w:t xml:space="preserve"> </w:t>
      </w:r>
      <w:r w:rsidRPr="00055B97">
        <w:rPr>
          <w:sz w:val="24"/>
          <w:szCs w:val="24"/>
        </w:rPr>
        <w:t>173100700214310070100100140142620244</w:t>
      </w:r>
    </w:p>
    <w:p w:rsidR="005938AB" w:rsidRPr="009F1925" w:rsidRDefault="00541E46" w:rsidP="005938AB">
      <w:pPr>
        <w:jc w:val="both"/>
        <w:rPr>
          <w:bCs/>
          <w:sz w:val="24"/>
          <w:szCs w:val="24"/>
        </w:rPr>
      </w:pPr>
      <w:r w:rsidRPr="00F15DA9">
        <w:rPr>
          <w:b/>
          <w:bCs/>
          <w:sz w:val="24"/>
          <w:szCs w:val="24"/>
        </w:rPr>
        <w:lastRenderedPageBreak/>
        <w:t xml:space="preserve">Ограничение участия в определении </w:t>
      </w:r>
      <w:r w:rsidR="006A2D62">
        <w:rPr>
          <w:b/>
          <w:bCs/>
          <w:sz w:val="24"/>
          <w:szCs w:val="24"/>
        </w:rPr>
        <w:t>по</w:t>
      </w:r>
      <w:r w:rsidR="00886BDF">
        <w:rPr>
          <w:b/>
          <w:bCs/>
          <w:sz w:val="24"/>
          <w:szCs w:val="24"/>
        </w:rPr>
        <w:t>ставщика</w:t>
      </w:r>
      <w:r w:rsidR="00592D26">
        <w:rPr>
          <w:b/>
          <w:bCs/>
          <w:sz w:val="24"/>
          <w:szCs w:val="24"/>
        </w:rPr>
        <w:t>, установленное</w:t>
      </w:r>
      <w:r w:rsidR="00592D26" w:rsidRPr="00592D2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92D26" w:rsidRPr="00592D26">
        <w:rPr>
          <w:rFonts w:ascii="Times New Roman CYR" w:hAnsi="Times New Roman CYR" w:cs="Times New Roman CYR"/>
          <w:b/>
          <w:sz w:val="24"/>
          <w:szCs w:val="24"/>
        </w:rPr>
        <w:t xml:space="preserve">в соответствии </w:t>
      </w:r>
      <w:r w:rsidR="00592D26">
        <w:rPr>
          <w:rFonts w:ascii="Times New Roman CYR" w:hAnsi="Times New Roman CYR" w:cs="Times New Roman CYR"/>
          <w:b/>
          <w:sz w:val="24"/>
          <w:szCs w:val="24"/>
        </w:rPr>
        <w:t xml:space="preserve">с </w:t>
      </w:r>
      <w:r w:rsidR="00592D26" w:rsidRPr="00592D26">
        <w:rPr>
          <w:b/>
          <w:bCs/>
          <w:sz w:val="24"/>
          <w:szCs w:val="24"/>
        </w:rPr>
        <w:t>Федеральн</w:t>
      </w:r>
      <w:r w:rsidR="00592D26">
        <w:rPr>
          <w:b/>
          <w:bCs/>
          <w:sz w:val="24"/>
          <w:szCs w:val="24"/>
        </w:rPr>
        <w:t>ым</w:t>
      </w:r>
      <w:r w:rsidR="00592D26" w:rsidRPr="00592D26">
        <w:rPr>
          <w:b/>
          <w:bCs/>
          <w:sz w:val="24"/>
          <w:szCs w:val="24"/>
        </w:rPr>
        <w:t xml:space="preserve"> закон</w:t>
      </w:r>
      <w:r w:rsidR="00592D26">
        <w:rPr>
          <w:b/>
          <w:bCs/>
          <w:sz w:val="24"/>
          <w:szCs w:val="24"/>
        </w:rPr>
        <w:t>ом</w:t>
      </w:r>
      <w:r w:rsidR="00592D26" w:rsidRPr="00592D26">
        <w:rPr>
          <w:b/>
          <w:bCs/>
          <w:sz w:val="24"/>
          <w:szCs w:val="24"/>
        </w:rPr>
        <w:t xml:space="preserve"> от 05.04.2013 года № 44-ФЗ «О контрактной системе в сфере закупок товаров, работ, услуг для обеспечения государственных и муниципальных нужд» (далее – Закон №44-ФЗ)</w:t>
      </w:r>
      <w:r w:rsidR="004F59DF">
        <w:rPr>
          <w:bCs/>
          <w:sz w:val="24"/>
          <w:szCs w:val="24"/>
        </w:rPr>
        <w:t>:</w:t>
      </w:r>
      <w:r w:rsidR="00901770">
        <w:rPr>
          <w:bCs/>
          <w:sz w:val="24"/>
          <w:szCs w:val="24"/>
        </w:rPr>
        <w:t xml:space="preserve"> </w:t>
      </w:r>
      <w:r w:rsidR="005938AB">
        <w:rPr>
          <w:sz w:val="24"/>
          <w:szCs w:val="24"/>
        </w:rPr>
        <w:t>у</w:t>
      </w:r>
      <w:r w:rsidR="005938AB" w:rsidRPr="009F1925">
        <w:rPr>
          <w:rFonts w:ascii="Times New Roman CYR" w:hAnsi="Times New Roman CYR" w:cs="Times New Roman CYR"/>
          <w:sz w:val="24"/>
          <w:szCs w:val="24"/>
        </w:rPr>
        <w:t xml:space="preserve">частниками </w:t>
      </w:r>
      <w:r w:rsidR="005938AB">
        <w:rPr>
          <w:rFonts w:ascii="Times New Roman CYR" w:hAnsi="Times New Roman CYR" w:cs="Times New Roman CYR"/>
          <w:sz w:val="24"/>
          <w:szCs w:val="24"/>
        </w:rPr>
        <w:t xml:space="preserve">электронного аукциона </w:t>
      </w:r>
      <w:r w:rsidR="005938AB" w:rsidRPr="009F1925">
        <w:rPr>
          <w:rFonts w:ascii="Times New Roman CYR" w:hAnsi="Times New Roman CYR" w:cs="Times New Roman CYR"/>
          <w:sz w:val="24"/>
          <w:szCs w:val="24"/>
        </w:rPr>
        <w:t xml:space="preserve">могут быть только субъекты малого предпринимательства, социально ориентированные некоммерческие организации в целях реализации требований статьи 30 </w:t>
      </w:r>
      <w:r w:rsidR="005938AB">
        <w:rPr>
          <w:rFonts w:ascii="Times New Roman CYR" w:hAnsi="Times New Roman CYR" w:cs="Times New Roman CYR"/>
          <w:sz w:val="24"/>
          <w:szCs w:val="24"/>
        </w:rPr>
        <w:t>З</w:t>
      </w:r>
      <w:r w:rsidR="005938AB" w:rsidRPr="009F1925">
        <w:rPr>
          <w:bCs/>
          <w:sz w:val="24"/>
          <w:szCs w:val="24"/>
        </w:rPr>
        <w:t>акона №44-ФЗ.</w:t>
      </w:r>
    </w:p>
    <w:p w:rsidR="00ED566D" w:rsidRDefault="00ED566D" w:rsidP="00861043">
      <w:pPr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Способ определения </w:t>
      </w:r>
      <w:r w:rsidR="006A2D62">
        <w:rPr>
          <w:b/>
          <w:bCs/>
          <w:color w:val="000000"/>
          <w:sz w:val="24"/>
          <w:szCs w:val="24"/>
        </w:rPr>
        <w:t>по</w:t>
      </w:r>
      <w:r w:rsidR="00886BDF">
        <w:rPr>
          <w:b/>
          <w:bCs/>
          <w:color w:val="000000"/>
          <w:sz w:val="24"/>
          <w:szCs w:val="24"/>
        </w:rPr>
        <w:t>ставщика</w:t>
      </w:r>
      <w:r>
        <w:rPr>
          <w:b/>
          <w:bCs/>
          <w:color w:val="000000"/>
          <w:sz w:val="24"/>
          <w:szCs w:val="24"/>
        </w:rPr>
        <w:t>:</w:t>
      </w:r>
      <w:r w:rsidR="001D1375">
        <w:rPr>
          <w:b/>
          <w:bCs/>
          <w:color w:val="000000"/>
          <w:sz w:val="24"/>
          <w:szCs w:val="24"/>
        </w:rPr>
        <w:t xml:space="preserve"> </w:t>
      </w:r>
      <w:r w:rsidR="001D1375" w:rsidRPr="001D1375">
        <w:rPr>
          <w:bCs/>
          <w:color w:val="000000"/>
          <w:sz w:val="24"/>
          <w:szCs w:val="24"/>
        </w:rPr>
        <w:t>электронный</w:t>
      </w:r>
      <w:r w:rsidR="001D1375">
        <w:rPr>
          <w:b/>
          <w:bCs/>
          <w:color w:val="000000"/>
          <w:sz w:val="24"/>
          <w:szCs w:val="24"/>
        </w:rPr>
        <w:t xml:space="preserve"> </w:t>
      </w:r>
      <w:r w:rsidRPr="00DE2698">
        <w:rPr>
          <w:color w:val="000000"/>
          <w:sz w:val="24"/>
          <w:szCs w:val="24"/>
        </w:rPr>
        <w:t>аукцион</w:t>
      </w:r>
      <w:r w:rsidR="001D1375">
        <w:rPr>
          <w:color w:val="000000"/>
          <w:sz w:val="24"/>
          <w:szCs w:val="24"/>
        </w:rPr>
        <w:t xml:space="preserve">. </w:t>
      </w:r>
    </w:p>
    <w:p w:rsidR="001F6E46" w:rsidRPr="001F6E46" w:rsidRDefault="001F6E46" w:rsidP="00861043">
      <w:pPr>
        <w:jc w:val="both"/>
        <w:rPr>
          <w:b/>
          <w:sz w:val="24"/>
          <w:szCs w:val="24"/>
        </w:rPr>
      </w:pPr>
      <w:r w:rsidRPr="001F6E46">
        <w:rPr>
          <w:rFonts w:ascii="Times New Roman CYR" w:hAnsi="Times New Roman CYR" w:cs="Times New Roman CYR"/>
          <w:b/>
          <w:sz w:val="24"/>
          <w:szCs w:val="24"/>
        </w:rPr>
        <w:t>Адрес электронной площадки в информационно-телекоммуникационной сети «Интернет»</w:t>
      </w:r>
      <w:r>
        <w:rPr>
          <w:rFonts w:ascii="Times New Roman CYR" w:hAnsi="Times New Roman CYR" w:cs="Times New Roman CYR"/>
          <w:b/>
          <w:sz w:val="24"/>
          <w:szCs w:val="24"/>
        </w:rPr>
        <w:t>:</w:t>
      </w:r>
      <w:r w:rsidRPr="001F6E4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47162">
        <w:rPr>
          <w:rFonts w:ascii="Times New Roman CYR" w:hAnsi="Times New Roman CYR" w:cs="Times New Roman CYR"/>
          <w:sz w:val="24"/>
          <w:szCs w:val="24"/>
        </w:rPr>
        <w:t>http://www.sberbank-ast.ru</w:t>
      </w:r>
    </w:p>
    <w:p w:rsidR="00C21CEB" w:rsidRDefault="00FB2DF8" w:rsidP="00861043">
      <w:pPr>
        <w:jc w:val="both"/>
        <w:rPr>
          <w:b/>
          <w:color w:val="000000"/>
          <w:sz w:val="24"/>
          <w:szCs w:val="24"/>
        </w:rPr>
      </w:pPr>
      <w:r w:rsidRPr="00241747">
        <w:rPr>
          <w:b/>
          <w:color w:val="000000"/>
          <w:sz w:val="24"/>
          <w:szCs w:val="24"/>
        </w:rPr>
        <w:t>Срок, место и порядок подачи заявок участников закупки:</w:t>
      </w:r>
    </w:p>
    <w:p w:rsidR="00CE2817" w:rsidRPr="003164C0" w:rsidRDefault="001B4146" w:rsidP="00CE2817">
      <w:pPr>
        <w:tabs>
          <w:tab w:val="left" w:pos="5029"/>
        </w:tabs>
        <w:autoSpaceDE w:val="0"/>
        <w:autoSpaceDN w:val="0"/>
        <w:adjustRightInd w:val="0"/>
        <w:ind w:right="34"/>
        <w:jc w:val="both"/>
        <w:rPr>
          <w:rFonts w:ascii="Times New Roman CYR" w:hAnsi="Times New Roman CYR" w:cs="Times New Roman CYR"/>
          <w:sz w:val="24"/>
          <w:szCs w:val="24"/>
        </w:rPr>
      </w:pPr>
      <w:r w:rsidRPr="003164C0">
        <w:rPr>
          <w:rFonts w:ascii="Times New Roman CYR" w:hAnsi="Times New Roman CYR" w:cs="Times New Roman CYR"/>
          <w:b/>
          <w:sz w:val="24"/>
          <w:szCs w:val="24"/>
        </w:rPr>
        <w:t>Срок подачи заявок:</w:t>
      </w:r>
      <w:r w:rsidRPr="003164C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E2817" w:rsidRPr="003164C0">
        <w:rPr>
          <w:rFonts w:ascii="Times New Roman CYR" w:hAnsi="Times New Roman CYR" w:cs="Times New Roman CYR"/>
          <w:sz w:val="24"/>
          <w:szCs w:val="24"/>
        </w:rPr>
        <w:t xml:space="preserve">в любое время с момента размещения извещения о проведении </w:t>
      </w:r>
      <w:r w:rsidR="001D1375" w:rsidRPr="003164C0">
        <w:rPr>
          <w:rFonts w:ascii="Times New Roman CYR" w:hAnsi="Times New Roman CYR" w:cs="Times New Roman CYR"/>
          <w:sz w:val="24"/>
          <w:szCs w:val="24"/>
        </w:rPr>
        <w:t xml:space="preserve">электронного </w:t>
      </w:r>
      <w:r w:rsidR="00CE2817" w:rsidRPr="003164C0">
        <w:rPr>
          <w:rFonts w:ascii="Times New Roman CYR" w:hAnsi="Times New Roman CYR" w:cs="Times New Roman CYR"/>
          <w:sz w:val="24"/>
          <w:szCs w:val="24"/>
        </w:rPr>
        <w:t xml:space="preserve">аукциона до даты и времени окончания срока подачи заявок на участие в </w:t>
      </w:r>
      <w:r w:rsidR="001D1375" w:rsidRPr="003164C0">
        <w:rPr>
          <w:rFonts w:ascii="Times New Roman CYR" w:hAnsi="Times New Roman CYR" w:cs="Times New Roman CYR"/>
          <w:sz w:val="24"/>
          <w:szCs w:val="24"/>
        </w:rPr>
        <w:t xml:space="preserve">электронном </w:t>
      </w:r>
      <w:r w:rsidR="00CE2817" w:rsidRPr="003164C0">
        <w:rPr>
          <w:rFonts w:ascii="Times New Roman CYR" w:hAnsi="Times New Roman CYR" w:cs="Times New Roman CYR"/>
          <w:sz w:val="24"/>
          <w:szCs w:val="24"/>
        </w:rPr>
        <w:t>аукционе</w:t>
      </w:r>
      <w:r w:rsidR="001D1375" w:rsidRPr="003164C0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CE2817" w:rsidRPr="003164C0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154895" w:rsidRPr="00A676C4" w:rsidRDefault="00154895" w:rsidP="00CE2817">
      <w:pPr>
        <w:tabs>
          <w:tab w:val="left" w:pos="5029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A676C4">
        <w:rPr>
          <w:b/>
          <w:bCs/>
          <w:sz w:val="24"/>
          <w:szCs w:val="24"/>
        </w:rPr>
        <w:t xml:space="preserve">Дата и время окончания срока подачи заявок на участие в </w:t>
      </w:r>
      <w:r w:rsidR="001D1375" w:rsidRPr="00A676C4">
        <w:rPr>
          <w:b/>
          <w:bCs/>
          <w:sz w:val="24"/>
          <w:szCs w:val="24"/>
        </w:rPr>
        <w:t xml:space="preserve">электронном </w:t>
      </w:r>
      <w:r w:rsidR="00F00470" w:rsidRPr="00A676C4">
        <w:rPr>
          <w:b/>
          <w:bCs/>
          <w:sz w:val="24"/>
          <w:szCs w:val="24"/>
        </w:rPr>
        <w:t>аукционе</w:t>
      </w:r>
      <w:r w:rsidRPr="00A676C4">
        <w:rPr>
          <w:b/>
          <w:bCs/>
          <w:sz w:val="24"/>
          <w:szCs w:val="24"/>
        </w:rPr>
        <w:t xml:space="preserve">: </w:t>
      </w:r>
      <w:r w:rsidR="006A6D6B">
        <w:rPr>
          <w:b/>
          <w:bCs/>
          <w:sz w:val="24"/>
          <w:szCs w:val="24"/>
        </w:rPr>
        <w:t>1</w:t>
      </w:r>
      <w:r w:rsidR="001732C1">
        <w:rPr>
          <w:b/>
          <w:bCs/>
          <w:sz w:val="24"/>
          <w:szCs w:val="24"/>
        </w:rPr>
        <w:t>0</w:t>
      </w:r>
      <w:r w:rsidRPr="00A676C4">
        <w:rPr>
          <w:b/>
          <w:sz w:val="24"/>
          <w:szCs w:val="24"/>
        </w:rPr>
        <w:t xml:space="preserve"> часов 00 минут</w:t>
      </w:r>
      <w:r w:rsidRPr="00A676C4">
        <w:rPr>
          <w:sz w:val="24"/>
          <w:szCs w:val="24"/>
        </w:rPr>
        <w:t xml:space="preserve"> по московскому времени</w:t>
      </w:r>
      <w:r w:rsidR="003164C0" w:rsidRPr="00A676C4">
        <w:rPr>
          <w:sz w:val="24"/>
          <w:szCs w:val="24"/>
        </w:rPr>
        <w:t xml:space="preserve"> </w:t>
      </w:r>
      <w:r w:rsidR="001732C1" w:rsidRPr="001732C1">
        <w:rPr>
          <w:b/>
          <w:sz w:val="24"/>
          <w:szCs w:val="24"/>
        </w:rPr>
        <w:t>30 октября</w:t>
      </w:r>
      <w:r w:rsidR="001732C1">
        <w:rPr>
          <w:sz w:val="24"/>
          <w:szCs w:val="24"/>
        </w:rPr>
        <w:t xml:space="preserve"> </w:t>
      </w:r>
      <w:r w:rsidR="00033677" w:rsidRPr="00A676C4">
        <w:rPr>
          <w:b/>
          <w:sz w:val="24"/>
          <w:szCs w:val="24"/>
        </w:rPr>
        <w:t>2</w:t>
      </w:r>
      <w:r w:rsidRPr="00A676C4">
        <w:rPr>
          <w:b/>
          <w:sz w:val="24"/>
          <w:szCs w:val="24"/>
        </w:rPr>
        <w:t>01</w:t>
      </w:r>
      <w:r w:rsidR="001732C1">
        <w:rPr>
          <w:b/>
          <w:sz w:val="24"/>
          <w:szCs w:val="24"/>
        </w:rPr>
        <w:t>7</w:t>
      </w:r>
      <w:r w:rsidRPr="00A676C4">
        <w:rPr>
          <w:b/>
          <w:sz w:val="24"/>
          <w:szCs w:val="24"/>
        </w:rPr>
        <w:t xml:space="preserve"> года.</w:t>
      </w:r>
    </w:p>
    <w:p w:rsidR="001B3AED" w:rsidRPr="00E06C61" w:rsidRDefault="001B3AED" w:rsidP="00861043">
      <w:pPr>
        <w:jc w:val="both"/>
        <w:rPr>
          <w:rFonts w:ascii="Times New Roman CYR" w:hAnsi="Times New Roman CYR" w:cs="Times New Roman CYR"/>
          <w:sz w:val="24"/>
          <w:szCs w:val="24"/>
        </w:rPr>
      </w:pPr>
      <w:r w:rsidRPr="00A676C4">
        <w:rPr>
          <w:b/>
          <w:bCs/>
          <w:sz w:val="24"/>
          <w:szCs w:val="24"/>
        </w:rPr>
        <w:t>Место подачи заявок:</w:t>
      </w:r>
      <w:r w:rsidRPr="00A676C4">
        <w:rPr>
          <w:sz w:val="24"/>
          <w:szCs w:val="24"/>
        </w:rPr>
        <w:t xml:space="preserve"> </w:t>
      </w:r>
      <w:r w:rsidRPr="00A676C4">
        <w:rPr>
          <w:sz w:val="24"/>
          <w:szCs w:val="24"/>
          <w:shd w:val="clear" w:color="auto" w:fill="FFFFFF"/>
        </w:rPr>
        <w:t>Заявк</w:t>
      </w:r>
      <w:r w:rsidR="007B6396" w:rsidRPr="00A676C4">
        <w:rPr>
          <w:sz w:val="24"/>
          <w:szCs w:val="24"/>
          <w:shd w:val="clear" w:color="auto" w:fill="FFFFFF"/>
        </w:rPr>
        <w:t>а</w:t>
      </w:r>
      <w:r w:rsidRPr="00A676C4">
        <w:rPr>
          <w:sz w:val="24"/>
          <w:szCs w:val="24"/>
          <w:shd w:val="clear" w:color="auto" w:fill="FFFFFF"/>
        </w:rPr>
        <w:t xml:space="preserve"> на участие в </w:t>
      </w:r>
      <w:r w:rsidR="00F875DC" w:rsidRPr="00A676C4">
        <w:rPr>
          <w:sz w:val="24"/>
          <w:szCs w:val="24"/>
          <w:shd w:val="clear" w:color="auto" w:fill="FFFFFF"/>
        </w:rPr>
        <w:t xml:space="preserve">электронном </w:t>
      </w:r>
      <w:r w:rsidR="007B6396" w:rsidRPr="00A676C4">
        <w:rPr>
          <w:sz w:val="24"/>
          <w:szCs w:val="24"/>
          <w:shd w:val="clear" w:color="auto" w:fill="FFFFFF"/>
        </w:rPr>
        <w:t xml:space="preserve">аукционе </w:t>
      </w:r>
      <w:r w:rsidRPr="00A676C4">
        <w:rPr>
          <w:sz w:val="24"/>
          <w:szCs w:val="24"/>
          <w:shd w:val="clear" w:color="auto" w:fill="FFFFFF"/>
        </w:rPr>
        <w:t>направля</w:t>
      </w:r>
      <w:r w:rsidR="007B6396" w:rsidRPr="00A676C4">
        <w:rPr>
          <w:sz w:val="24"/>
          <w:szCs w:val="24"/>
          <w:shd w:val="clear" w:color="auto" w:fill="FFFFFF"/>
        </w:rPr>
        <w:t>е</w:t>
      </w:r>
      <w:r w:rsidRPr="00A676C4">
        <w:rPr>
          <w:sz w:val="24"/>
          <w:szCs w:val="24"/>
          <w:shd w:val="clear" w:color="auto" w:fill="FFFFFF"/>
        </w:rPr>
        <w:t xml:space="preserve">тся участником закупки оператору электронной площадки </w:t>
      </w:r>
      <w:r w:rsidR="003164C0" w:rsidRPr="00A676C4">
        <w:rPr>
          <w:sz w:val="24"/>
          <w:szCs w:val="24"/>
          <w:shd w:val="clear" w:color="auto" w:fill="FFFFFF"/>
        </w:rPr>
        <w:t>-</w:t>
      </w:r>
      <w:r w:rsidRPr="00A676C4">
        <w:rPr>
          <w:sz w:val="24"/>
          <w:szCs w:val="24"/>
          <w:shd w:val="clear" w:color="auto" w:fill="FFFFFF"/>
        </w:rPr>
        <w:t xml:space="preserve"> </w:t>
      </w:r>
      <w:r w:rsidRPr="00A676C4">
        <w:rPr>
          <w:bCs/>
          <w:sz w:val="24"/>
          <w:szCs w:val="24"/>
        </w:rPr>
        <w:t>ЗАО «</w:t>
      </w:r>
      <w:r w:rsidRPr="00A676C4">
        <w:rPr>
          <w:sz w:val="24"/>
          <w:szCs w:val="24"/>
        </w:rPr>
        <w:t xml:space="preserve">Сбербанк-Автоматизированная Система Торгов» </w:t>
      </w:r>
      <w:r w:rsidR="00E06C61">
        <w:rPr>
          <w:sz w:val="24"/>
          <w:szCs w:val="24"/>
        </w:rPr>
        <w:t>-</w:t>
      </w:r>
      <w:r w:rsidRPr="00A676C4">
        <w:rPr>
          <w:sz w:val="24"/>
          <w:szCs w:val="24"/>
        </w:rPr>
        <w:t xml:space="preserve"> </w:t>
      </w:r>
      <w:hyperlink r:id="rId8" w:history="1">
        <w:r w:rsidR="000434E1" w:rsidRPr="00E06C61">
          <w:rPr>
            <w:rStyle w:val="a3"/>
            <w:rFonts w:ascii="Times New Roman CYR" w:hAnsi="Times New Roman CYR" w:cs="Times New Roman CYR"/>
            <w:color w:val="auto"/>
            <w:sz w:val="24"/>
            <w:szCs w:val="24"/>
            <w:u w:val="none"/>
          </w:rPr>
          <w:t>http://www.sberbank-ast.ru</w:t>
        </w:r>
      </w:hyperlink>
    </w:p>
    <w:p w:rsidR="00200721" w:rsidRPr="00A676C4" w:rsidRDefault="000434E1" w:rsidP="00861043">
      <w:pPr>
        <w:tabs>
          <w:tab w:val="left" w:pos="426"/>
        </w:tabs>
        <w:jc w:val="both"/>
        <w:rPr>
          <w:sz w:val="24"/>
          <w:szCs w:val="24"/>
          <w:shd w:val="clear" w:color="auto" w:fill="FFFFFF"/>
        </w:rPr>
      </w:pPr>
      <w:r w:rsidRPr="00A676C4">
        <w:rPr>
          <w:b/>
          <w:bCs/>
          <w:sz w:val="24"/>
          <w:szCs w:val="24"/>
        </w:rPr>
        <w:t>Порядок подачи заявок:</w:t>
      </w:r>
      <w:r w:rsidRPr="00A676C4">
        <w:rPr>
          <w:sz w:val="24"/>
          <w:szCs w:val="24"/>
        </w:rPr>
        <w:t xml:space="preserve"> </w:t>
      </w:r>
      <w:r w:rsidR="00E71743" w:rsidRPr="00A676C4">
        <w:rPr>
          <w:sz w:val="24"/>
          <w:szCs w:val="24"/>
        </w:rPr>
        <w:t>в</w:t>
      </w:r>
      <w:r w:rsidRPr="00A676C4">
        <w:rPr>
          <w:rFonts w:ascii="Times New Roman CYR" w:hAnsi="Times New Roman CYR" w:cs="Times New Roman CYR"/>
          <w:sz w:val="24"/>
          <w:szCs w:val="24"/>
        </w:rPr>
        <w:t xml:space="preserve"> соответствии со статьей 66</w:t>
      </w:r>
      <w:r w:rsidRPr="00A676C4">
        <w:rPr>
          <w:bCs/>
          <w:sz w:val="24"/>
          <w:szCs w:val="24"/>
        </w:rPr>
        <w:t xml:space="preserve"> Закон</w:t>
      </w:r>
      <w:r w:rsidR="00E71743" w:rsidRPr="00A676C4">
        <w:rPr>
          <w:bCs/>
          <w:sz w:val="24"/>
          <w:szCs w:val="24"/>
        </w:rPr>
        <w:t>а</w:t>
      </w:r>
      <w:r w:rsidRPr="00A676C4">
        <w:rPr>
          <w:bCs/>
          <w:sz w:val="24"/>
          <w:szCs w:val="24"/>
        </w:rPr>
        <w:t xml:space="preserve"> №44-ФЗ</w:t>
      </w:r>
      <w:r w:rsidR="00200721" w:rsidRPr="00A676C4">
        <w:rPr>
          <w:bCs/>
          <w:sz w:val="24"/>
          <w:szCs w:val="24"/>
        </w:rPr>
        <w:t>,</w:t>
      </w:r>
      <w:r w:rsidR="00200721" w:rsidRPr="00A676C4">
        <w:rPr>
          <w:sz w:val="24"/>
          <w:szCs w:val="24"/>
          <w:shd w:val="clear" w:color="auto" w:fill="FFFFFF"/>
        </w:rPr>
        <w:t xml:space="preserve"> документацией об </w:t>
      </w:r>
      <w:r w:rsidR="001E68D1" w:rsidRPr="00A676C4">
        <w:rPr>
          <w:sz w:val="24"/>
          <w:szCs w:val="24"/>
          <w:shd w:val="clear" w:color="auto" w:fill="FFFFFF"/>
        </w:rPr>
        <w:t xml:space="preserve">электронном </w:t>
      </w:r>
      <w:r w:rsidR="00200721" w:rsidRPr="00A676C4">
        <w:rPr>
          <w:sz w:val="24"/>
          <w:szCs w:val="24"/>
          <w:shd w:val="clear" w:color="auto" w:fill="FFFFFF"/>
        </w:rPr>
        <w:t>аукционе и регламентом электронной площадки.</w:t>
      </w:r>
    </w:p>
    <w:p w:rsidR="005563DA" w:rsidRPr="00A676C4" w:rsidRDefault="005563DA" w:rsidP="00861043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A676C4">
        <w:rPr>
          <w:b/>
          <w:bCs/>
          <w:sz w:val="24"/>
          <w:szCs w:val="24"/>
        </w:rPr>
        <w:t xml:space="preserve">Дата окончания срока рассмотрения заявок на участие в </w:t>
      </w:r>
      <w:r w:rsidR="00642EDC" w:rsidRPr="00A676C4">
        <w:rPr>
          <w:b/>
          <w:bCs/>
          <w:sz w:val="24"/>
          <w:szCs w:val="24"/>
        </w:rPr>
        <w:t xml:space="preserve">электронном </w:t>
      </w:r>
      <w:r w:rsidR="007B6396" w:rsidRPr="00A676C4">
        <w:rPr>
          <w:b/>
          <w:bCs/>
          <w:sz w:val="24"/>
          <w:szCs w:val="24"/>
        </w:rPr>
        <w:t>аукционе</w:t>
      </w:r>
      <w:r w:rsidRPr="00A676C4">
        <w:rPr>
          <w:b/>
          <w:bCs/>
          <w:sz w:val="24"/>
          <w:szCs w:val="24"/>
        </w:rPr>
        <w:t>:</w:t>
      </w:r>
      <w:r w:rsidR="003164C0" w:rsidRPr="00A676C4">
        <w:rPr>
          <w:bCs/>
          <w:sz w:val="24"/>
          <w:szCs w:val="24"/>
        </w:rPr>
        <w:t xml:space="preserve"> </w:t>
      </w:r>
      <w:r w:rsidR="001732C1" w:rsidRPr="001732C1">
        <w:rPr>
          <w:b/>
          <w:bCs/>
          <w:sz w:val="24"/>
          <w:szCs w:val="24"/>
        </w:rPr>
        <w:t>30 октября</w:t>
      </w:r>
      <w:r w:rsidR="001732C1">
        <w:rPr>
          <w:bCs/>
          <w:sz w:val="24"/>
          <w:szCs w:val="24"/>
        </w:rPr>
        <w:t xml:space="preserve"> </w:t>
      </w:r>
      <w:r w:rsidRPr="00A676C4">
        <w:rPr>
          <w:b/>
          <w:sz w:val="24"/>
          <w:szCs w:val="24"/>
        </w:rPr>
        <w:t>201</w:t>
      </w:r>
      <w:r w:rsidR="001732C1">
        <w:rPr>
          <w:b/>
          <w:sz w:val="24"/>
          <w:szCs w:val="24"/>
        </w:rPr>
        <w:t>7</w:t>
      </w:r>
      <w:r w:rsidRPr="00A676C4">
        <w:rPr>
          <w:b/>
          <w:sz w:val="24"/>
          <w:szCs w:val="24"/>
        </w:rPr>
        <w:t xml:space="preserve"> года.</w:t>
      </w:r>
    </w:p>
    <w:p w:rsidR="005563DA" w:rsidRPr="00032F62" w:rsidRDefault="005563DA" w:rsidP="00861043">
      <w:pPr>
        <w:pStyle w:val="FR1"/>
        <w:keepNext/>
        <w:keepLines/>
        <w:widowControl/>
        <w:spacing w:before="0" w:line="240" w:lineRule="auto"/>
        <w:rPr>
          <w:b/>
          <w:bCs/>
          <w:sz w:val="24"/>
          <w:szCs w:val="24"/>
        </w:rPr>
      </w:pPr>
      <w:r w:rsidRPr="00A676C4">
        <w:rPr>
          <w:b/>
          <w:bCs/>
          <w:sz w:val="24"/>
          <w:szCs w:val="24"/>
        </w:rPr>
        <w:t xml:space="preserve">Дата проведения </w:t>
      </w:r>
      <w:r w:rsidR="00EB7F9A" w:rsidRPr="00A676C4">
        <w:rPr>
          <w:b/>
          <w:bCs/>
          <w:sz w:val="24"/>
          <w:szCs w:val="24"/>
        </w:rPr>
        <w:t>электронного аукциона</w:t>
      </w:r>
      <w:r w:rsidRPr="00A676C4">
        <w:rPr>
          <w:b/>
          <w:bCs/>
          <w:sz w:val="24"/>
          <w:szCs w:val="24"/>
        </w:rPr>
        <w:t xml:space="preserve">: </w:t>
      </w:r>
      <w:r w:rsidR="001732C1">
        <w:rPr>
          <w:b/>
          <w:bCs/>
          <w:sz w:val="24"/>
          <w:szCs w:val="24"/>
        </w:rPr>
        <w:t xml:space="preserve">«02» ноября </w:t>
      </w:r>
      <w:r w:rsidRPr="00A676C4">
        <w:rPr>
          <w:b/>
          <w:bCs/>
          <w:sz w:val="24"/>
          <w:szCs w:val="24"/>
        </w:rPr>
        <w:t>2</w:t>
      </w:r>
      <w:r w:rsidRPr="00A676C4">
        <w:rPr>
          <w:b/>
          <w:sz w:val="24"/>
          <w:szCs w:val="24"/>
        </w:rPr>
        <w:t>01</w:t>
      </w:r>
      <w:r w:rsidR="001732C1">
        <w:rPr>
          <w:b/>
          <w:sz w:val="24"/>
          <w:szCs w:val="24"/>
        </w:rPr>
        <w:t>7</w:t>
      </w:r>
      <w:r w:rsidRPr="00A676C4">
        <w:rPr>
          <w:b/>
          <w:sz w:val="24"/>
          <w:szCs w:val="24"/>
        </w:rPr>
        <w:t xml:space="preserve"> года</w:t>
      </w:r>
      <w:r w:rsidRPr="00A676C4">
        <w:rPr>
          <w:sz w:val="24"/>
          <w:szCs w:val="24"/>
        </w:rPr>
        <w:t xml:space="preserve"> (время начала проведения аукциона устанавливается оператором электронной площадки).</w:t>
      </w:r>
    </w:p>
    <w:p w:rsidR="0068373A" w:rsidRPr="001732C1" w:rsidRDefault="00EE6B2E" w:rsidP="008219A8">
      <w:pPr>
        <w:jc w:val="both"/>
        <w:rPr>
          <w:b/>
          <w:sz w:val="24"/>
          <w:szCs w:val="24"/>
        </w:rPr>
      </w:pPr>
      <w:r w:rsidRPr="00EE6B2E">
        <w:rPr>
          <w:b/>
          <w:bCs/>
          <w:sz w:val="24"/>
          <w:szCs w:val="24"/>
        </w:rPr>
        <w:t>Размер обеспечения заявок на участие в</w:t>
      </w:r>
      <w:r w:rsidR="00EB7F9A">
        <w:rPr>
          <w:b/>
          <w:bCs/>
          <w:sz w:val="24"/>
          <w:szCs w:val="24"/>
        </w:rPr>
        <w:t xml:space="preserve"> электронном </w:t>
      </w:r>
      <w:r w:rsidR="007B6396">
        <w:rPr>
          <w:b/>
          <w:bCs/>
          <w:sz w:val="24"/>
          <w:szCs w:val="24"/>
        </w:rPr>
        <w:t>аукционе</w:t>
      </w:r>
      <w:r w:rsidR="003D5C37" w:rsidRPr="00EE6B2E">
        <w:rPr>
          <w:b/>
          <w:sz w:val="24"/>
          <w:szCs w:val="24"/>
        </w:rPr>
        <w:t>:</w:t>
      </w:r>
      <w:r w:rsidR="003D5C37" w:rsidRPr="003D5C37">
        <w:rPr>
          <w:color w:val="FF0000"/>
          <w:sz w:val="24"/>
          <w:szCs w:val="24"/>
        </w:rPr>
        <w:t xml:space="preserve"> </w:t>
      </w:r>
      <w:r w:rsidR="008B7C94" w:rsidRPr="008219A8">
        <w:rPr>
          <w:b/>
          <w:sz w:val="24"/>
          <w:szCs w:val="24"/>
        </w:rPr>
        <w:t>1</w:t>
      </w:r>
      <w:r w:rsidR="003D5C37" w:rsidRPr="00465B07">
        <w:rPr>
          <w:b/>
          <w:sz w:val="24"/>
          <w:szCs w:val="24"/>
        </w:rPr>
        <w:t>%</w:t>
      </w:r>
      <w:r w:rsidR="003D5C37" w:rsidRPr="00465B07">
        <w:rPr>
          <w:sz w:val="24"/>
          <w:szCs w:val="24"/>
        </w:rPr>
        <w:t xml:space="preserve"> начальной</w:t>
      </w:r>
      <w:r w:rsidR="00184D31" w:rsidRPr="00465B07">
        <w:rPr>
          <w:sz w:val="24"/>
          <w:szCs w:val="24"/>
        </w:rPr>
        <w:t xml:space="preserve"> (</w:t>
      </w:r>
      <w:r w:rsidR="003D5C37" w:rsidRPr="00465B07">
        <w:rPr>
          <w:sz w:val="24"/>
          <w:szCs w:val="24"/>
        </w:rPr>
        <w:t>максимальной</w:t>
      </w:r>
      <w:r w:rsidR="00184D31" w:rsidRPr="00465B07">
        <w:rPr>
          <w:sz w:val="24"/>
          <w:szCs w:val="24"/>
        </w:rPr>
        <w:t>)</w:t>
      </w:r>
      <w:r w:rsidR="003D5C37" w:rsidRPr="00465B07">
        <w:rPr>
          <w:sz w:val="24"/>
          <w:szCs w:val="24"/>
        </w:rPr>
        <w:t xml:space="preserve"> цены контракта и составляет</w:t>
      </w:r>
      <w:r w:rsidR="00744E9D">
        <w:rPr>
          <w:sz w:val="24"/>
          <w:szCs w:val="24"/>
        </w:rPr>
        <w:t xml:space="preserve"> </w:t>
      </w:r>
      <w:r w:rsidR="001732C1" w:rsidRPr="001732C1">
        <w:rPr>
          <w:b/>
          <w:sz w:val="24"/>
          <w:szCs w:val="24"/>
        </w:rPr>
        <w:t>2 121,</w:t>
      </w:r>
      <w:r w:rsidR="001732C1" w:rsidRPr="007C0E53">
        <w:rPr>
          <w:b/>
          <w:sz w:val="24"/>
          <w:szCs w:val="24"/>
        </w:rPr>
        <w:t>79 (две тысячи сто двадцать один) рубль 79 копеек.</w:t>
      </w:r>
    </w:p>
    <w:p w:rsidR="00EE6B2E" w:rsidRDefault="0068373A" w:rsidP="008219A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EE6B2E">
        <w:rPr>
          <w:b/>
          <w:bCs/>
          <w:sz w:val="24"/>
          <w:szCs w:val="24"/>
        </w:rPr>
        <w:t>П</w:t>
      </w:r>
      <w:r w:rsidR="00EE6B2E" w:rsidRPr="00EE6B2E">
        <w:rPr>
          <w:b/>
          <w:bCs/>
          <w:sz w:val="24"/>
          <w:szCs w:val="24"/>
        </w:rPr>
        <w:t xml:space="preserve">орядок внесения денежных средств в качестве обеспечения заявок на участие в </w:t>
      </w:r>
      <w:r w:rsidR="00714A71">
        <w:rPr>
          <w:b/>
          <w:bCs/>
          <w:sz w:val="24"/>
          <w:szCs w:val="24"/>
        </w:rPr>
        <w:t xml:space="preserve">электронном </w:t>
      </w:r>
      <w:r w:rsidR="00AA5C1C">
        <w:rPr>
          <w:b/>
          <w:bCs/>
          <w:sz w:val="24"/>
          <w:szCs w:val="24"/>
        </w:rPr>
        <w:t>аукционе</w:t>
      </w:r>
      <w:r w:rsidR="00EE6B2E" w:rsidRPr="00EE6B2E">
        <w:rPr>
          <w:b/>
          <w:sz w:val="24"/>
          <w:szCs w:val="24"/>
        </w:rPr>
        <w:t>:</w:t>
      </w:r>
      <w:r w:rsidR="00EE6B2E" w:rsidRPr="00EE6B2E">
        <w:rPr>
          <w:b/>
          <w:bCs/>
          <w:sz w:val="24"/>
          <w:szCs w:val="24"/>
        </w:rPr>
        <w:t xml:space="preserve"> </w:t>
      </w:r>
      <w:r w:rsidR="00AA5C1C" w:rsidRPr="00AA5C1C">
        <w:rPr>
          <w:bCs/>
          <w:sz w:val="24"/>
          <w:szCs w:val="24"/>
        </w:rPr>
        <w:t>о</w:t>
      </w:r>
      <w:r w:rsidR="00EE6B2E">
        <w:rPr>
          <w:sz w:val="24"/>
          <w:szCs w:val="24"/>
        </w:rPr>
        <w:t>беспечение заявки на участие в</w:t>
      </w:r>
      <w:r w:rsidR="003415C9">
        <w:rPr>
          <w:sz w:val="24"/>
          <w:szCs w:val="24"/>
        </w:rPr>
        <w:t xml:space="preserve"> электронном </w:t>
      </w:r>
      <w:r w:rsidR="00EE6B2E">
        <w:rPr>
          <w:sz w:val="24"/>
          <w:szCs w:val="24"/>
        </w:rPr>
        <w:t>аукционе</w:t>
      </w:r>
      <w:r w:rsidR="00A079B3">
        <w:rPr>
          <w:sz w:val="24"/>
          <w:szCs w:val="24"/>
        </w:rPr>
        <w:t xml:space="preserve"> </w:t>
      </w:r>
      <w:r w:rsidR="00EE6B2E">
        <w:rPr>
          <w:sz w:val="24"/>
          <w:szCs w:val="24"/>
        </w:rPr>
        <w:t>может предоставляться участником закупки только путем внесения денежных средств.</w:t>
      </w:r>
    </w:p>
    <w:p w:rsidR="00493433" w:rsidRDefault="00EE6B2E" w:rsidP="00861043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6C3302">
        <w:rPr>
          <w:bCs/>
          <w:sz w:val="24"/>
          <w:szCs w:val="24"/>
        </w:rPr>
        <w:t>Порядок внесения денежных средств в качестве обеспечения заявок на участие в закупке</w:t>
      </w:r>
      <w:r w:rsidRPr="006C3302">
        <w:rPr>
          <w:sz w:val="24"/>
          <w:szCs w:val="24"/>
        </w:rPr>
        <w:t xml:space="preserve"> регламентируется статьей 44 </w:t>
      </w:r>
      <w:r w:rsidR="00493433">
        <w:rPr>
          <w:bCs/>
          <w:sz w:val="24"/>
          <w:szCs w:val="24"/>
        </w:rPr>
        <w:t>Закона №44-ФЗ.</w:t>
      </w:r>
    </w:p>
    <w:p w:rsidR="00253048" w:rsidRPr="001732C1" w:rsidRDefault="00776B92" w:rsidP="00253048">
      <w:pPr>
        <w:jc w:val="both"/>
        <w:rPr>
          <w:b/>
          <w:sz w:val="24"/>
          <w:szCs w:val="24"/>
        </w:rPr>
      </w:pPr>
      <w:r w:rsidRPr="006A6D6B">
        <w:rPr>
          <w:b/>
          <w:sz w:val="24"/>
          <w:szCs w:val="24"/>
        </w:rPr>
        <w:t>Размер обеспечения исполнения контракта</w:t>
      </w:r>
      <w:r w:rsidR="00D87ED6" w:rsidRPr="006A6D6B">
        <w:rPr>
          <w:b/>
          <w:sz w:val="24"/>
          <w:szCs w:val="24"/>
        </w:rPr>
        <w:t xml:space="preserve">: </w:t>
      </w:r>
      <w:r w:rsidR="001732C1">
        <w:rPr>
          <w:b/>
          <w:sz w:val="24"/>
          <w:szCs w:val="24"/>
        </w:rPr>
        <w:t>5</w:t>
      </w:r>
      <w:r w:rsidR="006A6D6B" w:rsidRPr="006A6D6B">
        <w:rPr>
          <w:b/>
          <w:sz w:val="24"/>
          <w:szCs w:val="24"/>
        </w:rPr>
        <w:t xml:space="preserve">% </w:t>
      </w:r>
      <w:r w:rsidR="00253048" w:rsidRPr="006A6D6B">
        <w:rPr>
          <w:bCs/>
          <w:sz w:val="24"/>
          <w:szCs w:val="24"/>
        </w:rPr>
        <w:t>от н</w:t>
      </w:r>
      <w:r w:rsidR="00253048" w:rsidRPr="006A6D6B">
        <w:rPr>
          <w:sz w:val="24"/>
          <w:szCs w:val="24"/>
        </w:rPr>
        <w:t xml:space="preserve">ачальной (максимальной) цены контракта </w:t>
      </w:r>
      <w:r w:rsidR="00422AE5" w:rsidRPr="006A6D6B">
        <w:rPr>
          <w:sz w:val="24"/>
          <w:szCs w:val="24"/>
        </w:rPr>
        <w:t xml:space="preserve">и составляет </w:t>
      </w:r>
      <w:r w:rsidR="001732C1" w:rsidRPr="001732C1">
        <w:rPr>
          <w:b/>
          <w:sz w:val="24"/>
          <w:szCs w:val="24"/>
        </w:rPr>
        <w:t xml:space="preserve">10 608,93 (десять тысяч шестьсот восемь) рублей 93 копейки.    </w:t>
      </w:r>
    </w:p>
    <w:p w:rsidR="008618DE" w:rsidRDefault="008618DE" w:rsidP="008618DE">
      <w:pPr>
        <w:jc w:val="both"/>
        <w:rPr>
          <w:sz w:val="24"/>
          <w:szCs w:val="24"/>
        </w:rPr>
      </w:pPr>
      <w:r w:rsidRPr="00A42C3A">
        <w:rPr>
          <w:b/>
          <w:bCs/>
          <w:sz w:val="24"/>
          <w:szCs w:val="24"/>
        </w:rPr>
        <w:t>Порядок предоставления обеспечения исполнения контракта:</w:t>
      </w:r>
      <w:r w:rsidRPr="00A42C3A">
        <w:rPr>
          <w:sz w:val="24"/>
          <w:szCs w:val="24"/>
        </w:rPr>
        <w:t xml:space="preserve"> </w:t>
      </w:r>
    </w:p>
    <w:p w:rsidR="006A6D6B" w:rsidRPr="00375EA3" w:rsidRDefault="006A6D6B" w:rsidP="006A6D6B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Исполнение контракта может обеспечиваться предоставлением банковской гарантии, выданной </w:t>
      </w:r>
      <w:r w:rsidRPr="00B25782">
        <w:rPr>
          <w:sz w:val="24"/>
          <w:szCs w:val="24"/>
        </w:rPr>
        <w:t xml:space="preserve">банком и соответствующей требованиям </w:t>
      </w:r>
      <w:hyperlink r:id="rId9" w:history="1">
        <w:r w:rsidRPr="00B25782">
          <w:rPr>
            <w:sz w:val="24"/>
            <w:szCs w:val="24"/>
          </w:rPr>
          <w:t>статьи 45</w:t>
        </w:r>
      </w:hyperlink>
      <w:r w:rsidRPr="00B25782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Закона №44-ФЗ</w:t>
      </w:r>
      <w:r>
        <w:rPr>
          <w:sz w:val="24"/>
          <w:szCs w:val="24"/>
        </w:rPr>
        <w:t>, или внесением денежных средств на указанный заказчиком счет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9D5C8C">
        <w:rPr>
          <w:rFonts w:cs="Calibri"/>
          <w:sz w:val="24"/>
          <w:szCs w:val="24"/>
        </w:rPr>
        <w:t xml:space="preserve">на котором в соответствии с законодательством Российской Федерации учитываются операции со средствами, поступающими </w:t>
      </w:r>
      <w:r>
        <w:rPr>
          <w:rFonts w:cs="Calibri"/>
          <w:sz w:val="24"/>
          <w:szCs w:val="24"/>
        </w:rPr>
        <w:t>з</w:t>
      </w:r>
      <w:r w:rsidRPr="009D5C8C">
        <w:rPr>
          <w:rFonts w:cs="Calibri"/>
          <w:sz w:val="24"/>
          <w:szCs w:val="24"/>
        </w:rPr>
        <w:t>аказчику.</w:t>
      </w:r>
    </w:p>
    <w:p w:rsidR="006A6D6B" w:rsidRDefault="006A6D6B" w:rsidP="006A6D6B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28CB">
        <w:rPr>
          <w:rFonts w:ascii="Times New Roman" w:hAnsi="Times New Roman" w:cs="Times New Roman"/>
          <w:sz w:val="24"/>
          <w:szCs w:val="24"/>
        </w:rPr>
        <w:t xml:space="preserve">Способ обеспечения исполнения контракта определяется участником закупки, с которым заключается контракт, самостоятельно. </w:t>
      </w:r>
    </w:p>
    <w:p w:rsidR="006A6D6B" w:rsidRPr="003E28CB" w:rsidRDefault="006A6D6B" w:rsidP="006A6D6B">
      <w:pPr>
        <w:pStyle w:val="ConsPlusNormal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28CB">
        <w:rPr>
          <w:rFonts w:ascii="Times New Roman" w:hAnsi="Times New Roman" w:cs="Times New Roman"/>
          <w:sz w:val="24"/>
          <w:szCs w:val="24"/>
        </w:rPr>
        <w:t>Срок действия банковской гарантии должен превышать срок действия контракта не менее чем на один месяц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28CB">
        <w:rPr>
          <w:rFonts w:ascii="Times New Roman" w:hAnsi="Times New Roman" w:cs="Times New Roman"/>
          <w:sz w:val="24"/>
          <w:szCs w:val="24"/>
        </w:rPr>
        <w:t>Контракт заключается после предоставления участником закупки, с которым заключается контракт, обеспечения исполнения контракта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6D6B" w:rsidRDefault="006A6D6B" w:rsidP="006A6D6B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E28CB">
        <w:rPr>
          <w:sz w:val="24"/>
          <w:szCs w:val="24"/>
        </w:rPr>
        <w:t>В случае если участником закупки, с которым заключается контракт, является государственн</w:t>
      </w:r>
      <w:r>
        <w:rPr>
          <w:sz w:val="24"/>
          <w:szCs w:val="24"/>
        </w:rPr>
        <w:t>ое или муниципальное</w:t>
      </w:r>
      <w:r w:rsidRPr="003E28CB">
        <w:rPr>
          <w:sz w:val="24"/>
          <w:szCs w:val="24"/>
        </w:rPr>
        <w:t xml:space="preserve"> казенн</w:t>
      </w:r>
      <w:r>
        <w:rPr>
          <w:sz w:val="24"/>
          <w:szCs w:val="24"/>
        </w:rPr>
        <w:t>ое</w:t>
      </w:r>
      <w:r w:rsidRPr="003E28CB">
        <w:rPr>
          <w:sz w:val="24"/>
          <w:szCs w:val="24"/>
        </w:rPr>
        <w:t xml:space="preserve"> учреждение, то предоставление обеспечения контракта не требуется.</w:t>
      </w:r>
    </w:p>
    <w:p w:rsidR="006A6D6B" w:rsidRPr="005C2A56" w:rsidRDefault="006A6D6B" w:rsidP="006A6D6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C2A56">
        <w:rPr>
          <w:rFonts w:ascii="Times New Roman" w:hAnsi="Times New Roman" w:cs="Times New Roman"/>
          <w:sz w:val="24"/>
          <w:szCs w:val="24"/>
        </w:rPr>
        <w:t>В случае непредоставления участником закупки, с которым заключается контракт, обеспечения исполнения контракта в срок, установленный для заключения контракта, такой участник считается уклонившимся от заключения контракта.</w:t>
      </w:r>
    </w:p>
    <w:p w:rsidR="006A6D6B" w:rsidRDefault="006A6D6B" w:rsidP="006A6D6B">
      <w:pPr>
        <w:pStyle w:val="ConsPlu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4EE">
        <w:rPr>
          <w:rFonts w:ascii="Times New Roman" w:hAnsi="Times New Roman" w:cs="Times New Roman"/>
          <w:sz w:val="24"/>
          <w:szCs w:val="24"/>
        </w:rPr>
        <w:t xml:space="preserve">В случае, если предложенная в заявке участника закупки цена снижена на двадцать пять и более процентов по отношению к начальной (максимальной) цене контракта, участник закупки, с которым заключается контракт, предоставляет обеспечение исполнения контракта с учетом положений статьи 37 </w:t>
      </w:r>
      <w:r w:rsidRPr="00F324EE">
        <w:rPr>
          <w:rFonts w:ascii="Times New Roman" w:hAnsi="Times New Roman" w:cs="Times New Roman"/>
          <w:bCs/>
          <w:sz w:val="24"/>
          <w:szCs w:val="24"/>
        </w:rPr>
        <w:t>Закона №44-ФЗ.</w:t>
      </w:r>
    </w:p>
    <w:p w:rsidR="006A6D6B" w:rsidRPr="00181A84" w:rsidRDefault="006A6D6B" w:rsidP="006A6D6B">
      <w:pPr>
        <w:autoSpaceDE w:val="0"/>
        <w:autoSpaceDN w:val="0"/>
        <w:adjustRightInd w:val="0"/>
        <w:ind w:firstLine="284"/>
        <w:jc w:val="both"/>
        <w:rPr>
          <w:rFonts w:cs="Calibri"/>
          <w:sz w:val="24"/>
          <w:szCs w:val="24"/>
        </w:rPr>
      </w:pPr>
      <w:r w:rsidRPr="00181A84">
        <w:rPr>
          <w:sz w:val="24"/>
          <w:szCs w:val="24"/>
        </w:rPr>
        <w:t xml:space="preserve">Реквизиты счета для предоставления обеспечения исполнения контракта путем </w:t>
      </w:r>
      <w:r w:rsidRPr="00181A84">
        <w:rPr>
          <w:rFonts w:cs="Calibri"/>
          <w:sz w:val="24"/>
          <w:szCs w:val="24"/>
        </w:rPr>
        <w:t>внесения денежных средств</w:t>
      </w:r>
      <w:r>
        <w:rPr>
          <w:rFonts w:cs="Calibri"/>
          <w:sz w:val="24"/>
          <w:szCs w:val="24"/>
        </w:rPr>
        <w:t xml:space="preserve"> указаны в документации об электронном аукционе.</w:t>
      </w:r>
    </w:p>
    <w:p w:rsidR="006A6D6B" w:rsidRDefault="006A6D6B" w:rsidP="006A6D6B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И</w:t>
      </w:r>
      <w:r w:rsidRPr="005F5294">
        <w:rPr>
          <w:b/>
          <w:sz w:val="24"/>
          <w:szCs w:val="24"/>
        </w:rPr>
        <w:t>нформация о банковском сопровождении контракта</w:t>
      </w:r>
      <w:r>
        <w:rPr>
          <w:b/>
          <w:sz w:val="24"/>
          <w:szCs w:val="24"/>
        </w:rPr>
        <w:t xml:space="preserve"> </w:t>
      </w:r>
      <w:r w:rsidRPr="005F5294">
        <w:rPr>
          <w:b/>
          <w:bCs/>
          <w:sz w:val="24"/>
          <w:szCs w:val="24"/>
        </w:rPr>
        <w:t>в соответствии со статьей 35 Закона №44-ФЗ:</w:t>
      </w:r>
      <w:r>
        <w:rPr>
          <w:bCs/>
          <w:sz w:val="24"/>
          <w:szCs w:val="24"/>
        </w:rPr>
        <w:t xml:space="preserve"> не предусмотрено.</w:t>
      </w:r>
    </w:p>
    <w:p w:rsidR="006A6D6B" w:rsidRDefault="006A6D6B" w:rsidP="006A6D6B">
      <w:pPr>
        <w:jc w:val="both"/>
        <w:rPr>
          <w:rFonts w:ascii="Times New Roman CYR" w:hAnsi="Times New Roman CYR" w:cs="Times New Roman CYR"/>
          <w:sz w:val="24"/>
          <w:szCs w:val="24"/>
        </w:rPr>
      </w:pPr>
      <w:r w:rsidRPr="00422149">
        <w:rPr>
          <w:b/>
          <w:bCs/>
          <w:sz w:val="24"/>
          <w:szCs w:val="24"/>
        </w:rPr>
        <w:lastRenderedPageBreak/>
        <w:t>Преимущества, предоставляемые учреждениям и предприятиям уголовно-исполнительной системы в отношении предлагаемой ими цены контракта в размере до 15%</w:t>
      </w:r>
      <w:r>
        <w:rPr>
          <w:b/>
          <w:bCs/>
          <w:sz w:val="24"/>
          <w:szCs w:val="24"/>
        </w:rPr>
        <w:t xml:space="preserve">: </w:t>
      </w:r>
      <w:bookmarkStart w:id="1" w:name="УИС"/>
      <w:r w:rsidRPr="00422149">
        <w:rPr>
          <w:rFonts w:ascii="Times New Roman CYR" w:hAnsi="Times New Roman CYR" w:cs="Times New Roman CYR"/>
          <w:sz w:val="24"/>
          <w:szCs w:val="24"/>
        </w:rPr>
        <w:t>Не установлены.</w:t>
      </w:r>
      <w:bookmarkEnd w:id="1"/>
    </w:p>
    <w:p w:rsidR="006A6D6B" w:rsidRDefault="006A6D6B" w:rsidP="006A6D6B">
      <w:pPr>
        <w:jc w:val="both"/>
        <w:rPr>
          <w:bCs/>
          <w:sz w:val="24"/>
          <w:szCs w:val="24"/>
        </w:rPr>
      </w:pPr>
      <w:r w:rsidRPr="00422149">
        <w:rPr>
          <w:b/>
          <w:bCs/>
          <w:sz w:val="24"/>
          <w:szCs w:val="24"/>
        </w:rPr>
        <w:t>Преимущества, предоставляемые организациям инвалидов в отношении предлагаемой ими цены контракта в размере до 15 %</w:t>
      </w:r>
      <w:r>
        <w:rPr>
          <w:b/>
          <w:bCs/>
          <w:sz w:val="24"/>
          <w:szCs w:val="24"/>
        </w:rPr>
        <w:t xml:space="preserve">: </w:t>
      </w:r>
      <w:r w:rsidRPr="00422149">
        <w:rPr>
          <w:rFonts w:ascii="Times New Roman CYR" w:hAnsi="Times New Roman CYR" w:cs="Times New Roman CYR"/>
          <w:sz w:val="24"/>
          <w:szCs w:val="24"/>
        </w:rPr>
        <w:t>Не установлены.</w:t>
      </w:r>
    </w:p>
    <w:p w:rsidR="00D843E3" w:rsidRDefault="006A6D6B" w:rsidP="00D843E3">
      <w:pPr>
        <w:jc w:val="both"/>
        <w:rPr>
          <w:rFonts w:ascii="Times New Roman CYR" w:hAnsi="Times New Roman CYR" w:cs="Times New Roman CYR"/>
          <w:sz w:val="24"/>
          <w:szCs w:val="24"/>
        </w:rPr>
      </w:pPr>
      <w:r w:rsidRPr="00422149">
        <w:rPr>
          <w:b/>
          <w:sz w:val="24"/>
          <w:szCs w:val="24"/>
        </w:rPr>
        <w:t>Преимущества, предоставляемые субъектам малого предпринимательства, социально ориентированным некоммерческим организациям</w:t>
      </w:r>
      <w:r>
        <w:rPr>
          <w:b/>
          <w:sz w:val="24"/>
          <w:szCs w:val="24"/>
        </w:rPr>
        <w:t xml:space="preserve">: </w:t>
      </w:r>
      <w:r w:rsidR="00D843E3">
        <w:rPr>
          <w:sz w:val="24"/>
          <w:szCs w:val="24"/>
        </w:rPr>
        <w:t>у</w:t>
      </w:r>
      <w:r w:rsidR="00D843E3" w:rsidRPr="009F1925">
        <w:rPr>
          <w:rFonts w:ascii="Times New Roman CYR" w:hAnsi="Times New Roman CYR" w:cs="Times New Roman CYR"/>
          <w:sz w:val="24"/>
          <w:szCs w:val="24"/>
        </w:rPr>
        <w:t xml:space="preserve">частниками </w:t>
      </w:r>
      <w:r w:rsidR="00D843E3">
        <w:rPr>
          <w:rFonts w:ascii="Times New Roman CYR" w:hAnsi="Times New Roman CYR" w:cs="Times New Roman CYR"/>
          <w:sz w:val="24"/>
          <w:szCs w:val="24"/>
        </w:rPr>
        <w:t>электронного аукциона</w:t>
      </w:r>
      <w:r w:rsidR="00D843E3" w:rsidRPr="009F1925">
        <w:rPr>
          <w:rFonts w:ascii="Times New Roman CYR" w:hAnsi="Times New Roman CYR" w:cs="Times New Roman CYR"/>
          <w:sz w:val="24"/>
          <w:szCs w:val="24"/>
        </w:rPr>
        <w:t xml:space="preserve"> могут быть только субъекты малого предпринимательства, социально ориентированные некоммерческие организации</w:t>
      </w:r>
      <w:r w:rsidR="00D843E3">
        <w:rPr>
          <w:rFonts w:ascii="Times New Roman CYR" w:hAnsi="Times New Roman CYR" w:cs="Times New Roman CYR"/>
          <w:sz w:val="24"/>
          <w:szCs w:val="24"/>
        </w:rPr>
        <w:t>.</w:t>
      </w:r>
    </w:p>
    <w:p w:rsidR="006A6D6B" w:rsidRPr="00224338" w:rsidRDefault="006A6D6B" w:rsidP="006A6D6B">
      <w:pPr>
        <w:jc w:val="both"/>
        <w:rPr>
          <w:sz w:val="24"/>
          <w:szCs w:val="24"/>
        </w:rPr>
      </w:pPr>
      <w:r w:rsidRPr="00224338">
        <w:rPr>
          <w:b/>
          <w:sz w:val="24"/>
          <w:szCs w:val="24"/>
        </w:rPr>
        <w:t>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организаций:</w:t>
      </w:r>
      <w:r>
        <w:rPr>
          <w:sz w:val="24"/>
          <w:szCs w:val="24"/>
        </w:rPr>
        <w:t xml:space="preserve"> </w:t>
      </w:r>
      <w:r w:rsidRPr="00224338">
        <w:rPr>
          <w:sz w:val="24"/>
          <w:szCs w:val="24"/>
        </w:rPr>
        <w:t>Не установлено</w:t>
      </w:r>
      <w:r>
        <w:rPr>
          <w:sz w:val="24"/>
          <w:szCs w:val="24"/>
        </w:rPr>
        <w:t>.</w:t>
      </w:r>
    </w:p>
    <w:p w:rsidR="006A6D6B" w:rsidRDefault="006A6D6B" w:rsidP="006A6D6B">
      <w:pPr>
        <w:jc w:val="both"/>
        <w:rPr>
          <w:sz w:val="24"/>
          <w:szCs w:val="24"/>
        </w:rPr>
      </w:pPr>
      <w:r w:rsidRPr="004173EB">
        <w:rPr>
          <w:b/>
          <w:bCs/>
          <w:sz w:val="24"/>
          <w:szCs w:val="24"/>
        </w:rPr>
        <w:t xml:space="preserve">Предъявляемые к участникам </w:t>
      </w:r>
      <w:r>
        <w:rPr>
          <w:b/>
          <w:bCs/>
          <w:sz w:val="24"/>
          <w:szCs w:val="24"/>
        </w:rPr>
        <w:t xml:space="preserve">электронного </w:t>
      </w:r>
      <w:r w:rsidRPr="004173EB">
        <w:rPr>
          <w:b/>
          <w:sz w:val="24"/>
          <w:szCs w:val="24"/>
        </w:rPr>
        <w:t>аукциона</w:t>
      </w:r>
      <w:r>
        <w:rPr>
          <w:b/>
          <w:sz w:val="24"/>
          <w:szCs w:val="24"/>
        </w:rPr>
        <w:t xml:space="preserve"> </w:t>
      </w:r>
      <w:r w:rsidRPr="004173EB">
        <w:rPr>
          <w:b/>
          <w:bCs/>
          <w:sz w:val="24"/>
          <w:szCs w:val="24"/>
        </w:rPr>
        <w:t>требования:</w:t>
      </w:r>
      <w:r w:rsidRPr="004C23C2">
        <w:rPr>
          <w:sz w:val="24"/>
          <w:szCs w:val="24"/>
        </w:rPr>
        <w:t xml:space="preserve"> </w:t>
      </w:r>
    </w:p>
    <w:p w:rsidR="006A6D6B" w:rsidRDefault="006A6D6B" w:rsidP="006A6D6B">
      <w:pPr>
        <w:autoSpaceDE w:val="0"/>
        <w:autoSpaceDN w:val="0"/>
        <w:adjustRightInd w:val="0"/>
        <w:ind w:firstLine="284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Pr="0050620C">
        <w:rPr>
          <w:b/>
          <w:bCs/>
          <w:sz w:val="24"/>
          <w:szCs w:val="24"/>
        </w:rPr>
        <w:t>Единые требования:</w:t>
      </w:r>
      <w:r w:rsidRPr="0050620C">
        <w:rPr>
          <w:b/>
          <w:sz w:val="24"/>
          <w:szCs w:val="24"/>
        </w:rPr>
        <w:t xml:space="preserve"> </w:t>
      </w:r>
    </w:p>
    <w:p w:rsidR="009D3F50" w:rsidRPr="009D3F50" w:rsidRDefault="009D3F50" w:rsidP="009D3F5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9D3F50">
        <w:rPr>
          <w:sz w:val="24"/>
          <w:szCs w:val="24"/>
        </w:rPr>
        <w:t xml:space="preserve">1) 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 </w:t>
      </w:r>
      <w:r w:rsidR="00BE2ADD">
        <w:rPr>
          <w:sz w:val="24"/>
          <w:szCs w:val="24"/>
        </w:rPr>
        <w:t xml:space="preserve">- </w:t>
      </w:r>
      <w:r w:rsidRPr="009D3F50">
        <w:rPr>
          <w:sz w:val="24"/>
          <w:szCs w:val="24"/>
        </w:rPr>
        <w:t>не установлено;</w:t>
      </w:r>
    </w:p>
    <w:p w:rsidR="009D3F50" w:rsidRPr="009D3F50" w:rsidRDefault="009D3F50" w:rsidP="009D3F5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9D3F50">
        <w:rPr>
          <w:sz w:val="24"/>
          <w:szCs w:val="24"/>
        </w:rPr>
        <w:t>2) 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D3F50" w:rsidRPr="009D3F50" w:rsidRDefault="009D3F50" w:rsidP="009D3F5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9D3F50">
        <w:rPr>
          <w:sz w:val="24"/>
          <w:szCs w:val="24"/>
        </w:rPr>
        <w:t xml:space="preserve">3) неприостановление деятельности участника закупки в порядке, установленном </w:t>
      </w:r>
      <w:hyperlink r:id="rId10" w:history="1">
        <w:r w:rsidRPr="009D3F50">
          <w:rPr>
            <w:sz w:val="24"/>
            <w:szCs w:val="24"/>
          </w:rPr>
          <w:t>Кодексом</w:t>
        </w:r>
      </w:hyperlink>
      <w:r w:rsidRPr="009D3F50">
        <w:rPr>
          <w:sz w:val="24"/>
          <w:szCs w:val="24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:rsidR="009D3F50" w:rsidRPr="009D3F50" w:rsidRDefault="009D3F50" w:rsidP="009D3F5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9D3F50">
        <w:rPr>
          <w:sz w:val="24"/>
          <w:szCs w:val="24"/>
        </w:rPr>
        <w:t xml:space="preserve"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1" w:history="1">
        <w:r w:rsidRPr="009D3F50">
          <w:rPr>
            <w:sz w:val="24"/>
            <w:szCs w:val="24"/>
          </w:rPr>
          <w:t>законодательством</w:t>
        </w:r>
      </w:hyperlink>
      <w:r w:rsidRPr="009D3F50">
        <w:rPr>
          <w:sz w:val="24"/>
          <w:szCs w:val="24"/>
        </w:rPr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</w:t>
      </w:r>
      <w:hyperlink r:id="rId12" w:history="1">
        <w:r w:rsidRPr="009D3F50">
          <w:rPr>
            <w:sz w:val="24"/>
            <w:szCs w:val="24"/>
          </w:rPr>
          <w:t>законодательством</w:t>
        </w:r>
      </w:hyperlink>
      <w:r w:rsidRPr="009D3F50">
        <w:rPr>
          <w:sz w:val="24"/>
          <w:szCs w:val="24"/>
        </w:rPr>
        <w:t xml:space="preserve">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 </w:t>
      </w:r>
    </w:p>
    <w:p w:rsidR="009D3F50" w:rsidRPr="009D3F50" w:rsidRDefault="009D3F50" w:rsidP="009D3F5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D3F50">
        <w:rPr>
          <w:sz w:val="24"/>
          <w:szCs w:val="24"/>
        </w:rPr>
        <w:t xml:space="preserve">   5)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9D3F50" w:rsidRPr="009D3F50" w:rsidRDefault="009D3F50" w:rsidP="009D3F5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9D3F50">
        <w:rPr>
          <w:sz w:val="24"/>
          <w:szCs w:val="24"/>
        </w:rPr>
        <w:t>6)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9D3F50" w:rsidRPr="009D3F50" w:rsidRDefault="009D3F50" w:rsidP="009D3F5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9D3F50">
        <w:rPr>
          <w:sz w:val="24"/>
          <w:szCs w:val="24"/>
        </w:rPr>
        <w:t>7) обладание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фильма;</w:t>
      </w:r>
    </w:p>
    <w:p w:rsidR="009D3F50" w:rsidRPr="009D3F50" w:rsidRDefault="009D3F50" w:rsidP="009D3F5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9D3F50">
        <w:rPr>
          <w:sz w:val="24"/>
          <w:szCs w:val="24"/>
        </w:rPr>
        <w:lastRenderedPageBreak/>
        <w:t>8)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лиц;</w:t>
      </w:r>
    </w:p>
    <w:p w:rsidR="009D3F50" w:rsidRPr="009D3F50" w:rsidRDefault="009D3F50" w:rsidP="009D3F5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9D3F50">
        <w:rPr>
          <w:sz w:val="24"/>
          <w:szCs w:val="24"/>
        </w:rPr>
        <w:t>9) участник закупки не является офшорной компанией.</w:t>
      </w:r>
    </w:p>
    <w:p w:rsidR="009D3F50" w:rsidRDefault="009D3F50" w:rsidP="009D3F50">
      <w:pPr>
        <w:autoSpaceDE w:val="0"/>
        <w:autoSpaceDN w:val="0"/>
        <w:adjustRightInd w:val="0"/>
        <w:ind w:firstLine="284"/>
        <w:jc w:val="both"/>
        <w:rPr>
          <w:b/>
          <w:sz w:val="24"/>
          <w:szCs w:val="24"/>
        </w:rPr>
      </w:pPr>
      <w:r w:rsidRPr="009D3F50">
        <w:rPr>
          <w:color w:val="000000"/>
          <w:sz w:val="24"/>
          <w:szCs w:val="24"/>
        </w:rPr>
        <w:t xml:space="preserve">Требование в соответствии с частью 1.1. статьи 31 </w:t>
      </w:r>
      <w:r w:rsidRPr="009D3F50">
        <w:rPr>
          <w:sz w:val="24"/>
          <w:szCs w:val="24"/>
        </w:rPr>
        <w:t xml:space="preserve">Закона </w:t>
      </w:r>
      <w:r w:rsidRPr="009D3F50">
        <w:rPr>
          <w:bCs/>
          <w:sz w:val="24"/>
          <w:szCs w:val="24"/>
        </w:rPr>
        <w:t>№44-ФЗ</w:t>
      </w:r>
      <w:r w:rsidRPr="009D3F50">
        <w:rPr>
          <w:color w:val="000000"/>
          <w:sz w:val="24"/>
          <w:szCs w:val="24"/>
        </w:rPr>
        <w:t xml:space="preserve"> -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521901" w:rsidRDefault="00521901" w:rsidP="00521901">
      <w:pPr>
        <w:jc w:val="both"/>
        <w:rPr>
          <w:b/>
          <w:sz w:val="24"/>
          <w:szCs w:val="24"/>
        </w:rPr>
      </w:pPr>
      <w:r w:rsidRPr="008007B6">
        <w:rPr>
          <w:b/>
          <w:bCs/>
          <w:sz w:val="24"/>
          <w:szCs w:val="24"/>
        </w:rPr>
        <w:t xml:space="preserve">Перечень документов, которые должны быть представлены участниками </w:t>
      </w:r>
      <w:r w:rsidR="000A2113">
        <w:rPr>
          <w:b/>
          <w:bCs/>
          <w:sz w:val="24"/>
          <w:szCs w:val="24"/>
        </w:rPr>
        <w:t xml:space="preserve">электронного </w:t>
      </w:r>
      <w:r w:rsidRPr="008007B6">
        <w:rPr>
          <w:b/>
          <w:sz w:val="24"/>
          <w:szCs w:val="24"/>
        </w:rPr>
        <w:t>аукциона</w:t>
      </w:r>
      <w:r w:rsidRPr="008007B6">
        <w:rPr>
          <w:b/>
          <w:bCs/>
          <w:sz w:val="24"/>
          <w:szCs w:val="24"/>
        </w:rPr>
        <w:t xml:space="preserve"> в соответствии с пунктом 1 части 1 статьи 31</w:t>
      </w:r>
      <w:r w:rsidRPr="00D76CB8">
        <w:rPr>
          <w:bCs/>
          <w:sz w:val="24"/>
          <w:szCs w:val="24"/>
        </w:rPr>
        <w:t xml:space="preserve"> </w:t>
      </w:r>
      <w:r w:rsidRPr="008007B6">
        <w:rPr>
          <w:b/>
          <w:sz w:val="24"/>
          <w:szCs w:val="24"/>
        </w:rPr>
        <w:t xml:space="preserve">Закона </w:t>
      </w:r>
      <w:r w:rsidRPr="008007B6">
        <w:rPr>
          <w:b/>
          <w:bCs/>
          <w:sz w:val="24"/>
          <w:szCs w:val="24"/>
        </w:rPr>
        <w:t>№44-ФЗ</w:t>
      </w:r>
      <w:r>
        <w:rPr>
          <w:b/>
          <w:sz w:val="24"/>
          <w:szCs w:val="24"/>
        </w:rPr>
        <w:t>:</w:t>
      </w:r>
    </w:p>
    <w:p w:rsidR="004A1452" w:rsidRDefault="00A93959" w:rsidP="0086104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056550" w:rsidRPr="004A1452">
        <w:rPr>
          <w:b/>
          <w:sz w:val="24"/>
          <w:szCs w:val="24"/>
        </w:rPr>
        <w:t xml:space="preserve">Пункт </w:t>
      </w:r>
      <w:r w:rsidR="003D6E55" w:rsidRPr="004A1452">
        <w:rPr>
          <w:b/>
          <w:sz w:val="24"/>
          <w:szCs w:val="24"/>
        </w:rPr>
        <w:t>1</w:t>
      </w:r>
      <w:r w:rsidR="00056550" w:rsidRPr="004A1452">
        <w:rPr>
          <w:b/>
          <w:sz w:val="24"/>
          <w:szCs w:val="24"/>
        </w:rPr>
        <w:t xml:space="preserve"> части 1 статьи 31:</w:t>
      </w:r>
      <w:r w:rsidR="00630E1D" w:rsidRPr="00630E1D">
        <w:rPr>
          <w:sz w:val="24"/>
          <w:szCs w:val="24"/>
        </w:rPr>
        <w:t xml:space="preserve"> </w:t>
      </w:r>
      <w:r w:rsidR="00630E1D" w:rsidRPr="00DA2AF6">
        <w:rPr>
          <w:sz w:val="24"/>
          <w:szCs w:val="24"/>
        </w:rPr>
        <w:t>не установлен.</w:t>
      </w:r>
    </w:p>
    <w:p w:rsidR="001120FE" w:rsidRPr="00E6484D" w:rsidRDefault="001120FE" w:rsidP="001120FE">
      <w:pPr>
        <w:jc w:val="both"/>
        <w:rPr>
          <w:b/>
          <w:bCs/>
          <w:sz w:val="24"/>
          <w:szCs w:val="24"/>
        </w:rPr>
      </w:pPr>
      <w:r w:rsidRPr="00E6484D">
        <w:rPr>
          <w:b/>
          <w:bCs/>
          <w:sz w:val="24"/>
          <w:szCs w:val="24"/>
        </w:rPr>
        <w:t xml:space="preserve">Перечень документов, которые должны быть представлены участниками </w:t>
      </w:r>
      <w:r>
        <w:rPr>
          <w:b/>
          <w:bCs/>
          <w:sz w:val="24"/>
          <w:szCs w:val="24"/>
        </w:rPr>
        <w:t xml:space="preserve">электронного </w:t>
      </w:r>
      <w:r w:rsidRPr="00E6484D">
        <w:rPr>
          <w:b/>
          <w:sz w:val="24"/>
          <w:szCs w:val="24"/>
        </w:rPr>
        <w:t>аукциона</w:t>
      </w:r>
      <w:r w:rsidRPr="00E6484D">
        <w:rPr>
          <w:b/>
          <w:bCs/>
          <w:sz w:val="24"/>
          <w:szCs w:val="24"/>
        </w:rPr>
        <w:t xml:space="preserve"> в соответствии с частью 2 статьи 31 Закона №44-ФЗ:</w:t>
      </w:r>
    </w:p>
    <w:p w:rsidR="001120FE" w:rsidRPr="00E6484D" w:rsidRDefault="001120FE" w:rsidP="001120F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Pr="00E6484D">
        <w:rPr>
          <w:b/>
          <w:bCs/>
          <w:sz w:val="24"/>
          <w:szCs w:val="24"/>
        </w:rPr>
        <w:t xml:space="preserve">Часть 2 статьи 31: </w:t>
      </w:r>
      <w:r w:rsidRPr="00E6484D">
        <w:rPr>
          <w:bCs/>
          <w:sz w:val="24"/>
          <w:szCs w:val="24"/>
        </w:rPr>
        <w:t>не установлен</w:t>
      </w:r>
      <w:r>
        <w:rPr>
          <w:bCs/>
          <w:sz w:val="24"/>
          <w:szCs w:val="24"/>
        </w:rPr>
        <w:t>.</w:t>
      </w:r>
      <w:r w:rsidRPr="00E6484D">
        <w:rPr>
          <w:b/>
          <w:bCs/>
          <w:sz w:val="24"/>
          <w:szCs w:val="24"/>
        </w:rPr>
        <w:t xml:space="preserve"> </w:t>
      </w:r>
    </w:p>
    <w:p w:rsidR="001120FE" w:rsidRDefault="001120FE" w:rsidP="001120FE">
      <w:pPr>
        <w:jc w:val="both"/>
        <w:rPr>
          <w:b/>
          <w:sz w:val="24"/>
          <w:szCs w:val="24"/>
        </w:rPr>
      </w:pPr>
      <w:r w:rsidRPr="00E6484D">
        <w:rPr>
          <w:b/>
          <w:sz w:val="24"/>
          <w:szCs w:val="24"/>
        </w:rPr>
        <w:t xml:space="preserve">Дополнительные требования к участникам закупки, установленные в соответствии с ч.2.1 ст. 31 Закона </w:t>
      </w:r>
      <w:r>
        <w:rPr>
          <w:b/>
          <w:sz w:val="24"/>
          <w:szCs w:val="24"/>
        </w:rPr>
        <w:t>№44-ФЗ:</w:t>
      </w:r>
    </w:p>
    <w:p w:rsidR="001120FE" w:rsidRDefault="001120FE" w:rsidP="001120F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Часть 2.1 статьи 31: </w:t>
      </w:r>
      <w:r w:rsidRPr="00E6484D">
        <w:rPr>
          <w:sz w:val="24"/>
          <w:szCs w:val="24"/>
        </w:rPr>
        <w:t>не установлены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E6484D">
        <w:rPr>
          <w:b/>
          <w:sz w:val="24"/>
          <w:szCs w:val="24"/>
        </w:rPr>
        <w:t xml:space="preserve"> </w:t>
      </w:r>
    </w:p>
    <w:p w:rsidR="0038452A" w:rsidRPr="0038452A" w:rsidRDefault="00230FBB" w:rsidP="0038452A">
      <w:pPr>
        <w:widowControl w:val="0"/>
        <w:autoSpaceDE w:val="0"/>
        <w:jc w:val="both"/>
        <w:rPr>
          <w:sz w:val="24"/>
          <w:szCs w:val="24"/>
          <w:lang w:eastAsia="ar-SA"/>
        </w:rPr>
      </w:pPr>
      <w:r w:rsidRPr="00230FBB">
        <w:rPr>
          <w:b/>
          <w:sz w:val="24"/>
          <w:szCs w:val="24"/>
          <w:lang w:eastAsia="ar-SA"/>
        </w:rPr>
        <w:t>Условия, запреты и ограничения допуска товаров, происходящих из иностранного государства или группы иностранных государств, работ и услуг, соответственно выполняемых и оказываемых иностранными лицами</w:t>
      </w:r>
      <w:r>
        <w:rPr>
          <w:b/>
          <w:sz w:val="24"/>
          <w:szCs w:val="24"/>
          <w:lang w:eastAsia="ar-SA"/>
        </w:rPr>
        <w:t xml:space="preserve">: </w:t>
      </w:r>
      <w:r w:rsidR="0038452A" w:rsidRPr="0038452A">
        <w:rPr>
          <w:sz w:val="24"/>
          <w:szCs w:val="24"/>
          <w:lang w:eastAsia="ar-SA"/>
        </w:rPr>
        <w:t>В</w:t>
      </w:r>
      <w:r w:rsidR="0038452A" w:rsidRPr="0038452A">
        <w:rPr>
          <w:sz w:val="24"/>
          <w:szCs w:val="24"/>
        </w:rPr>
        <w:t xml:space="preserve"> соответствии с Приказом Министерства экономического развития Российской Федерации от 25 марта 2014г. №155 «Об условиях допуска товаров, происходящих из иностранных государств, для целей осуществления закупок товаров, работ, услуг для обеспечения государственных и муниципальных нужд» (далее </w:t>
      </w:r>
      <w:r w:rsidR="0038452A">
        <w:rPr>
          <w:sz w:val="24"/>
          <w:szCs w:val="24"/>
        </w:rPr>
        <w:t>-</w:t>
      </w:r>
      <w:r w:rsidR="0038452A" w:rsidRPr="0038452A">
        <w:rPr>
          <w:sz w:val="24"/>
          <w:szCs w:val="24"/>
        </w:rPr>
        <w:t xml:space="preserve"> Приказ №155) участникам закупки, заявки на участие которых содержат предложения о поставке товаров, произведенных на территории государств - членов Евразийского экономического союза, предоставляются преференции в отношении цены контракта в размере 15 процентов в порядке, предусмотренном Приказом №155 и документацией об аукционе, </w:t>
      </w:r>
      <w:r w:rsidR="0038452A" w:rsidRPr="0038452A">
        <w:rPr>
          <w:bCs/>
          <w:sz w:val="24"/>
          <w:szCs w:val="24"/>
        </w:rPr>
        <w:t>в случае наличия в составе заявок на участие в аукционе, документа, подтверждающего страну происхождения товара из государств - членов Евразийского экономического союза.</w:t>
      </w:r>
    </w:p>
    <w:p w:rsidR="0038452A" w:rsidRPr="0038452A" w:rsidRDefault="0038452A" w:rsidP="0038452A">
      <w:pPr>
        <w:widowControl w:val="0"/>
        <w:tabs>
          <w:tab w:val="left" w:pos="426"/>
        </w:tabs>
        <w:autoSpaceDE w:val="0"/>
        <w:autoSpaceDN w:val="0"/>
        <w:adjustRightInd w:val="0"/>
        <w:ind w:left="-11"/>
        <w:jc w:val="both"/>
        <w:rPr>
          <w:b/>
          <w:bCs/>
          <w:sz w:val="24"/>
          <w:szCs w:val="24"/>
        </w:rPr>
      </w:pPr>
      <w:r w:rsidRPr="0038452A">
        <w:rPr>
          <w:b/>
          <w:bCs/>
          <w:sz w:val="24"/>
          <w:szCs w:val="24"/>
        </w:rPr>
        <w:t xml:space="preserve">       Установлен запрет на допуск отдельных видов радиоэлектронной продукции, происходящих из иностранных государств, в соответствии с Постановлением Правительства РФ от 26</w:t>
      </w:r>
      <w:r>
        <w:rPr>
          <w:b/>
          <w:bCs/>
          <w:sz w:val="24"/>
          <w:szCs w:val="24"/>
        </w:rPr>
        <w:t xml:space="preserve"> сентября 2016 г. </w:t>
      </w:r>
      <w:r w:rsidR="005535D9">
        <w:rPr>
          <w:b/>
          <w:bCs/>
          <w:sz w:val="24"/>
          <w:szCs w:val="24"/>
        </w:rPr>
        <w:t>№</w:t>
      </w:r>
      <w:r>
        <w:rPr>
          <w:b/>
          <w:bCs/>
          <w:sz w:val="24"/>
          <w:szCs w:val="24"/>
        </w:rPr>
        <w:t xml:space="preserve"> 968 (далее -</w:t>
      </w:r>
      <w:r w:rsidRPr="0038452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</w:t>
      </w:r>
      <w:r w:rsidRPr="0038452A">
        <w:rPr>
          <w:b/>
          <w:bCs/>
          <w:sz w:val="24"/>
          <w:szCs w:val="24"/>
        </w:rPr>
        <w:t>остановление</w:t>
      </w:r>
      <w:r>
        <w:rPr>
          <w:b/>
          <w:bCs/>
          <w:sz w:val="24"/>
          <w:szCs w:val="24"/>
        </w:rPr>
        <w:t xml:space="preserve"> №968</w:t>
      </w:r>
      <w:r w:rsidRPr="0038452A">
        <w:rPr>
          <w:b/>
          <w:bCs/>
          <w:sz w:val="24"/>
          <w:szCs w:val="24"/>
        </w:rPr>
        <w:t>)</w:t>
      </w:r>
    </w:p>
    <w:p w:rsidR="0038452A" w:rsidRPr="0038452A" w:rsidRDefault="0038452A" w:rsidP="0038452A">
      <w:pPr>
        <w:widowControl w:val="0"/>
        <w:tabs>
          <w:tab w:val="left" w:pos="426"/>
        </w:tabs>
        <w:autoSpaceDE w:val="0"/>
        <w:autoSpaceDN w:val="0"/>
        <w:adjustRightInd w:val="0"/>
        <w:ind w:left="-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Pr="0038452A">
        <w:rPr>
          <w:bCs/>
          <w:sz w:val="24"/>
          <w:szCs w:val="24"/>
        </w:rPr>
        <w:t>Отдельные виды радиоэлектронной продукции, включенные в перечень, признаются продукцией, произведенной на территории Российской Федерации, в случае соответствия одному из следующих условий:</w:t>
      </w:r>
    </w:p>
    <w:p w:rsidR="0038452A" w:rsidRPr="0038452A" w:rsidRDefault="0038452A" w:rsidP="0038452A">
      <w:pPr>
        <w:widowControl w:val="0"/>
        <w:tabs>
          <w:tab w:val="left" w:pos="426"/>
        </w:tabs>
        <w:autoSpaceDE w:val="0"/>
        <w:autoSpaceDN w:val="0"/>
        <w:adjustRightInd w:val="0"/>
        <w:ind w:left="-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Pr="0038452A">
        <w:rPr>
          <w:bCs/>
          <w:sz w:val="24"/>
          <w:szCs w:val="24"/>
        </w:rPr>
        <w:t>а) создание или модернизация и (или) освоение производства такой продукции в рамках специального инвестиционного контракта, заключенного между инвестором и Российской Федерацией или Российской Федерацией и субъектом Российской Федерации. При этом для целей настоящего постановления такая продукция приравнивается к продукции, произведенной на территории Российской Федерации, в течение не более 5 лет со дня заключения специального инвестиционного контракта и не более 3 лет со дня начала ее производства стороной - инвестором специального инвестиционного контракта;</w:t>
      </w:r>
    </w:p>
    <w:p w:rsidR="0038452A" w:rsidRPr="0038452A" w:rsidRDefault="0038452A" w:rsidP="0038452A">
      <w:pPr>
        <w:widowControl w:val="0"/>
        <w:tabs>
          <w:tab w:val="left" w:pos="426"/>
        </w:tabs>
        <w:autoSpaceDE w:val="0"/>
        <w:autoSpaceDN w:val="0"/>
        <w:adjustRightInd w:val="0"/>
        <w:ind w:left="-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Pr="0038452A">
        <w:rPr>
          <w:bCs/>
          <w:sz w:val="24"/>
          <w:szCs w:val="24"/>
        </w:rPr>
        <w:t>б) соответствие требованиям к промышленной продукции, предъявляемым в целях ее отнесения к продукции, произведенной в Российской Федерации, предусмотренным приложением к постановлению Правительства Российской Феде</w:t>
      </w:r>
      <w:r w:rsidR="00837EF8">
        <w:rPr>
          <w:bCs/>
          <w:sz w:val="24"/>
          <w:szCs w:val="24"/>
        </w:rPr>
        <w:t>рации от 17 июля 2015 г. №719 «</w:t>
      </w:r>
      <w:r w:rsidRPr="0038452A">
        <w:rPr>
          <w:bCs/>
          <w:sz w:val="24"/>
          <w:szCs w:val="24"/>
        </w:rPr>
        <w:t>О критериях отнесения промышленной продукции к промышленной продукции, не имеющей аналогов, произведенных в Российской Федерации</w:t>
      </w:r>
      <w:r w:rsidR="00837EF8">
        <w:rPr>
          <w:bCs/>
          <w:sz w:val="24"/>
          <w:szCs w:val="24"/>
        </w:rPr>
        <w:t>»</w:t>
      </w:r>
      <w:r w:rsidRPr="0038452A">
        <w:rPr>
          <w:bCs/>
          <w:sz w:val="24"/>
          <w:szCs w:val="24"/>
        </w:rPr>
        <w:t>;</w:t>
      </w:r>
    </w:p>
    <w:p w:rsidR="0038452A" w:rsidRPr="0038452A" w:rsidRDefault="0038452A" w:rsidP="0038452A">
      <w:pPr>
        <w:widowControl w:val="0"/>
        <w:tabs>
          <w:tab w:val="left" w:pos="426"/>
        </w:tabs>
        <w:autoSpaceDE w:val="0"/>
        <w:autoSpaceDN w:val="0"/>
        <w:adjustRightInd w:val="0"/>
        <w:ind w:left="-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</w:t>
      </w:r>
      <w:r w:rsidRPr="0038452A">
        <w:rPr>
          <w:bCs/>
          <w:sz w:val="24"/>
          <w:szCs w:val="24"/>
        </w:rPr>
        <w:t>в) соответствие параметрам, в соответствии со значениями которых телекоммуникационному оборудованию, произведенному на территории Российской Федерации, может быть присвоен статус телекоммуникационного оборудования российского происхождения;</w:t>
      </w:r>
    </w:p>
    <w:p w:rsidR="00230FBB" w:rsidRPr="00E6484D" w:rsidRDefault="0038452A" w:rsidP="00AF0A3E">
      <w:pPr>
        <w:widowControl w:val="0"/>
        <w:tabs>
          <w:tab w:val="left" w:pos="426"/>
        </w:tabs>
        <w:autoSpaceDE w:val="0"/>
        <w:autoSpaceDN w:val="0"/>
        <w:adjustRightInd w:val="0"/>
        <w:ind w:left="-11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Pr="0038452A">
        <w:rPr>
          <w:bCs/>
          <w:sz w:val="24"/>
          <w:szCs w:val="24"/>
        </w:rPr>
        <w:t xml:space="preserve">г) подтверждение Российской Федерации (государства - члена Евразийского экономического союза) как страны происхождения продукции в соответствии с Соглашением о Правилах определения страны происхождения товаров в Содружестве Независимых Государств от 20 ноября 2009 г. (в случаях, не подпадающих под действие подпунктов </w:t>
      </w:r>
      <w:r w:rsidR="00837EF8">
        <w:rPr>
          <w:bCs/>
          <w:sz w:val="24"/>
          <w:szCs w:val="24"/>
        </w:rPr>
        <w:t>«</w:t>
      </w:r>
      <w:r w:rsidRPr="0038452A">
        <w:rPr>
          <w:bCs/>
          <w:sz w:val="24"/>
          <w:szCs w:val="24"/>
        </w:rPr>
        <w:t>а</w:t>
      </w:r>
      <w:r w:rsidR="00837EF8">
        <w:rPr>
          <w:bCs/>
          <w:sz w:val="24"/>
          <w:szCs w:val="24"/>
        </w:rPr>
        <w:t>»</w:t>
      </w:r>
      <w:r w:rsidRPr="0038452A">
        <w:rPr>
          <w:bCs/>
          <w:sz w:val="24"/>
          <w:szCs w:val="24"/>
        </w:rPr>
        <w:t xml:space="preserve">, </w:t>
      </w:r>
      <w:r w:rsidR="00837EF8">
        <w:rPr>
          <w:bCs/>
          <w:sz w:val="24"/>
          <w:szCs w:val="24"/>
        </w:rPr>
        <w:t>«</w:t>
      </w:r>
      <w:r w:rsidRPr="0038452A">
        <w:rPr>
          <w:bCs/>
          <w:sz w:val="24"/>
          <w:szCs w:val="24"/>
        </w:rPr>
        <w:t>б</w:t>
      </w:r>
      <w:r w:rsidR="00837EF8">
        <w:rPr>
          <w:bCs/>
          <w:sz w:val="24"/>
          <w:szCs w:val="24"/>
        </w:rPr>
        <w:t>»</w:t>
      </w:r>
      <w:r w:rsidRPr="0038452A">
        <w:rPr>
          <w:bCs/>
          <w:sz w:val="24"/>
          <w:szCs w:val="24"/>
        </w:rPr>
        <w:t xml:space="preserve"> и </w:t>
      </w:r>
      <w:r w:rsidR="00837EF8">
        <w:rPr>
          <w:bCs/>
          <w:sz w:val="24"/>
          <w:szCs w:val="24"/>
        </w:rPr>
        <w:t>«</w:t>
      </w:r>
      <w:r w:rsidRPr="0038452A">
        <w:rPr>
          <w:bCs/>
          <w:sz w:val="24"/>
          <w:szCs w:val="24"/>
        </w:rPr>
        <w:t>в</w:t>
      </w:r>
      <w:r w:rsidR="00837EF8">
        <w:rPr>
          <w:bCs/>
          <w:sz w:val="24"/>
          <w:szCs w:val="24"/>
        </w:rPr>
        <w:t>»</w:t>
      </w:r>
      <w:r w:rsidRPr="0038452A">
        <w:rPr>
          <w:bCs/>
          <w:sz w:val="24"/>
          <w:szCs w:val="24"/>
        </w:rPr>
        <w:t xml:space="preserve"> данного пункта).</w:t>
      </w:r>
    </w:p>
    <w:p w:rsidR="001120FE" w:rsidRDefault="001120FE" w:rsidP="00861043">
      <w:pPr>
        <w:jc w:val="both"/>
        <w:rPr>
          <w:sz w:val="24"/>
          <w:szCs w:val="24"/>
        </w:rPr>
      </w:pPr>
    </w:p>
    <w:sectPr w:rsidR="001120FE" w:rsidSect="00AF0A3E">
      <w:headerReference w:type="even" r:id="rId13"/>
      <w:pgSz w:w="11906" w:h="16838"/>
      <w:pgMar w:top="284" w:right="566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01C" w:rsidRDefault="002E401C" w:rsidP="00153E24">
      <w:r>
        <w:separator/>
      </w:r>
    </w:p>
  </w:endnote>
  <w:endnote w:type="continuationSeparator" w:id="0">
    <w:p w:rsidR="002E401C" w:rsidRDefault="002E401C" w:rsidP="0015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01C" w:rsidRDefault="002E401C" w:rsidP="00153E24">
      <w:r>
        <w:separator/>
      </w:r>
    </w:p>
  </w:footnote>
  <w:footnote w:type="continuationSeparator" w:id="0">
    <w:p w:rsidR="002E401C" w:rsidRDefault="002E401C" w:rsidP="00153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E8" w:rsidRDefault="00102B5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D3F9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54E8" w:rsidRDefault="002E40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FD0"/>
    <w:rsid w:val="00011B1D"/>
    <w:rsid w:val="0001590B"/>
    <w:rsid w:val="00021773"/>
    <w:rsid w:val="00032F62"/>
    <w:rsid w:val="0003307B"/>
    <w:rsid w:val="00033677"/>
    <w:rsid w:val="000406B9"/>
    <w:rsid w:val="000434E1"/>
    <w:rsid w:val="00044A72"/>
    <w:rsid w:val="00045424"/>
    <w:rsid w:val="00055B97"/>
    <w:rsid w:val="00055D9B"/>
    <w:rsid w:val="00056550"/>
    <w:rsid w:val="00063A78"/>
    <w:rsid w:val="00066E17"/>
    <w:rsid w:val="00067D9D"/>
    <w:rsid w:val="00072189"/>
    <w:rsid w:val="00073452"/>
    <w:rsid w:val="000759D0"/>
    <w:rsid w:val="00076A52"/>
    <w:rsid w:val="00080CBC"/>
    <w:rsid w:val="00090BBA"/>
    <w:rsid w:val="000961FC"/>
    <w:rsid w:val="000A176A"/>
    <w:rsid w:val="000A2113"/>
    <w:rsid w:val="000B4850"/>
    <w:rsid w:val="000F2713"/>
    <w:rsid w:val="000F2951"/>
    <w:rsid w:val="00102B5C"/>
    <w:rsid w:val="001120FE"/>
    <w:rsid w:val="00112B3D"/>
    <w:rsid w:val="0012107E"/>
    <w:rsid w:val="00140391"/>
    <w:rsid w:val="00142D26"/>
    <w:rsid w:val="00144D61"/>
    <w:rsid w:val="001478BF"/>
    <w:rsid w:val="00153E24"/>
    <w:rsid w:val="00154895"/>
    <w:rsid w:val="0016318D"/>
    <w:rsid w:val="00163ACD"/>
    <w:rsid w:val="0016503A"/>
    <w:rsid w:val="001732C1"/>
    <w:rsid w:val="00180C86"/>
    <w:rsid w:val="001844F7"/>
    <w:rsid w:val="00184D31"/>
    <w:rsid w:val="00194400"/>
    <w:rsid w:val="001A2FBC"/>
    <w:rsid w:val="001A4463"/>
    <w:rsid w:val="001B2BA2"/>
    <w:rsid w:val="001B3AED"/>
    <w:rsid w:val="001B4146"/>
    <w:rsid w:val="001B67D1"/>
    <w:rsid w:val="001C433F"/>
    <w:rsid w:val="001D10A5"/>
    <w:rsid w:val="001D1375"/>
    <w:rsid w:val="001D1EFE"/>
    <w:rsid w:val="001D3804"/>
    <w:rsid w:val="001D52F8"/>
    <w:rsid w:val="001D5FBA"/>
    <w:rsid w:val="001D6ABC"/>
    <w:rsid w:val="001E320F"/>
    <w:rsid w:val="001E53F1"/>
    <w:rsid w:val="001E68D1"/>
    <w:rsid w:val="001F561D"/>
    <w:rsid w:val="001F6E46"/>
    <w:rsid w:val="00200721"/>
    <w:rsid w:val="00202957"/>
    <w:rsid w:val="00207D2B"/>
    <w:rsid w:val="00221ADF"/>
    <w:rsid w:val="00224391"/>
    <w:rsid w:val="0023041E"/>
    <w:rsid w:val="00230FBB"/>
    <w:rsid w:val="00231F92"/>
    <w:rsid w:val="00233F9D"/>
    <w:rsid w:val="00241747"/>
    <w:rsid w:val="00252665"/>
    <w:rsid w:val="00253048"/>
    <w:rsid w:val="002536E5"/>
    <w:rsid w:val="00253705"/>
    <w:rsid w:val="00255E79"/>
    <w:rsid w:val="00261626"/>
    <w:rsid w:val="00273F29"/>
    <w:rsid w:val="002774CF"/>
    <w:rsid w:val="002959BA"/>
    <w:rsid w:val="002D1276"/>
    <w:rsid w:val="002D3EB1"/>
    <w:rsid w:val="002E306A"/>
    <w:rsid w:val="002E401C"/>
    <w:rsid w:val="002E6DB1"/>
    <w:rsid w:val="002F177A"/>
    <w:rsid w:val="00301182"/>
    <w:rsid w:val="003164C0"/>
    <w:rsid w:val="0032396F"/>
    <w:rsid w:val="00331484"/>
    <w:rsid w:val="0033434A"/>
    <w:rsid w:val="003415C9"/>
    <w:rsid w:val="0035122C"/>
    <w:rsid w:val="003513B6"/>
    <w:rsid w:val="003562BD"/>
    <w:rsid w:val="00363AE0"/>
    <w:rsid w:val="00365C4B"/>
    <w:rsid w:val="00371A68"/>
    <w:rsid w:val="00375EA3"/>
    <w:rsid w:val="003834F1"/>
    <w:rsid w:val="0038452A"/>
    <w:rsid w:val="00385077"/>
    <w:rsid w:val="003B265F"/>
    <w:rsid w:val="003B3C33"/>
    <w:rsid w:val="003D1020"/>
    <w:rsid w:val="003D3F90"/>
    <w:rsid w:val="003D5C37"/>
    <w:rsid w:val="003D6E55"/>
    <w:rsid w:val="003E28CB"/>
    <w:rsid w:val="003E5F02"/>
    <w:rsid w:val="003E6794"/>
    <w:rsid w:val="003F4AED"/>
    <w:rsid w:val="003F59D6"/>
    <w:rsid w:val="003F5C7D"/>
    <w:rsid w:val="003F7AC1"/>
    <w:rsid w:val="0041384D"/>
    <w:rsid w:val="004155C1"/>
    <w:rsid w:val="004173EB"/>
    <w:rsid w:val="0041777F"/>
    <w:rsid w:val="00422AE5"/>
    <w:rsid w:val="00444030"/>
    <w:rsid w:val="00451572"/>
    <w:rsid w:val="00460C6B"/>
    <w:rsid w:val="00465B07"/>
    <w:rsid w:val="0046726E"/>
    <w:rsid w:val="00471708"/>
    <w:rsid w:val="0047506B"/>
    <w:rsid w:val="00493433"/>
    <w:rsid w:val="00495047"/>
    <w:rsid w:val="00495685"/>
    <w:rsid w:val="004A1452"/>
    <w:rsid w:val="004B1591"/>
    <w:rsid w:val="004B2ED1"/>
    <w:rsid w:val="004C2E4B"/>
    <w:rsid w:val="004C3694"/>
    <w:rsid w:val="004F2F4B"/>
    <w:rsid w:val="004F59A2"/>
    <w:rsid w:val="004F59DF"/>
    <w:rsid w:val="005044F7"/>
    <w:rsid w:val="0050620C"/>
    <w:rsid w:val="005071A9"/>
    <w:rsid w:val="00507F78"/>
    <w:rsid w:val="00514F8A"/>
    <w:rsid w:val="005156B9"/>
    <w:rsid w:val="00516C6C"/>
    <w:rsid w:val="00521901"/>
    <w:rsid w:val="00530EBB"/>
    <w:rsid w:val="00532DA9"/>
    <w:rsid w:val="00533A7A"/>
    <w:rsid w:val="00541B57"/>
    <w:rsid w:val="00541E46"/>
    <w:rsid w:val="005535D9"/>
    <w:rsid w:val="005563DA"/>
    <w:rsid w:val="00571DA7"/>
    <w:rsid w:val="005771D4"/>
    <w:rsid w:val="00582815"/>
    <w:rsid w:val="0058535A"/>
    <w:rsid w:val="00592D26"/>
    <w:rsid w:val="005938AB"/>
    <w:rsid w:val="00594DDE"/>
    <w:rsid w:val="00597CBA"/>
    <w:rsid w:val="005C2A56"/>
    <w:rsid w:val="005C3260"/>
    <w:rsid w:val="005C340C"/>
    <w:rsid w:val="005E13FB"/>
    <w:rsid w:val="005E1BCC"/>
    <w:rsid w:val="005E1D2D"/>
    <w:rsid w:val="005E2316"/>
    <w:rsid w:val="005F16CE"/>
    <w:rsid w:val="005F5294"/>
    <w:rsid w:val="00607526"/>
    <w:rsid w:val="00614E09"/>
    <w:rsid w:val="006168B2"/>
    <w:rsid w:val="00616A82"/>
    <w:rsid w:val="0061708B"/>
    <w:rsid w:val="00617CA5"/>
    <w:rsid w:val="0063042C"/>
    <w:rsid w:val="00630A31"/>
    <w:rsid w:val="00630E1D"/>
    <w:rsid w:val="00642EDC"/>
    <w:rsid w:val="0065077D"/>
    <w:rsid w:val="006517CC"/>
    <w:rsid w:val="0066190C"/>
    <w:rsid w:val="00665E6D"/>
    <w:rsid w:val="006771A6"/>
    <w:rsid w:val="0068373A"/>
    <w:rsid w:val="00691CB9"/>
    <w:rsid w:val="006A09F6"/>
    <w:rsid w:val="006A2D62"/>
    <w:rsid w:val="006A3318"/>
    <w:rsid w:val="006A6461"/>
    <w:rsid w:val="006A66CB"/>
    <w:rsid w:val="006A6D6B"/>
    <w:rsid w:val="006A7A6E"/>
    <w:rsid w:val="006B0B08"/>
    <w:rsid w:val="006B148B"/>
    <w:rsid w:val="006C4193"/>
    <w:rsid w:val="006C41AD"/>
    <w:rsid w:val="006C5B4C"/>
    <w:rsid w:val="006D31BC"/>
    <w:rsid w:val="006E08F6"/>
    <w:rsid w:val="006E264A"/>
    <w:rsid w:val="006E5238"/>
    <w:rsid w:val="007107AE"/>
    <w:rsid w:val="00712F79"/>
    <w:rsid w:val="00714A71"/>
    <w:rsid w:val="007162D2"/>
    <w:rsid w:val="007162FA"/>
    <w:rsid w:val="0071745A"/>
    <w:rsid w:val="007200F2"/>
    <w:rsid w:val="007278C9"/>
    <w:rsid w:val="00744E9D"/>
    <w:rsid w:val="00750CC6"/>
    <w:rsid w:val="0076284C"/>
    <w:rsid w:val="007647AC"/>
    <w:rsid w:val="00764FF3"/>
    <w:rsid w:val="0077091B"/>
    <w:rsid w:val="007768B8"/>
    <w:rsid w:val="00776B92"/>
    <w:rsid w:val="00777E8B"/>
    <w:rsid w:val="00796AB4"/>
    <w:rsid w:val="00797704"/>
    <w:rsid w:val="007A7136"/>
    <w:rsid w:val="007B48A2"/>
    <w:rsid w:val="007B4A96"/>
    <w:rsid w:val="007B6396"/>
    <w:rsid w:val="007C0E53"/>
    <w:rsid w:val="007C0F8B"/>
    <w:rsid w:val="007C563E"/>
    <w:rsid w:val="007C57B2"/>
    <w:rsid w:val="007D111A"/>
    <w:rsid w:val="007E1A59"/>
    <w:rsid w:val="007E51D3"/>
    <w:rsid w:val="007F54FB"/>
    <w:rsid w:val="007F7B3C"/>
    <w:rsid w:val="008007B6"/>
    <w:rsid w:val="008030B6"/>
    <w:rsid w:val="008036C8"/>
    <w:rsid w:val="0080616A"/>
    <w:rsid w:val="008107F7"/>
    <w:rsid w:val="00817EB5"/>
    <w:rsid w:val="008219A8"/>
    <w:rsid w:val="00821D06"/>
    <w:rsid w:val="008321BC"/>
    <w:rsid w:val="00837EF8"/>
    <w:rsid w:val="00842DF2"/>
    <w:rsid w:val="008439B2"/>
    <w:rsid w:val="00844ECE"/>
    <w:rsid w:val="00846F80"/>
    <w:rsid w:val="00861043"/>
    <w:rsid w:val="008618DE"/>
    <w:rsid w:val="008730FF"/>
    <w:rsid w:val="0088342E"/>
    <w:rsid w:val="00886BDF"/>
    <w:rsid w:val="00893F9F"/>
    <w:rsid w:val="00895F14"/>
    <w:rsid w:val="008A0CC2"/>
    <w:rsid w:val="008A1EFC"/>
    <w:rsid w:val="008B2D5A"/>
    <w:rsid w:val="008B5348"/>
    <w:rsid w:val="008B7C94"/>
    <w:rsid w:val="008C39AC"/>
    <w:rsid w:val="008C5C63"/>
    <w:rsid w:val="008C75DC"/>
    <w:rsid w:val="008D41B4"/>
    <w:rsid w:val="008D69BC"/>
    <w:rsid w:val="008E103A"/>
    <w:rsid w:val="008E7F4F"/>
    <w:rsid w:val="008F462E"/>
    <w:rsid w:val="00901770"/>
    <w:rsid w:val="00912302"/>
    <w:rsid w:val="0092555D"/>
    <w:rsid w:val="00935F62"/>
    <w:rsid w:val="00936F0E"/>
    <w:rsid w:val="009405B9"/>
    <w:rsid w:val="00954716"/>
    <w:rsid w:val="00962E5A"/>
    <w:rsid w:val="00966B1D"/>
    <w:rsid w:val="0099208F"/>
    <w:rsid w:val="00993531"/>
    <w:rsid w:val="00994A27"/>
    <w:rsid w:val="009A4450"/>
    <w:rsid w:val="009A46E7"/>
    <w:rsid w:val="009A6BD5"/>
    <w:rsid w:val="009B3066"/>
    <w:rsid w:val="009B4C05"/>
    <w:rsid w:val="009C01FB"/>
    <w:rsid w:val="009C1CB0"/>
    <w:rsid w:val="009C38E2"/>
    <w:rsid w:val="009D2296"/>
    <w:rsid w:val="009D3F50"/>
    <w:rsid w:val="009E331E"/>
    <w:rsid w:val="009F5BF8"/>
    <w:rsid w:val="00A079B3"/>
    <w:rsid w:val="00A13EFC"/>
    <w:rsid w:val="00A14D39"/>
    <w:rsid w:val="00A25FD0"/>
    <w:rsid w:val="00A3612E"/>
    <w:rsid w:val="00A5074C"/>
    <w:rsid w:val="00A52720"/>
    <w:rsid w:val="00A63BCD"/>
    <w:rsid w:val="00A676C4"/>
    <w:rsid w:val="00A718B2"/>
    <w:rsid w:val="00A8486C"/>
    <w:rsid w:val="00A85E29"/>
    <w:rsid w:val="00A93959"/>
    <w:rsid w:val="00AA5A74"/>
    <w:rsid w:val="00AA5C1C"/>
    <w:rsid w:val="00AB1C2C"/>
    <w:rsid w:val="00AC619E"/>
    <w:rsid w:val="00AD33FA"/>
    <w:rsid w:val="00AD3AF7"/>
    <w:rsid w:val="00AD6C57"/>
    <w:rsid w:val="00AD7B73"/>
    <w:rsid w:val="00AE01E1"/>
    <w:rsid w:val="00AE13C0"/>
    <w:rsid w:val="00AE22D0"/>
    <w:rsid w:val="00AE318A"/>
    <w:rsid w:val="00AE37E2"/>
    <w:rsid w:val="00AE38F3"/>
    <w:rsid w:val="00AF0A3E"/>
    <w:rsid w:val="00B04645"/>
    <w:rsid w:val="00B14004"/>
    <w:rsid w:val="00B213A6"/>
    <w:rsid w:val="00B31BA1"/>
    <w:rsid w:val="00B3318F"/>
    <w:rsid w:val="00B42C3D"/>
    <w:rsid w:val="00B4585F"/>
    <w:rsid w:val="00B45E0A"/>
    <w:rsid w:val="00B70C6D"/>
    <w:rsid w:val="00B7166E"/>
    <w:rsid w:val="00B74D4C"/>
    <w:rsid w:val="00B768D8"/>
    <w:rsid w:val="00B83B1A"/>
    <w:rsid w:val="00B8663A"/>
    <w:rsid w:val="00B90370"/>
    <w:rsid w:val="00B91EC1"/>
    <w:rsid w:val="00BA4BF6"/>
    <w:rsid w:val="00BB724B"/>
    <w:rsid w:val="00BB7797"/>
    <w:rsid w:val="00BD044F"/>
    <w:rsid w:val="00BE2ADD"/>
    <w:rsid w:val="00BF557B"/>
    <w:rsid w:val="00C0594B"/>
    <w:rsid w:val="00C149B8"/>
    <w:rsid w:val="00C15FE1"/>
    <w:rsid w:val="00C21CEB"/>
    <w:rsid w:val="00C27BB0"/>
    <w:rsid w:val="00C4095F"/>
    <w:rsid w:val="00C548FD"/>
    <w:rsid w:val="00C56E14"/>
    <w:rsid w:val="00C708C0"/>
    <w:rsid w:val="00C76004"/>
    <w:rsid w:val="00C843C5"/>
    <w:rsid w:val="00C96AF7"/>
    <w:rsid w:val="00CA7E90"/>
    <w:rsid w:val="00CC4D67"/>
    <w:rsid w:val="00CD4559"/>
    <w:rsid w:val="00CD5CC8"/>
    <w:rsid w:val="00CE1ED7"/>
    <w:rsid w:val="00CE2817"/>
    <w:rsid w:val="00CE43BE"/>
    <w:rsid w:val="00CE60B7"/>
    <w:rsid w:val="00D00687"/>
    <w:rsid w:val="00D05BD0"/>
    <w:rsid w:val="00D230CD"/>
    <w:rsid w:val="00D30809"/>
    <w:rsid w:val="00D41A49"/>
    <w:rsid w:val="00D474A4"/>
    <w:rsid w:val="00D61AF5"/>
    <w:rsid w:val="00D62DD7"/>
    <w:rsid w:val="00D6706B"/>
    <w:rsid w:val="00D843E3"/>
    <w:rsid w:val="00D87ED6"/>
    <w:rsid w:val="00D948F9"/>
    <w:rsid w:val="00DA051B"/>
    <w:rsid w:val="00DA476B"/>
    <w:rsid w:val="00DA4AA3"/>
    <w:rsid w:val="00DA5955"/>
    <w:rsid w:val="00DC24D0"/>
    <w:rsid w:val="00DC54F3"/>
    <w:rsid w:val="00DC7003"/>
    <w:rsid w:val="00DC76E5"/>
    <w:rsid w:val="00DD69FE"/>
    <w:rsid w:val="00DE0A6D"/>
    <w:rsid w:val="00DE61C4"/>
    <w:rsid w:val="00E04437"/>
    <w:rsid w:val="00E06C61"/>
    <w:rsid w:val="00E11438"/>
    <w:rsid w:val="00E20F41"/>
    <w:rsid w:val="00E24DED"/>
    <w:rsid w:val="00E6451D"/>
    <w:rsid w:val="00E6575A"/>
    <w:rsid w:val="00E71743"/>
    <w:rsid w:val="00E75CFB"/>
    <w:rsid w:val="00E87FA8"/>
    <w:rsid w:val="00EA42CE"/>
    <w:rsid w:val="00EB7F9A"/>
    <w:rsid w:val="00EC3235"/>
    <w:rsid w:val="00EC4888"/>
    <w:rsid w:val="00EC585A"/>
    <w:rsid w:val="00ED566D"/>
    <w:rsid w:val="00ED622C"/>
    <w:rsid w:val="00EE6B2E"/>
    <w:rsid w:val="00EF3012"/>
    <w:rsid w:val="00F00470"/>
    <w:rsid w:val="00F01EF8"/>
    <w:rsid w:val="00F16A35"/>
    <w:rsid w:val="00F324EE"/>
    <w:rsid w:val="00F45DA9"/>
    <w:rsid w:val="00F460B9"/>
    <w:rsid w:val="00F51058"/>
    <w:rsid w:val="00F51E3D"/>
    <w:rsid w:val="00F56B9E"/>
    <w:rsid w:val="00F60EF3"/>
    <w:rsid w:val="00F62515"/>
    <w:rsid w:val="00F65CDC"/>
    <w:rsid w:val="00F71589"/>
    <w:rsid w:val="00F7162C"/>
    <w:rsid w:val="00F75849"/>
    <w:rsid w:val="00F81922"/>
    <w:rsid w:val="00F825F1"/>
    <w:rsid w:val="00F8417C"/>
    <w:rsid w:val="00F841CB"/>
    <w:rsid w:val="00F875DC"/>
    <w:rsid w:val="00FA5EE6"/>
    <w:rsid w:val="00FB2DF8"/>
    <w:rsid w:val="00FD37D3"/>
    <w:rsid w:val="00FE0AA8"/>
    <w:rsid w:val="00FE5B1D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E1731-7B29-4274-92EA-D7B372C8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5F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25FD0"/>
    <w:pPr>
      <w:keepNext/>
      <w:tabs>
        <w:tab w:val="left" w:pos="6521"/>
      </w:tabs>
      <w:jc w:val="both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F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25FD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rsid w:val="00A25FD0"/>
    <w:rPr>
      <w:color w:val="0000FF"/>
      <w:u w:val="single"/>
    </w:rPr>
  </w:style>
  <w:style w:type="paragraph" w:styleId="a4">
    <w:name w:val="header"/>
    <w:basedOn w:val="a"/>
    <w:link w:val="a5"/>
    <w:rsid w:val="00A25F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25F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25FD0"/>
  </w:style>
  <w:style w:type="paragraph" w:customStyle="1" w:styleId="ConsCell">
    <w:name w:val="ConsCell"/>
    <w:rsid w:val="00A25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R1">
    <w:name w:val="FR1"/>
    <w:rsid w:val="00A25FD0"/>
    <w:pPr>
      <w:widowControl w:val="0"/>
      <w:overflowPunct w:val="0"/>
      <w:autoSpaceDE w:val="0"/>
      <w:autoSpaceDN w:val="0"/>
      <w:adjustRightInd w:val="0"/>
      <w:spacing w:before="240" w:after="0" w:line="26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3E28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177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7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uiPriority w:val="99"/>
    <w:rsid w:val="003E5F02"/>
    <w:pPr>
      <w:suppressLineNumbers/>
      <w:suppressAutoHyphens/>
      <w:spacing w:before="120" w:after="120" w:line="276" w:lineRule="auto"/>
    </w:pPr>
    <w:rPr>
      <w:rFonts w:ascii="Calibri" w:hAnsi="Calibri" w:cs="Tahoma"/>
      <w:i/>
      <w:iCs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243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439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aliases w:val="Обычный (Web)"/>
    <w:basedOn w:val="a"/>
    <w:qFormat/>
    <w:rsid w:val="003F7AC1"/>
    <w:pPr>
      <w:suppressAutoHyphens/>
      <w:spacing w:before="280" w:after="280"/>
    </w:pPr>
    <w:rPr>
      <w:sz w:val="24"/>
      <w:szCs w:val="24"/>
      <w:lang w:eastAsia="ar-SA"/>
    </w:rPr>
  </w:style>
  <w:style w:type="paragraph" w:styleId="ac">
    <w:name w:val="Body Text"/>
    <w:basedOn w:val="a"/>
    <w:link w:val="ad"/>
    <w:uiPriority w:val="99"/>
    <w:unhideWhenUsed/>
    <w:rsid w:val="00CE43B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CE43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CE4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unzakaz_sort@mail.ru" TargetMode="External"/><Relationship Id="rId12" Type="http://schemas.openxmlformats.org/officeDocument/2006/relationships/hyperlink" Target="consultantplus://offline/ref=F21540E2E71307640F4AD77A9BAD55860D801754C18D2A662CBC59F1189AA3DC7445A2FB5F4Ay4y2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nzakaz_sort@mail.ru" TargetMode="External"/><Relationship Id="rId11" Type="http://schemas.openxmlformats.org/officeDocument/2006/relationships/hyperlink" Target="consultantplus://offline/ref=F21540E2E71307640F4AD77A9BAD55860D801754C18D2A662CBC59F1189AA3DC7445A2FB5F48y4y5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21540E2E71307640F4AD77A9BAD55860D811C56CE8C2A662CBC59F1189AA3DC7445A2FF5Fy4y8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1DF2BE4974E3107E1B8183A2A0802698205ADD8405F551E394FFE6E19BD0E83CCBC1EF32115088AAAu1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4294967216</TotalTime>
  <Pages>5</Pages>
  <Words>2590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WORKST226</cp:lastModifiedBy>
  <cp:revision>402</cp:revision>
  <cp:lastPrinted>2017-10-19T12:53:00Z</cp:lastPrinted>
  <dcterms:created xsi:type="dcterms:W3CDTF">2014-02-11T16:16:00Z</dcterms:created>
  <dcterms:modified xsi:type="dcterms:W3CDTF">2017-10-20T05:55:00Z</dcterms:modified>
</cp:coreProperties>
</file>