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D7" w:rsidRDefault="005C149D" w:rsidP="002D0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Выкопировка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</w:t>
      </w:r>
      <w:r w:rsidR="005542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Карты градостроительного зонирования </w:t>
      </w:r>
      <w:r w:rsidR="00EB3676">
        <w:rPr>
          <w:rFonts w:ascii="Times New Roman" w:eastAsia="Calibri" w:hAnsi="Times New Roman" w:cs="Times New Roman"/>
          <w:sz w:val="24"/>
          <w:szCs w:val="24"/>
          <w:lang w:eastAsia="ru-RU"/>
        </w:rPr>
        <w:t>п. Хаапалампи</w:t>
      </w:r>
      <w:r w:rsidR="002D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EB3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Хаапалампинского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утвержденных 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57E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овета Сортавал</w:t>
      </w:r>
      <w:r w:rsidR="002D0377">
        <w:rPr>
          <w:rFonts w:ascii="Times New Roman" w:eastAsia="Calibri" w:hAnsi="Times New Roman" w:cs="Times New Roman"/>
          <w:sz w:val="24"/>
          <w:szCs w:val="24"/>
          <w:lang w:eastAsia="ru-RU"/>
        </w:rPr>
        <w:t>ьского муниципального района от 08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0377">
        <w:rPr>
          <w:rFonts w:ascii="Times New Roman" w:eastAsia="Calibri" w:hAnsi="Times New Roman" w:cs="Times New Roman"/>
          <w:sz w:val="24"/>
          <w:szCs w:val="24"/>
          <w:lang w:eastAsia="ru-RU"/>
        </w:rPr>
        <w:t>августа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2D037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D557E0"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2D0377">
        <w:rPr>
          <w:rFonts w:ascii="Times New Roman" w:eastAsia="Calibri" w:hAnsi="Times New Roman" w:cs="Times New Roman"/>
          <w:sz w:val="24"/>
          <w:szCs w:val="24"/>
          <w:lang w:eastAsia="ru-RU"/>
        </w:rPr>
        <w:t>287</w:t>
      </w:r>
    </w:p>
    <w:p w:rsidR="00824AEC" w:rsidRPr="00824AEC" w:rsidRDefault="00824AEC" w:rsidP="00824A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824AEC" w:rsidRDefault="00824AEC" w:rsidP="00824A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Действующая редакция:</w:t>
      </w:r>
    </w:p>
    <w:p w:rsidR="00824AEC" w:rsidRDefault="00EB3676" w:rsidP="00824A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 wp14:anchorId="7668AF27" wp14:editId="29146D78">
            <wp:simplePos x="0" y="0"/>
            <wp:positionH relativeFrom="column">
              <wp:posOffset>816610</wp:posOffset>
            </wp:positionH>
            <wp:positionV relativeFrom="paragraph">
              <wp:posOffset>207645</wp:posOffset>
            </wp:positionV>
            <wp:extent cx="4491990" cy="3774440"/>
            <wp:effectExtent l="0" t="0" r="3810" b="0"/>
            <wp:wrapSquare wrapText="bothSides"/>
            <wp:docPr id="1" name="Рисунок 1" descr="C:\Users\user038\Desktop\МАРИНА\Внесение изменений в документы территориального планирования\Остапец и Ко\Остапец изменяем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38\Desktop\МАРИНА\Внесение изменений в документы территориального планирования\Остапец и Ко\Остапец изменяемое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90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Pr="00824AEC" w:rsidRDefault="00824AEC" w:rsidP="00824AEC">
      <w:pPr>
        <w:rPr>
          <w:rFonts w:ascii="Times New Roman" w:hAnsi="Times New Roman" w:cs="Times New Roman"/>
          <w:sz w:val="24"/>
        </w:rPr>
      </w:pPr>
    </w:p>
    <w:p w:rsidR="00824AEC" w:rsidRDefault="00824AEC" w:rsidP="00824AEC">
      <w:pPr>
        <w:jc w:val="center"/>
        <w:rPr>
          <w:rFonts w:ascii="Times New Roman" w:hAnsi="Times New Roman" w:cs="Times New Roman"/>
          <w:sz w:val="24"/>
        </w:rPr>
      </w:pPr>
    </w:p>
    <w:p w:rsidR="00301EBB" w:rsidRPr="00824AEC" w:rsidRDefault="00301EBB" w:rsidP="00824AEC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824AEC" w:rsidRDefault="00824AEC" w:rsidP="00824AEC">
      <w:pPr>
        <w:jc w:val="center"/>
        <w:rPr>
          <w:rFonts w:ascii="Times New Roman" w:hAnsi="Times New Roman" w:cs="Times New Roman"/>
          <w:sz w:val="24"/>
        </w:rPr>
      </w:pPr>
    </w:p>
    <w:p w:rsidR="00824AEC" w:rsidRDefault="00824AEC" w:rsidP="00824A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Вносимое изменение:</w:t>
      </w:r>
    </w:p>
    <w:p w:rsidR="00301EBB" w:rsidRDefault="00EB3676" w:rsidP="00824A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487995" cy="3771183"/>
            <wp:effectExtent l="0" t="0" r="8255" b="1270"/>
            <wp:docPr id="2" name="Рисунок 2" descr="C:\Users\user038\Desktop\МАРИНА\Внесение изменений в документы территориального планирования\Остапец и Ко\Остапец измененн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38\Desktop\МАРИНА\Внесение изменений в документы территориального планирования\Остапец и Ко\Остапец измененное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68" cy="377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BB" w:rsidRDefault="00301EBB" w:rsidP="00EB36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1EBB" w:rsidRDefault="00301EBB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Выкопировка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Карты зон с особыми условиями использования территории </w:t>
      </w:r>
      <w:r w:rsidR="00EB3676">
        <w:rPr>
          <w:rFonts w:ascii="Times New Roman" w:eastAsia="Calibri" w:hAnsi="Times New Roman" w:cs="Times New Roman"/>
          <w:sz w:val="24"/>
          <w:szCs w:val="24"/>
          <w:lang w:eastAsia="ru-RU"/>
        </w:rPr>
        <w:t>п. Хаапалампи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 землепользования и застройки</w:t>
      </w:r>
      <w:r w:rsidR="00EB3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Хаапалампинского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утвержденных 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овета Сортавал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ьского муниципального района от 08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августа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36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D5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287</w:t>
      </w:r>
    </w:p>
    <w:p w:rsidR="00301EBB" w:rsidRPr="00824AEC" w:rsidRDefault="00301EBB" w:rsidP="00301EB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301EBB" w:rsidRDefault="00301EBB" w:rsidP="00301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Действующая редакция:</w:t>
      </w:r>
    </w:p>
    <w:p w:rsidR="00E0705C" w:rsidRDefault="00EB3676" w:rsidP="00EB367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19607FA" wp14:editId="43BCC22F">
            <wp:extent cx="4534849" cy="3616433"/>
            <wp:effectExtent l="0" t="0" r="0" b="3175"/>
            <wp:docPr id="6" name="Рисунок 6" descr="C:\Users\user038\Desktop\МАРИНА\Внесение изменений в документы территориального планирования\Остапец и Ко\Остапец изменяемо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38\Desktop\МАРИНА\Внесение изменений в документы территориального планирования\Остапец и Ко\Остапец изменяемое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628" cy="361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5C" w:rsidRDefault="00E0705C" w:rsidP="00301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Вносимое изменение:</w:t>
      </w:r>
    </w:p>
    <w:p w:rsidR="00E0705C" w:rsidRPr="00301EBB" w:rsidRDefault="00EB3676" w:rsidP="00301EB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516678" cy="3601941"/>
            <wp:effectExtent l="0" t="0" r="0" b="0"/>
            <wp:docPr id="8" name="Рисунок 8" descr="C:\Users\user038\Desktop\МАРИНА\Внесение изменений в документы территориального планирования\Остапец и Ко\Остапец измененно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38\Desktop\МАРИНА\Внесение изменений в документы территориального планирования\Остапец и Ко\Остапец измененное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272" cy="360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05C" w:rsidRPr="00301EBB" w:rsidSect="00ED38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48" w:rsidRDefault="005A0E48" w:rsidP="00301EBB">
      <w:pPr>
        <w:spacing w:after="0" w:line="240" w:lineRule="auto"/>
      </w:pPr>
      <w:r>
        <w:separator/>
      </w:r>
    </w:p>
  </w:endnote>
  <w:endnote w:type="continuationSeparator" w:id="0">
    <w:p w:rsidR="005A0E48" w:rsidRDefault="005A0E48" w:rsidP="003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48" w:rsidRDefault="005A0E48" w:rsidP="00301EBB">
      <w:pPr>
        <w:spacing w:after="0" w:line="240" w:lineRule="auto"/>
      </w:pPr>
      <w:r>
        <w:separator/>
      </w:r>
    </w:p>
  </w:footnote>
  <w:footnote w:type="continuationSeparator" w:id="0">
    <w:p w:rsidR="005A0E48" w:rsidRDefault="005A0E48" w:rsidP="00301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03"/>
    <w:rsid w:val="000151BE"/>
    <w:rsid w:val="000570D4"/>
    <w:rsid w:val="00236903"/>
    <w:rsid w:val="002D0377"/>
    <w:rsid w:val="00301EBB"/>
    <w:rsid w:val="005542D2"/>
    <w:rsid w:val="005A0E48"/>
    <w:rsid w:val="005C149D"/>
    <w:rsid w:val="00824AEC"/>
    <w:rsid w:val="00916ED7"/>
    <w:rsid w:val="00D30109"/>
    <w:rsid w:val="00D557E0"/>
    <w:rsid w:val="00E0705C"/>
    <w:rsid w:val="00EB3676"/>
    <w:rsid w:val="00ED3878"/>
    <w:rsid w:val="00E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EBB"/>
  </w:style>
  <w:style w:type="paragraph" w:styleId="a7">
    <w:name w:val="footer"/>
    <w:basedOn w:val="a"/>
    <w:link w:val="a8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EBB"/>
  </w:style>
  <w:style w:type="paragraph" w:styleId="a7">
    <w:name w:val="footer"/>
    <w:basedOn w:val="a"/>
    <w:link w:val="a8"/>
    <w:uiPriority w:val="99"/>
    <w:unhideWhenUsed/>
    <w:rsid w:val="0030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"Н-ИНВЕСТ" Администрация СМР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WORKST038</dc:creator>
  <cp:keywords/>
  <dc:description/>
  <cp:lastModifiedBy>WORKST038</cp:lastModifiedBy>
  <cp:revision>10</cp:revision>
  <dcterms:created xsi:type="dcterms:W3CDTF">2017-08-03T09:32:00Z</dcterms:created>
  <dcterms:modified xsi:type="dcterms:W3CDTF">2017-09-28T12:01:00Z</dcterms:modified>
</cp:coreProperties>
</file>