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33" w:rsidRDefault="003C6133" w:rsidP="003C6133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С 1 июля 2020 года в соответствии с постановлениями Правительства Российской Федерации от 5 июля 2019 года № 860 и от 28 февраля 2019 года № 224 вступает в силу запрет на оборот немаркированных средствами идентификации табачной продукции и обувных товаров.</w:t>
      </w:r>
    </w:p>
    <w:p w:rsidR="003C6133" w:rsidRDefault="003C6133" w:rsidP="003C6133">
      <w:pPr>
        <w:pStyle w:val="a3"/>
        <w:jc w:val="both"/>
      </w:pPr>
      <w:r>
        <w:rPr>
          <w:color w:val="000000"/>
          <w:sz w:val="28"/>
          <w:szCs w:val="28"/>
        </w:rPr>
        <w:t xml:space="preserve">         В целях обеспечения готовности хозяйствующих субъектов в полной мере исполнять требования положений законодательства Российской Федерации в сфере маркировки товаров средствами идентификации будет </w:t>
      </w:r>
      <w:proofErr w:type="gramStart"/>
      <w:r>
        <w:rPr>
          <w:color w:val="000000"/>
          <w:sz w:val="28"/>
          <w:szCs w:val="28"/>
        </w:rPr>
        <w:t>поведена  Прямая</w:t>
      </w:r>
      <w:proofErr w:type="gramEnd"/>
      <w:r>
        <w:rPr>
          <w:color w:val="000000"/>
          <w:sz w:val="28"/>
          <w:szCs w:val="28"/>
        </w:rPr>
        <w:t xml:space="preserve"> линия по вопросам маркировки, которая состоится </w:t>
      </w:r>
      <w:r>
        <w:rPr>
          <w:b/>
          <w:bCs/>
          <w:color w:val="000000"/>
          <w:sz w:val="28"/>
          <w:szCs w:val="28"/>
        </w:rPr>
        <w:t xml:space="preserve">25 июня 2020 года. </w:t>
      </w:r>
    </w:p>
    <w:p w:rsidR="003C6133" w:rsidRDefault="003C6133" w:rsidP="003C6133">
      <w:pPr>
        <w:pStyle w:val="a3"/>
        <w:jc w:val="both"/>
      </w:pPr>
      <w:r>
        <w:rPr>
          <w:color w:val="000000"/>
          <w:sz w:val="28"/>
          <w:szCs w:val="28"/>
        </w:rPr>
        <w:t xml:space="preserve">          Необходимая информация о мероприятии размещена в информационно-телекоммуникационной сети «Интернет» на официальном сайте «Честного знака»: </w:t>
      </w:r>
      <w:hyperlink r:id="rId4" w:tgtFrame="_blank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</w:rPr>
          <w:t>честныйзнак.рф</w:t>
        </w:r>
        <w:proofErr w:type="spellEnd"/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lectures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vopros</w:t>
        </w:r>
        <w:proofErr w:type="spellEnd"/>
        <w:r>
          <w:rPr>
            <w:rStyle w:val="a4"/>
            <w:sz w:val="28"/>
            <w:szCs w:val="28"/>
          </w:rPr>
          <w:t>2020/</w:t>
        </w:r>
      </w:hyperlink>
    </w:p>
    <w:p w:rsidR="003C6133" w:rsidRDefault="003C6133" w:rsidP="003C6133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В Прямой линии примут участие как представители рынка и бизнес-сообществ, так и федеральных органов исполнительной власти и общественных объединений. В ходе мероприятия участники оборота товаров подлежащих обязательной маркировке, смогут задать интересующие их вопросы. </w:t>
      </w:r>
    </w:p>
    <w:p w:rsidR="00501713" w:rsidRDefault="00501713">
      <w:bookmarkStart w:id="0" w:name="_GoBack"/>
      <w:bookmarkEnd w:id="0"/>
    </w:p>
    <w:sectPr w:rsidR="0050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3C6133"/>
    <w:rsid w:val="00501713"/>
    <w:rsid w:val="006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5A22-550A-480C-8C04-2A5B825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opros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</dc:creator>
  <cp:keywords/>
  <dc:description/>
  <cp:lastModifiedBy>user067</cp:lastModifiedBy>
  <cp:revision>2</cp:revision>
  <dcterms:created xsi:type="dcterms:W3CDTF">2020-06-19T12:25:00Z</dcterms:created>
  <dcterms:modified xsi:type="dcterms:W3CDTF">2020-06-19T12:25:00Z</dcterms:modified>
</cp:coreProperties>
</file>