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CF" w:rsidRDefault="00B351F7" w:rsidP="008953CF">
      <w:pPr>
        <w:jc w:val="right"/>
        <w:rPr>
          <w:b/>
          <w:i/>
        </w:rPr>
      </w:pPr>
      <w:r w:rsidRPr="00B351F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-18.3pt;width:55.35pt;height:1in;z-index:251658240">
            <v:imagedata r:id="rId6" o:title=""/>
            <w10:wrap type="topAndBottom"/>
          </v:shape>
          <o:OLEObject Type="Embed" ProgID="Unknown" ShapeID="_x0000_s1026" DrawAspect="Content" ObjectID="_1804927566" r:id="rId7"/>
        </w:pict>
      </w:r>
    </w:p>
    <w:p w:rsidR="008953CF" w:rsidRDefault="008953CF" w:rsidP="008953CF">
      <w:pPr>
        <w:jc w:val="right"/>
        <w:rPr>
          <w:b/>
          <w:i/>
        </w:rPr>
      </w:pPr>
    </w:p>
    <w:p w:rsidR="008953CF" w:rsidRDefault="008953CF" w:rsidP="0089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8953CF" w:rsidRDefault="008953CF" w:rsidP="008953CF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8953CF" w:rsidRDefault="008953CF" w:rsidP="008953CF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953CF" w:rsidRDefault="008953CF" w:rsidP="008953CF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8953CF" w:rsidRDefault="008953CF" w:rsidP="008953CF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СОРТАВАЛЬСКОГО  МУНИЦИПАЛЬНОГО ОКРУГА</w:t>
      </w:r>
    </w:p>
    <w:p w:rsidR="008953CF" w:rsidRDefault="008953CF" w:rsidP="008953CF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8953CF" w:rsidRDefault="008953CF" w:rsidP="008953CF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953CF" w:rsidRDefault="008953CF" w:rsidP="008953CF">
      <w:pPr>
        <w:tabs>
          <w:tab w:val="left" w:pos="6521"/>
        </w:tabs>
        <w:rPr>
          <w:b/>
          <w:sz w:val="24"/>
        </w:rPr>
      </w:pPr>
    </w:p>
    <w:p w:rsidR="008953CF" w:rsidRDefault="008953CF" w:rsidP="008953CF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от «___» _________ 2025 г.                                                </w:t>
      </w:r>
      <w:r>
        <w:rPr>
          <w:sz w:val="28"/>
          <w:szCs w:val="28"/>
        </w:rPr>
        <w:tab/>
        <w:t xml:space="preserve">      № ____</w:t>
      </w:r>
    </w:p>
    <w:p w:rsidR="008953CF" w:rsidRDefault="008953CF" w:rsidP="008953CF">
      <w:pPr>
        <w:tabs>
          <w:tab w:val="left" w:pos="6521"/>
        </w:tabs>
        <w:rPr>
          <w:sz w:val="24"/>
          <w:szCs w:val="24"/>
        </w:rPr>
      </w:pPr>
    </w:p>
    <w:p w:rsidR="008953CF" w:rsidRDefault="008953CF" w:rsidP="008953CF">
      <w:pPr>
        <w:tabs>
          <w:tab w:val="left" w:pos="6521"/>
        </w:tabs>
        <w:rPr>
          <w:sz w:val="24"/>
          <w:szCs w:val="24"/>
        </w:rPr>
      </w:pPr>
    </w:p>
    <w:p w:rsidR="008953CF" w:rsidRDefault="008953CF" w:rsidP="008953C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внесении изменений в муниципальную программу «Управление муниципальными финансами в Сортавальском муниципальном </w:t>
      </w:r>
      <w:r w:rsidR="008173D9">
        <w:rPr>
          <w:b/>
          <w:sz w:val="28"/>
          <w:szCs w:val="28"/>
        </w:rPr>
        <w:t>округе</w:t>
      </w:r>
      <w:r>
        <w:rPr>
          <w:b/>
          <w:sz w:val="28"/>
          <w:szCs w:val="28"/>
        </w:rPr>
        <w:t xml:space="preserve">, утвержденную Постановлением администрации Сортавальского муниципального </w:t>
      </w:r>
      <w:r w:rsidR="00DE1224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от 25 января 2019 года № 5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8953CF" w:rsidRDefault="008953CF" w:rsidP="008953CF">
      <w:pPr>
        <w:tabs>
          <w:tab w:val="left" w:pos="10100"/>
        </w:tabs>
        <w:spacing w:line="276" w:lineRule="auto"/>
        <w:ind w:right="-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953CF" w:rsidRPr="007C2C03" w:rsidRDefault="008953CF" w:rsidP="008953CF">
      <w:pPr>
        <w:tabs>
          <w:tab w:val="left" w:pos="10100"/>
        </w:tabs>
        <w:spacing w:line="276" w:lineRule="auto"/>
        <w:ind w:right="-18"/>
        <w:jc w:val="center"/>
        <w:rPr>
          <w:b/>
          <w:szCs w:val="24"/>
        </w:rPr>
      </w:pPr>
    </w:p>
    <w:p w:rsidR="008953CF" w:rsidRPr="00CF79E3" w:rsidRDefault="006F2C48" w:rsidP="008953CF">
      <w:pPr>
        <w:spacing w:line="276" w:lineRule="auto"/>
        <w:ind w:firstLine="540"/>
        <w:jc w:val="both"/>
        <w:rPr>
          <w:sz w:val="28"/>
          <w:szCs w:val="28"/>
        </w:rPr>
      </w:pPr>
      <w:r w:rsidRPr="00C5358F">
        <w:rPr>
          <w:rFonts w:eastAsia="Calibri"/>
          <w:sz w:val="28"/>
          <w:szCs w:val="28"/>
          <w:lang w:eastAsia="en-US"/>
        </w:rPr>
        <w:t xml:space="preserve">На основании статьи 179 Бюджетного кодекса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решения Совета Сортавальского муниципального округа от 19.12.2024 года № 6+8 «О бюджете Сортавальского муниципального округа на 2025 год и плановый период 2026 и 2027 годов», </w:t>
      </w:r>
      <w:r w:rsidRPr="00C5358F">
        <w:rPr>
          <w:rFonts w:eastAsia="Calibri"/>
          <w:sz w:val="28"/>
          <w:szCs w:val="28"/>
          <w:lang w:eastAsia="en-US"/>
        </w:rPr>
        <w:t xml:space="preserve">в соответствии с Порядком разработки реализации и оценки эффективности муниципальных программ Сортавальского муниципального </w:t>
      </w:r>
      <w:r w:rsidR="00B82219">
        <w:rPr>
          <w:rFonts w:eastAsia="Calibri"/>
          <w:sz w:val="28"/>
          <w:szCs w:val="28"/>
          <w:lang w:eastAsia="en-US"/>
        </w:rPr>
        <w:t>округа</w:t>
      </w:r>
      <w:r w:rsidRPr="00C5358F">
        <w:rPr>
          <w:rFonts w:eastAsia="Calibri"/>
          <w:sz w:val="28"/>
          <w:szCs w:val="28"/>
          <w:lang w:eastAsia="en-US"/>
        </w:rPr>
        <w:t xml:space="preserve">, утвержденным постановлением администрации Сортавальского муниципального </w:t>
      </w:r>
      <w:r w:rsidR="00B82219">
        <w:rPr>
          <w:rFonts w:eastAsia="Calibri"/>
          <w:sz w:val="28"/>
          <w:szCs w:val="28"/>
          <w:lang w:eastAsia="en-US"/>
        </w:rPr>
        <w:t>округа</w:t>
      </w:r>
      <w:r w:rsidRPr="00C5358F">
        <w:rPr>
          <w:rFonts w:eastAsia="Calibri"/>
          <w:sz w:val="28"/>
          <w:szCs w:val="28"/>
          <w:lang w:eastAsia="en-US"/>
        </w:rPr>
        <w:t xml:space="preserve"> от 17 сентября 2020 года № 93</w:t>
      </w:r>
      <w:r w:rsidR="008953CF">
        <w:rPr>
          <w:sz w:val="28"/>
          <w:szCs w:val="28"/>
        </w:rPr>
        <w:t>, администрация Сортавальского муниципального округа, постановляет:</w:t>
      </w:r>
    </w:p>
    <w:p w:rsidR="00AC7F41" w:rsidRPr="00AC7F41" w:rsidRDefault="00AC7F41" w:rsidP="00AC7F41">
      <w:pPr>
        <w:numPr>
          <w:ilvl w:val="0"/>
          <w:numId w:val="1"/>
        </w:numPr>
        <w:spacing w:before="12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C7F41">
        <w:rPr>
          <w:rFonts w:eastAsia="Calibri"/>
          <w:sz w:val="28"/>
          <w:szCs w:val="28"/>
          <w:lang w:eastAsia="en-US"/>
        </w:rPr>
        <w:t xml:space="preserve">Внести в Муниципальную программу </w:t>
      </w:r>
      <w:r w:rsidRPr="00AC7F41">
        <w:rPr>
          <w:sz w:val="28"/>
          <w:szCs w:val="28"/>
        </w:rPr>
        <w:t xml:space="preserve">«Управление муниципальными финансами в Сортавальском муниципальном </w:t>
      </w:r>
      <w:r w:rsidR="008173D9">
        <w:rPr>
          <w:sz w:val="28"/>
          <w:szCs w:val="28"/>
        </w:rPr>
        <w:t>округе</w:t>
      </w:r>
      <w:r w:rsidRPr="00AC7F41">
        <w:rPr>
          <w:sz w:val="28"/>
          <w:szCs w:val="28"/>
        </w:rPr>
        <w:t xml:space="preserve">, утвержденную Постановлением администрации Сортавальского муниципального </w:t>
      </w:r>
      <w:r w:rsidR="00DE1224">
        <w:rPr>
          <w:sz w:val="28"/>
          <w:szCs w:val="28"/>
        </w:rPr>
        <w:t>района</w:t>
      </w:r>
      <w:r w:rsidRPr="00AC7F41">
        <w:rPr>
          <w:sz w:val="28"/>
          <w:szCs w:val="28"/>
        </w:rPr>
        <w:t xml:space="preserve"> от 25 января 2019 года № 5</w:t>
      </w:r>
      <w:r w:rsidRPr="00AC7F41">
        <w:rPr>
          <w:rFonts w:eastAsia="Calibri"/>
          <w:sz w:val="28"/>
          <w:szCs w:val="28"/>
          <w:lang w:eastAsia="en-US"/>
        </w:rPr>
        <w:t xml:space="preserve"> (далее – муниципальная программа), следующие изменения:</w:t>
      </w:r>
    </w:p>
    <w:p w:rsidR="00AC7F41" w:rsidRDefault="00AC7F41" w:rsidP="00AC7F41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 В наименовании муниципальной программы и далее по всему </w:t>
      </w:r>
      <w:r w:rsidRPr="000725B0">
        <w:rPr>
          <w:rFonts w:eastAsia="Calibri"/>
          <w:sz w:val="28"/>
          <w:szCs w:val="28"/>
          <w:lang w:eastAsia="en-US"/>
        </w:rPr>
        <w:t xml:space="preserve">тексту муниципальной программы </w:t>
      </w:r>
      <w:r>
        <w:rPr>
          <w:rFonts w:eastAsia="Calibri"/>
          <w:sz w:val="28"/>
          <w:szCs w:val="28"/>
          <w:lang w:eastAsia="en-US"/>
        </w:rPr>
        <w:t xml:space="preserve">слова «Сортавальский муниципальный район» заменить словами «Сортавальский муниципальный округ» в соответствующих падежах. </w:t>
      </w:r>
    </w:p>
    <w:p w:rsidR="006C7225" w:rsidRDefault="00AC7F41" w:rsidP="00AC7F41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C5358F">
        <w:rPr>
          <w:bCs/>
          <w:sz w:val="28"/>
          <w:szCs w:val="28"/>
        </w:rPr>
        <w:t>Паспорт муниц</w:t>
      </w:r>
      <w:r>
        <w:rPr>
          <w:bCs/>
          <w:sz w:val="28"/>
          <w:szCs w:val="28"/>
        </w:rPr>
        <w:t>и</w:t>
      </w:r>
      <w:r w:rsidRPr="00C5358F">
        <w:rPr>
          <w:bCs/>
          <w:sz w:val="28"/>
          <w:szCs w:val="28"/>
        </w:rPr>
        <w:t xml:space="preserve">пальной программы изложить в </w:t>
      </w:r>
      <w:r w:rsidR="006C7225">
        <w:rPr>
          <w:bCs/>
          <w:sz w:val="28"/>
          <w:szCs w:val="28"/>
        </w:rPr>
        <w:t xml:space="preserve">следующей </w:t>
      </w:r>
      <w:r w:rsidRPr="00C5358F">
        <w:rPr>
          <w:bCs/>
          <w:sz w:val="28"/>
          <w:szCs w:val="28"/>
        </w:rPr>
        <w:t>редакции</w:t>
      </w:r>
      <w:r w:rsidR="006C7225">
        <w:rPr>
          <w:bCs/>
          <w:sz w:val="28"/>
          <w:szCs w:val="28"/>
        </w:rPr>
        <w:t>:</w:t>
      </w:r>
    </w:p>
    <w:p w:rsidR="006C7225" w:rsidRPr="005A4859" w:rsidRDefault="006C7225" w:rsidP="006C7225">
      <w:pPr>
        <w:pStyle w:val="Style2"/>
        <w:widowControl/>
        <w:spacing w:line="240" w:lineRule="auto"/>
        <w:rPr>
          <w:rStyle w:val="FontStyle171"/>
          <w:spacing w:val="60"/>
          <w:sz w:val="28"/>
          <w:szCs w:val="28"/>
        </w:rPr>
      </w:pPr>
      <w:r>
        <w:rPr>
          <w:sz w:val="28"/>
          <w:szCs w:val="28"/>
        </w:rPr>
        <w:t>«</w:t>
      </w:r>
      <w:r w:rsidRPr="005A4859">
        <w:rPr>
          <w:rStyle w:val="FontStyle171"/>
          <w:spacing w:val="60"/>
          <w:sz w:val="28"/>
          <w:szCs w:val="28"/>
        </w:rPr>
        <w:t>ПАСПОРТ</w:t>
      </w:r>
    </w:p>
    <w:p w:rsidR="006C7225" w:rsidRPr="005A4859" w:rsidRDefault="006C7225" w:rsidP="006C7225">
      <w:pPr>
        <w:pStyle w:val="Style2"/>
        <w:widowControl/>
        <w:spacing w:line="240" w:lineRule="auto"/>
        <w:rPr>
          <w:rStyle w:val="FontStyle171"/>
          <w:sz w:val="28"/>
          <w:szCs w:val="28"/>
        </w:rPr>
      </w:pPr>
      <w:r w:rsidRPr="005A4859">
        <w:rPr>
          <w:rStyle w:val="FontStyle171"/>
          <w:sz w:val="28"/>
          <w:szCs w:val="28"/>
        </w:rPr>
        <w:lastRenderedPageBreak/>
        <w:t xml:space="preserve">муниципальной программы </w:t>
      </w:r>
    </w:p>
    <w:p w:rsidR="006C7225" w:rsidRPr="00C449EB" w:rsidRDefault="006C7225" w:rsidP="006C7225">
      <w:pPr>
        <w:pStyle w:val="Style2"/>
        <w:widowControl/>
        <w:spacing w:line="240" w:lineRule="auto"/>
        <w:rPr>
          <w:rStyle w:val="FontStyle171"/>
          <w:sz w:val="26"/>
          <w:szCs w:val="26"/>
        </w:rPr>
      </w:pPr>
      <w:r w:rsidRPr="005A4859">
        <w:rPr>
          <w:rStyle w:val="FontStyle171"/>
          <w:sz w:val="28"/>
          <w:szCs w:val="28"/>
        </w:rPr>
        <w:t>«Управление муниципальными финансами</w:t>
      </w:r>
      <w:r w:rsidRPr="005A4859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Сортавальском муниципальном округе</w:t>
      </w:r>
      <w:r w:rsidRPr="00C449EB">
        <w:rPr>
          <w:rStyle w:val="FontStyle171"/>
          <w:sz w:val="26"/>
          <w:szCs w:val="26"/>
        </w:rPr>
        <w:t>»</w:t>
      </w:r>
    </w:p>
    <w:p w:rsidR="006C7225" w:rsidRPr="00C449EB" w:rsidRDefault="006C7225" w:rsidP="006C7225">
      <w:pPr>
        <w:pStyle w:val="Style3"/>
        <w:widowControl/>
        <w:ind w:right="5"/>
        <w:jc w:val="center"/>
        <w:rPr>
          <w:rStyle w:val="FontStyle173"/>
          <w:i/>
          <w:sz w:val="26"/>
          <w:szCs w:val="2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6804"/>
      </w:tblGrid>
      <w:tr w:rsidR="006C7225" w:rsidRPr="00C449EB" w:rsidTr="008173D9">
        <w:tc>
          <w:tcPr>
            <w:tcW w:w="2552" w:type="dxa"/>
            <w:shd w:val="clear" w:color="auto" w:fill="auto"/>
          </w:tcPr>
          <w:p w:rsidR="006C7225" w:rsidRPr="00030A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>Ответственный</w:t>
            </w:r>
          </w:p>
          <w:p w:rsidR="006C7225" w:rsidRPr="00030ACF" w:rsidRDefault="006C7225" w:rsidP="008173D9">
            <w:pPr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>исполнитель муниципальной программы</w:t>
            </w:r>
          </w:p>
          <w:p w:rsidR="006C7225" w:rsidRPr="00C449EB" w:rsidRDefault="006C7225" w:rsidP="008173D9">
            <w:pPr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6C7225" w:rsidRPr="00030ACF" w:rsidRDefault="006C7225" w:rsidP="006C722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Финансовый отдел администрации Сортавальского муниципального округа</w:t>
            </w:r>
            <w:r w:rsidRPr="00030ACF">
              <w:rPr>
                <w:color w:val="000000"/>
                <w:sz w:val="26"/>
                <w:szCs w:val="26"/>
              </w:rPr>
              <w:t xml:space="preserve"> (далее – </w:t>
            </w:r>
            <w:r>
              <w:rPr>
                <w:color w:val="000000"/>
                <w:sz w:val="26"/>
                <w:szCs w:val="26"/>
              </w:rPr>
              <w:t>финансовый отдел</w:t>
            </w:r>
            <w:r w:rsidRPr="00030ACF">
              <w:rPr>
                <w:color w:val="000000"/>
                <w:sz w:val="26"/>
                <w:szCs w:val="26"/>
              </w:rPr>
              <w:t>)</w:t>
            </w:r>
          </w:p>
        </w:tc>
      </w:tr>
      <w:tr w:rsidR="006C7225" w:rsidRPr="00C449EB" w:rsidTr="008173D9">
        <w:tc>
          <w:tcPr>
            <w:tcW w:w="2552" w:type="dxa"/>
            <w:shd w:val="clear" w:color="auto" w:fill="auto"/>
          </w:tcPr>
          <w:p w:rsidR="006C7225" w:rsidRPr="00DC62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DC62CF">
              <w:rPr>
                <w:color w:val="000000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6C7225" w:rsidRDefault="006C7225" w:rsidP="008173D9">
            <w:pPr>
              <w:rPr>
                <w:color w:val="000000"/>
                <w:sz w:val="26"/>
                <w:szCs w:val="26"/>
              </w:rPr>
            </w:pPr>
            <w:r w:rsidRPr="00DC62CF">
              <w:rPr>
                <w:color w:val="000000"/>
                <w:sz w:val="26"/>
                <w:szCs w:val="26"/>
              </w:rPr>
              <w:t xml:space="preserve">Отдел по контролю и противодействию коррупции администрации Сортавальского муниципального </w:t>
            </w:r>
            <w:r>
              <w:rPr>
                <w:color w:val="000000"/>
                <w:sz w:val="26"/>
                <w:szCs w:val="26"/>
              </w:rPr>
              <w:t>округа</w:t>
            </w:r>
            <w:r w:rsidRPr="00DC62CF">
              <w:rPr>
                <w:color w:val="000000"/>
                <w:sz w:val="26"/>
                <w:szCs w:val="26"/>
              </w:rPr>
              <w:t xml:space="preserve"> (далее – отдел по контролю)</w:t>
            </w:r>
          </w:p>
          <w:p w:rsidR="006C7225" w:rsidRPr="00DC62CF" w:rsidRDefault="006C7225" w:rsidP="006C722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Комитет по экономике администрации Сортавальского муниципального округа</w:t>
            </w:r>
          </w:p>
        </w:tc>
      </w:tr>
      <w:tr w:rsidR="006C7225" w:rsidRPr="00C449EB" w:rsidTr="008173D9">
        <w:tc>
          <w:tcPr>
            <w:tcW w:w="2552" w:type="dxa"/>
            <w:shd w:val="clear" w:color="auto" w:fill="auto"/>
          </w:tcPr>
          <w:p w:rsidR="006C7225" w:rsidRPr="00030A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6C7225" w:rsidRPr="00030ACF" w:rsidRDefault="006C7225" w:rsidP="008173D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Достижение целей и задач Программы осуществляется через реализацию основных  мероприятий (мероприятий) Программы</w:t>
            </w:r>
          </w:p>
        </w:tc>
      </w:tr>
      <w:tr w:rsidR="006C7225" w:rsidRPr="00C449EB" w:rsidTr="008173D9">
        <w:tc>
          <w:tcPr>
            <w:tcW w:w="2552" w:type="dxa"/>
            <w:shd w:val="clear" w:color="auto" w:fill="auto"/>
          </w:tcPr>
          <w:p w:rsidR="006C7225" w:rsidRPr="00030A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 xml:space="preserve">Цель </w:t>
            </w:r>
          </w:p>
          <w:p w:rsidR="006C7225" w:rsidRPr="00030A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6C7225" w:rsidRPr="000F7A28" w:rsidRDefault="006C7225" w:rsidP="006C7225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F7A28">
              <w:rPr>
                <w:sz w:val="26"/>
                <w:szCs w:val="26"/>
              </w:rPr>
              <w:t xml:space="preserve">обеспечение сбалансированности и устойчивости бюджета Сортавальского муниципального </w:t>
            </w:r>
            <w:r>
              <w:rPr>
                <w:sz w:val="26"/>
                <w:szCs w:val="26"/>
              </w:rPr>
              <w:t>округа</w:t>
            </w:r>
            <w:r w:rsidRPr="000F7A28">
              <w:rPr>
                <w:sz w:val="26"/>
                <w:szCs w:val="26"/>
              </w:rPr>
              <w:t>, повышение эффективности, прозрачности и подотчетности использования бюджетных средств при реализации приоритетов и целей социально-экономического развития за счет проведения эффективной налоговой политики и политики в области доходов и применения новых практик и методов в бюджетном процессе</w:t>
            </w:r>
          </w:p>
        </w:tc>
      </w:tr>
      <w:tr w:rsidR="006C7225" w:rsidRPr="00C449EB" w:rsidTr="008173D9">
        <w:trPr>
          <w:trHeight w:val="290"/>
        </w:trPr>
        <w:tc>
          <w:tcPr>
            <w:tcW w:w="2552" w:type="dxa"/>
            <w:shd w:val="clear" w:color="auto" w:fill="auto"/>
          </w:tcPr>
          <w:p w:rsidR="006C7225" w:rsidRPr="00030A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 xml:space="preserve">Задачи </w:t>
            </w:r>
          </w:p>
          <w:p w:rsidR="006C7225" w:rsidRPr="00030A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>муниципальной</w:t>
            </w:r>
          </w:p>
          <w:p w:rsidR="006C7225" w:rsidRPr="00030ACF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030ACF"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6C7225" w:rsidRPr="00B42B1B" w:rsidRDefault="006C7225" w:rsidP="008173D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42B1B">
              <w:rPr>
                <w:color w:val="000000"/>
                <w:sz w:val="26"/>
                <w:szCs w:val="26"/>
              </w:rPr>
              <w:t xml:space="preserve">1. </w:t>
            </w:r>
            <w:r w:rsidRPr="00B42B1B">
              <w:rPr>
                <w:sz w:val="26"/>
                <w:szCs w:val="26"/>
              </w:rPr>
              <w:t>Создание и развитие интегрированной информационной системы управления общественными финансами</w:t>
            </w:r>
            <w:r w:rsidRPr="00B42B1B">
              <w:rPr>
                <w:color w:val="000000"/>
                <w:sz w:val="26"/>
                <w:szCs w:val="26"/>
              </w:rPr>
              <w:t>.</w:t>
            </w:r>
          </w:p>
          <w:p w:rsidR="006C7225" w:rsidRPr="00B42B1B" w:rsidRDefault="006C7225" w:rsidP="008173D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42B1B">
              <w:rPr>
                <w:color w:val="000000"/>
                <w:sz w:val="26"/>
                <w:szCs w:val="26"/>
              </w:rPr>
              <w:t xml:space="preserve">2. </w:t>
            </w:r>
            <w:r w:rsidRPr="00B42B1B">
              <w:rPr>
                <w:sz w:val="26"/>
                <w:szCs w:val="26"/>
              </w:rPr>
              <w:t>Совершенствование практики применения программно-целевых методов в бюджетном процессе</w:t>
            </w:r>
            <w:r w:rsidRPr="00B42B1B">
              <w:rPr>
                <w:color w:val="000000"/>
                <w:sz w:val="26"/>
                <w:szCs w:val="26"/>
              </w:rPr>
              <w:t>.</w:t>
            </w:r>
          </w:p>
          <w:p w:rsidR="006C7225" w:rsidRPr="00B42B1B" w:rsidRDefault="006C7225" w:rsidP="008173D9">
            <w:pPr>
              <w:tabs>
                <w:tab w:val="left" w:pos="477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B42B1B">
              <w:rPr>
                <w:color w:val="000000"/>
                <w:sz w:val="26"/>
                <w:szCs w:val="26"/>
              </w:rPr>
              <w:t xml:space="preserve">. </w:t>
            </w:r>
            <w:r w:rsidRPr="00B42B1B">
              <w:rPr>
                <w:sz w:val="26"/>
                <w:szCs w:val="26"/>
              </w:rPr>
              <w:t xml:space="preserve">Эффективное управление муниципальным долгом Сортавальского муниципального </w:t>
            </w:r>
            <w:r w:rsidR="00B82219">
              <w:rPr>
                <w:sz w:val="26"/>
                <w:szCs w:val="26"/>
              </w:rPr>
              <w:t>округа</w:t>
            </w:r>
            <w:r w:rsidRPr="00B42B1B">
              <w:rPr>
                <w:color w:val="000000"/>
                <w:sz w:val="26"/>
                <w:szCs w:val="26"/>
              </w:rPr>
              <w:t>;</w:t>
            </w:r>
          </w:p>
          <w:p w:rsidR="006C7225" w:rsidRPr="003E1619" w:rsidRDefault="006C7225" w:rsidP="008173D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Pr="00B42B1B">
              <w:rPr>
                <w:color w:val="000000"/>
                <w:sz w:val="26"/>
                <w:szCs w:val="26"/>
              </w:rPr>
              <w:t xml:space="preserve">. </w:t>
            </w:r>
            <w:r w:rsidRPr="00B42B1B">
              <w:rPr>
                <w:sz w:val="26"/>
                <w:szCs w:val="26"/>
              </w:rPr>
              <w:t>Совершенствование системы контроля  в финансово-бюджетной сфере</w:t>
            </w:r>
            <w:r w:rsidRPr="00B42B1B">
              <w:rPr>
                <w:color w:val="000000"/>
                <w:sz w:val="26"/>
                <w:szCs w:val="26"/>
              </w:rPr>
              <w:t>.</w:t>
            </w:r>
          </w:p>
        </w:tc>
      </w:tr>
      <w:tr w:rsidR="006C7225" w:rsidRPr="00C449EB" w:rsidTr="008173D9">
        <w:trPr>
          <w:trHeight w:val="1609"/>
        </w:trPr>
        <w:tc>
          <w:tcPr>
            <w:tcW w:w="2552" w:type="dxa"/>
            <w:shd w:val="clear" w:color="auto" w:fill="auto"/>
          </w:tcPr>
          <w:p w:rsidR="006C7225" w:rsidRPr="00B71100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Конечные результаты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6C7225" w:rsidRPr="006A5C13" w:rsidRDefault="006C7225" w:rsidP="006C722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A5C13">
              <w:rPr>
                <w:rFonts w:eastAsia="Calibri"/>
                <w:sz w:val="26"/>
                <w:szCs w:val="26"/>
                <w:lang w:eastAsia="en-US"/>
              </w:rPr>
              <w:t xml:space="preserve">охват бюджетных ассигнований бюджета Сортавальского муниципального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>округа</w:t>
            </w:r>
            <w:r w:rsidRPr="006A5C13">
              <w:rPr>
                <w:rFonts w:eastAsia="Calibri"/>
                <w:sz w:val="26"/>
                <w:szCs w:val="26"/>
                <w:lang w:eastAsia="en-US"/>
              </w:rPr>
              <w:t xml:space="preserve"> показателями, характеризующими цели и результаты их использования, включенными в муниципальные программы Сортавальского муниципального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округа </w:t>
            </w:r>
            <w:r w:rsidRPr="006A5C13">
              <w:rPr>
                <w:rFonts w:eastAsia="Calibri"/>
                <w:b/>
                <w:sz w:val="26"/>
                <w:szCs w:val="26"/>
                <w:lang w:eastAsia="en-US"/>
              </w:rPr>
              <w:t>не менее 95 процентов</w:t>
            </w:r>
          </w:p>
        </w:tc>
      </w:tr>
      <w:tr w:rsidR="006C7225" w:rsidRPr="00C449EB" w:rsidTr="008173D9">
        <w:trPr>
          <w:trHeight w:val="1201"/>
        </w:trPr>
        <w:tc>
          <w:tcPr>
            <w:tcW w:w="2552" w:type="dxa"/>
            <w:shd w:val="clear" w:color="auto" w:fill="auto"/>
          </w:tcPr>
          <w:p w:rsidR="006C7225" w:rsidRPr="00B71100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Этапы и сроки </w:t>
            </w:r>
            <w:r w:rsidRPr="00B71100">
              <w:rPr>
                <w:color w:val="000000"/>
                <w:sz w:val="26"/>
                <w:szCs w:val="26"/>
              </w:rPr>
              <w:t>реализации</w:t>
            </w:r>
          </w:p>
          <w:p w:rsidR="006C7225" w:rsidRPr="00B71100" w:rsidRDefault="006C7225" w:rsidP="008173D9">
            <w:pPr>
              <w:rPr>
                <w:color w:val="000000"/>
                <w:sz w:val="26"/>
                <w:szCs w:val="26"/>
              </w:rPr>
            </w:pPr>
            <w:r w:rsidRPr="00B71100">
              <w:rPr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6C7225" w:rsidRPr="00B71100" w:rsidRDefault="006C7225" w:rsidP="008173D9">
            <w:pPr>
              <w:snapToGrid w:val="0"/>
              <w:rPr>
                <w:color w:val="000000"/>
                <w:sz w:val="26"/>
                <w:szCs w:val="26"/>
              </w:rPr>
            </w:pPr>
            <w:r w:rsidRPr="00B71100">
              <w:rPr>
                <w:color w:val="000000"/>
                <w:sz w:val="26"/>
                <w:szCs w:val="26"/>
              </w:rPr>
              <w:t>201</w:t>
            </w:r>
            <w:r>
              <w:rPr>
                <w:color w:val="000000"/>
                <w:sz w:val="26"/>
                <w:szCs w:val="26"/>
              </w:rPr>
              <w:t>9</w:t>
            </w:r>
            <w:r w:rsidRPr="00B71100">
              <w:rPr>
                <w:color w:val="000000"/>
                <w:sz w:val="26"/>
                <w:szCs w:val="26"/>
              </w:rPr>
              <w:t>-20</w:t>
            </w:r>
            <w:r>
              <w:rPr>
                <w:color w:val="000000"/>
                <w:sz w:val="26"/>
                <w:szCs w:val="26"/>
              </w:rPr>
              <w:t>26</w:t>
            </w:r>
            <w:r w:rsidRPr="00B71100">
              <w:rPr>
                <w:color w:val="000000"/>
                <w:sz w:val="26"/>
                <w:szCs w:val="26"/>
              </w:rPr>
              <w:t xml:space="preserve"> годы</w:t>
            </w:r>
            <w:r>
              <w:rPr>
                <w:color w:val="000000"/>
                <w:sz w:val="26"/>
                <w:szCs w:val="26"/>
              </w:rPr>
              <w:t>, этапы не выделяются</w:t>
            </w:r>
          </w:p>
        </w:tc>
      </w:tr>
      <w:tr w:rsidR="006C7225" w:rsidRPr="00C449EB" w:rsidTr="008173D9">
        <w:trPr>
          <w:trHeight w:val="983"/>
        </w:trPr>
        <w:tc>
          <w:tcPr>
            <w:tcW w:w="2552" w:type="dxa"/>
            <w:shd w:val="clear" w:color="auto" w:fill="auto"/>
          </w:tcPr>
          <w:p w:rsidR="006C7225" w:rsidRPr="00291ED6" w:rsidRDefault="006C7225" w:rsidP="008173D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Финансовое обеспечение муниципальной программы </w:t>
            </w:r>
            <w:r w:rsidRPr="00291ED6">
              <w:rPr>
                <w:color w:val="000000"/>
                <w:sz w:val="26"/>
                <w:szCs w:val="26"/>
              </w:rPr>
              <w:t>(тыс.руб.)</w:t>
            </w:r>
          </w:p>
          <w:p w:rsidR="006C7225" w:rsidRPr="00291ED6" w:rsidRDefault="006C7225" w:rsidP="0081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6C7225" w:rsidRPr="00EF3726" w:rsidRDefault="006C7225" w:rsidP="006C7225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EF3726">
              <w:rPr>
                <w:sz w:val="26"/>
                <w:szCs w:val="26"/>
              </w:rPr>
              <w:lastRenderedPageBreak/>
              <w:t>Объем бюджетных ассигнований на реализацию муниципальной программы за счет всех источников финансирования составляет  </w:t>
            </w:r>
            <w:r w:rsidR="008F6A5A">
              <w:rPr>
                <w:sz w:val="26"/>
                <w:szCs w:val="26"/>
              </w:rPr>
              <w:t>342 537,4</w:t>
            </w:r>
            <w:r w:rsidRPr="00EF3726">
              <w:rPr>
                <w:sz w:val="26"/>
                <w:szCs w:val="26"/>
              </w:rPr>
              <w:t xml:space="preserve"> тыс. рублей, в том </w:t>
            </w:r>
          </w:p>
          <w:p w:rsidR="006C7225" w:rsidRPr="00EF3726" w:rsidRDefault="006C7225" w:rsidP="008173D9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EF3726">
              <w:rPr>
                <w:sz w:val="26"/>
                <w:szCs w:val="26"/>
              </w:rPr>
              <w:t>рублей, в том числе по годам:</w:t>
            </w:r>
          </w:p>
          <w:p w:rsidR="006C7225" w:rsidRP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t xml:space="preserve">2019 год – </w:t>
            </w:r>
            <w:r w:rsidR="00AD134A" w:rsidRPr="00AD134A">
              <w:rPr>
                <w:sz w:val="28"/>
                <w:szCs w:val="28"/>
              </w:rPr>
              <w:t>21 743,7</w:t>
            </w:r>
            <w:r w:rsidR="00087F70">
              <w:rPr>
                <w:sz w:val="18"/>
                <w:szCs w:val="18"/>
              </w:rPr>
              <w:t xml:space="preserve"> </w:t>
            </w:r>
            <w:r w:rsidRPr="006C7225">
              <w:rPr>
                <w:sz w:val="28"/>
                <w:szCs w:val="28"/>
              </w:rPr>
              <w:t>тыс. рублей;</w:t>
            </w:r>
          </w:p>
          <w:p w:rsidR="006C7225" w:rsidRP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lastRenderedPageBreak/>
              <w:t xml:space="preserve">2020 год – </w:t>
            </w:r>
            <w:r w:rsidR="00AD134A" w:rsidRPr="00AD134A">
              <w:rPr>
                <w:sz w:val="28"/>
                <w:szCs w:val="28"/>
              </w:rPr>
              <w:t>22 595,6</w:t>
            </w:r>
            <w:r w:rsidR="00210617" w:rsidRPr="00AD134A">
              <w:rPr>
                <w:sz w:val="28"/>
                <w:szCs w:val="28"/>
              </w:rPr>
              <w:t xml:space="preserve"> </w:t>
            </w:r>
            <w:r w:rsidRPr="00AD134A">
              <w:rPr>
                <w:sz w:val="28"/>
                <w:szCs w:val="28"/>
              </w:rPr>
              <w:t>тыс</w:t>
            </w:r>
            <w:r w:rsidRPr="006C7225">
              <w:rPr>
                <w:sz w:val="28"/>
                <w:szCs w:val="28"/>
              </w:rPr>
              <w:t>. рублей;</w:t>
            </w:r>
          </w:p>
          <w:p w:rsidR="006C7225" w:rsidRP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t xml:space="preserve">2021 год – </w:t>
            </w:r>
            <w:r w:rsidR="00AD134A">
              <w:rPr>
                <w:sz w:val="18"/>
                <w:szCs w:val="18"/>
              </w:rPr>
              <w:t>21 060,2</w:t>
            </w:r>
            <w:r w:rsidRPr="006C7225">
              <w:rPr>
                <w:sz w:val="28"/>
                <w:szCs w:val="28"/>
              </w:rPr>
              <w:t>тыс. рублей;</w:t>
            </w:r>
          </w:p>
          <w:p w:rsidR="006C7225" w:rsidRP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t xml:space="preserve">2022 год – </w:t>
            </w:r>
            <w:r w:rsidR="00AD134A">
              <w:rPr>
                <w:sz w:val="28"/>
                <w:szCs w:val="28"/>
              </w:rPr>
              <w:t>19 685,2</w:t>
            </w:r>
            <w:r w:rsidRPr="006C7225">
              <w:rPr>
                <w:sz w:val="28"/>
                <w:szCs w:val="28"/>
              </w:rPr>
              <w:t xml:space="preserve"> тыс. рублей;</w:t>
            </w:r>
          </w:p>
          <w:p w:rsidR="006C7225" w:rsidRP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t xml:space="preserve">2023 год – </w:t>
            </w:r>
            <w:r w:rsidR="00AD134A">
              <w:rPr>
                <w:sz w:val="28"/>
                <w:szCs w:val="28"/>
              </w:rPr>
              <w:t>22 851,3</w:t>
            </w:r>
            <w:r w:rsidRPr="006C7225">
              <w:rPr>
                <w:sz w:val="28"/>
                <w:szCs w:val="28"/>
              </w:rPr>
              <w:t xml:space="preserve"> тыс. рублей;</w:t>
            </w:r>
          </w:p>
          <w:p w:rsidR="006C7225" w:rsidRP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34</w:t>
            </w:r>
            <w:r w:rsidR="008F6A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841,4</w:t>
            </w:r>
            <w:r w:rsidRPr="006C7225">
              <w:rPr>
                <w:sz w:val="28"/>
                <w:szCs w:val="28"/>
              </w:rPr>
              <w:t xml:space="preserve"> тыс. рублей;</w:t>
            </w:r>
          </w:p>
          <w:p w:rsidR="006C7225" w:rsidRP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59 281,7</w:t>
            </w:r>
            <w:r w:rsidRPr="006C7225">
              <w:rPr>
                <w:sz w:val="28"/>
                <w:szCs w:val="28"/>
              </w:rPr>
              <w:t xml:space="preserve"> тыс. рублей;</w:t>
            </w:r>
          </w:p>
          <w:p w:rsidR="006C7225" w:rsidRDefault="006C7225" w:rsidP="008173D9">
            <w:pPr>
              <w:jc w:val="both"/>
              <w:rPr>
                <w:sz w:val="28"/>
                <w:szCs w:val="28"/>
              </w:rPr>
            </w:pPr>
            <w:r w:rsidRPr="006C7225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60 704,8</w:t>
            </w:r>
            <w:r w:rsidRPr="006C7225">
              <w:rPr>
                <w:sz w:val="28"/>
                <w:szCs w:val="28"/>
              </w:rPr>
              <w:t xml:space="preserve"> тыс. рублей;</w:t>
            </w:r>
          </w:p>
          <w:p w:rsidR="006C7225" w:rsidRPr="005E7EA4" w:rsidRDefault="006C7225" w:rsidP="008173D9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2027 год – 61 123,2 тыс. рублей</w:t>
            </w:r>
          </w:p>
        </w:tc>
      </w:tr>
    </w:tbl>
    <w:p w:rsidR="00AC7F41" w:rsidRPr="00F30DCC" w:rsidRDefault="00AC7F41" w:rsidP="00AC7F41">
      <w:pPr>
        <w:spacing w:before="120"/>
        <w:ind w:firstLine="567"/>
        <w:jc w:val="both"/>
        <w:rPr>
          <w:bCs/>
          <w:sz w:val="28"/>
          <w:szCs w:val="28"/>
        </w:rPr>
      </w:pPr>
      <w:r w:rsidRPr="00C5358F">
        <w:rPr>
          <w:bCs/>
          <w:sz w:val="28"/>
          <w:szCs w:val="28"/>
        </w:rPr>
        <w:lastRenderedPageBreak/>
        <w:t xml:space="preserve"> </w:t>
      </w:r>
      <w:r w:rsidRPr="00F30DCC">
        <w:rPr>
          <w:bCs/>
          <w:sz w:val="28"/>
          <w:szCs w:val="28"/>
        </w:rPr>
        <w:t xml:space="preserve">1.3. </w:t>
      </w:r>
      <w:r w:rsidR="008F6A5A" w:rsidRPr="00F30DCC">
        <w:rPr>
          <w:bCs/>
          <w:sz w:val="28"/>
          <w:szCs w:val="28"/>
        </w:rPr>
        <w:t xml:space="preserve">Приложение 1 «Сведения о показателях (индикаторах) муниципальной программы Сортавальского муниципального округа «Управление муниципальными финансами в Сортавальском муниципальном округе» </w:t>
      </w:r>
      <w:r w:rsidRPr="00F30DCC">
        <w:rPr>
          <w:bCs/>
          <w:sz w:val="28"/>
          <w:szCs w:val="28"/>
        </w:rPr>
        <w:t xml:space="preserve">изложить </w:t>
      </w:r>
      <w:r w:rsidR="008F6A5A" w:rsidRPr="00F30DCC">
        <w:rPr>
          <w:bCs/>
          <w:sz w:val="28"/>
          <w:szCs w:val="28"/>
        </w:rPr>
        <w:t>согласно Приложению 1</w:t>
      </w:r>
      <w:r w:rsidRPr="00F30DCC">
        <w:rPr>
          <w:bCs/>
          <w:sz w:val="28"/>
          <w:szCs w:val="28"/>
        </w:rPr>
        <w:t xml:space="preserve"> к настоящему постановлению.</w:t>
      </w:r>
    </w:p>
    <w:p w:rsidR="008F6A5A" w:rsidRDefault="008F6A5A" w:rsidP="008F6A5A">
      <w:pPr>
        <w:tabs>
          <w:tab w:val="left" w:pos="10100"/>
        </w:tabs>
        <w:ind w:right="-18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 2 «Информация об основных  мероприятиях (мероприятиях) муниципальной программы «Управление муниципальными финансами в Сортавальском муниципальном округе»,  изложить в редакции согласно Приложению 2 к настоящему Постановлению.</w:t>
      </w:r>
    </w:p>
    <w:p w:rsidR="008F6A5A" w:rsidRDefault="008F6A5A" w:rsidP="008F6A5A">
      <w:pPr>
        <w:tabs>
          <w:tab w:val="left" w:pos="10100"/>
        </w:tabs>
        <w:ind w:right="-18" w:firstLine="567"/>
        <w:jc w:val="both"/>
        <w:rPr>
          <w:sz w:val="28"/>
          <w:szCs w:val="28"/>
        </w:rPr>
      </w:pPr>
      <w:r w:rsidRPr="001D5D22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1D5D22">
        <w:rPr>
          <w:sz w:val="28"/>
          <w:szCs w:val="28"/>
        </w:rPr>
        <w:t xml:space="preserve">. Приложение № 4 к Программе «Финансовое обеспечение реализации муниципальной программы </w:t>
      </w:r>
      <w:r w:rsidRPr="001D5D22">
        <w:rPr>
          <w:b/>
          <w:sz w:val="28"/>
          <w:szCs w:val="28"/>
        </w:rPr>
        <w:t>«</w:t>
      </w:r>
      <w:r w:rsidRPr="008F6A5A">
        <w:rPr>
          <w:rStyle w:val="FontStyle171"/>
          <w:b w:val="0"/>
          <w:sz w:val="28"/>
          <w:szCs w:val="28"/>
        </w:rPr>
        <w:t>Управление муниципальными финансами</w:t>
      </w:r>
      <w:r w:rsidRPr="001D5D22">
        <w:rPr>
          <w:b/>
          <w:sz w:val="28"/>
          <w:szCs w:val="28"/>
        </w:rPr>
        <w:t xml:space="preserve"> </w:t>
      </w:r>
      <w:r w:rsidRPr="001D5D22">
        <w:rPr>
          <w:sz w:val="28"/>
          <w:szCs w:val="28"/>
        </w:rPr>
        <w:t xml:space="preserve">в Сортавальском муниципальном </w:t>
      </w:r>
      <w:r>
        <w:rPr>
          <w:sz w:val="28"/>
          <w:szCs w:val="28"/>
        </w:rPr>
        <w:t>округе</w:t>
      </w:r>
      <w:r w:rsidRPr="001D5D2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 согласно Приложению № 3 к настоящему Постановлению.</w:t>
      </w:r>
    </w:p>
    <w:p w:rsidR="008F6A5A" w:rsidRPr="001D5D22" w:rsidRDefault="008F6A5A" w:rsidP="008F6A5A">
      <w:pPr>
        <w:tabs>
          <w:tab w:val="left" w:pos="10100"/>
        </w:tabs>
        <w:ind w:right="-18" w:firstLine="567"/>
        <w:jc w:val="both"/>
        <w:rPr>
          <w:sz w:val="28"/>
          <w:szCs w:val="28"/>
        </w:rPr>
      </w:pPr>
      <w:r w:rsidRPr="001D5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1.6. Приложение № 5 </w:t>
      </w:r>
      <w:r w:rsidRPr="001D5D22">
        <w:rPr>
          <w:sz w:val="28"/>
          <w:szCs w:val="28"/>
        </w:rPr>
        <w:t>к Программе</w:t>
      </w:r>
      <w:r>
        <w:rPr>
          <w:sz w:val="28"/>
          <w:szCs w:val="28"/>
        </w:rPr>
        <w:t xml:space="preserve"> </w:t>
      </w:r>
      <w:r w:rsidRPr="001F5C20">
        <w:rPr>
          <w:sz w:val="28"/>
          <w:szCs w:val="28"/>
        </w:rPr>
        <w:t>«</w:t>
      </w:r>
      <w:r w:rsidRPr="001F5C20">
        <w:rPr>
          <w:bCs/>
          <w:sz w:val="28"/>
          <w:szCs w:val="28"/>
        </w:rPr>
        <w:t xml:space="preserve">Финансовое обеспечение и прогнозная (справочная) оценка расходов бюджета Сортавальского муниципального </w:t>
      </w:r>
      <w:r>
        <w:rPr>
          <w:bCs/>
          <w:sz w:val="28"/>
          <w:szCs w:val="28"/>
        </w:rPr>
        <w:t>округа</w:t>
      </w:r>
      <w:r w:rsidRPr="001F5C20">
        <w:rPr>
          <w:bCs/>
          <w:sz w:val="28"/>
          <w:szCs w:val="28"/>
        </w:rPr>
        <w:t xml:space="preserve">, бюджетов поселений, средств юридических лиц и других источников на реализацию муниципальной программы Сортавальского муниципального </w:t>
      </w:r>
      <w:r>
        <w:rPr>
          <w:bCs/>
          <w:sz w:val="28"/>
          <w:szCs w:val="28"/>
        </w:rPr>
        <w:t>округа</w:t>
      </w:r>
      <w:r w:rsidRPr="001F5C20">
        <w:rPr>
          <w:bCs/>
          <w:sz w:val="28"/>
          <w:szCs w:val="28"/>
        </w:rPr>
        <w:t xml:space="preserve"> (тыс. руб.)»</w:t>
      </w:r>
      <w:r>
        <w:rPr>
          <w:bCs/>
          <w:sz w:val="28"/>
          <w:szCs w:val="28"/>
        </w:rPr>
        <w:t xml:space="preserve"> изложить в редакции согласно Приложению № 4 к настоящему Постановлению.</w:t>
      </w:r>
    </w:p>
    <w:p w:rsidR="008953CF" w:rsidRPr="00D16DA5" w:rsidRDefault="008953CF" w:rsidP="008953CF">
      <w:pPr>
        <w:spacing w:line="276" w:lineRule="auto"/>
        <w:ind w:firstLine="540"/>
        <w:jc w:val="both"/>
        <w:rPr>
          <w:sz w:val="28"/>
          <w:szCs w:val="28"/>
        </w:rPr>
      </w:pPr>
    </w:p>
    <w:p w:rsidR="008953CF" w:rsidRDefault="008953CF" w:rsidP="008953CF">
      <w:pPr>
        <w:pStyle w:val="ConsPlusNormal"/>
        <w:ind w:firstLine="540"/>
        <w:jc w:val="both"/>
      </w:pPr>
    </w:p>
    <w:p w:rsidR="008953CF" w:rsidRDefault="008953CF" w:rsidP="008953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953CF" w:rsidRDefault="008953CF" w:rsidP="008953CF">
      <w:pPr>
        <w:rPr>
          <w:sz w:val="28"/>
          <w:szCs w:val="28"/>
        </w:rPr>
      </w:pPr>
      <w:r>
        <w:rPr>
          <w:sz w:val="28"/>
          <w:szCs w:val="28"/>
        </w:rPr>
        <w:t xml:space="preserve">Глава Сортавальского </w:t>
      </w:r>
    </w:p>
    <w:p w:rsidR="008953CF" w:rsidRDefault="008953CF" w:rsidP="008953C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  <w:t xml:space="preserve">                                                          С.В.  </w:t>
      </w:r>
      <w:proofErr w:type="spellStart"/>
      <w:r>
        <w:rPr>
          <w:sz w:val="28"/>
          <w:szCs w:val="28"/>
        </w:rPr>
        <w:t>Крупин</w:t>
      </w:r>
      <w:proofErr w:type="spellEnd"/>
    </w:p>
    <w:p w:rsidR="008953CF" w:rsidRDefault="008953CF" w:rsidP="008953CF">
      <w:pPr>
        <w:rPr>
          <w:sz w:val="28"/>
          <w:szCs w:val="28"/>
        </w:rPr>
      </w:pPr>
    </w:p>
    <w:p w:rsidR="008953CF" w:rsidRDefault="008953CF" w:rsidP="008953CF"/>
    <w:p w:rsidR="008953CF" w:rsidRDefault="008953CF" w:rsidP="008953CF"/>
    <w:p w:rsidR="008953CF" w:rsidRDefault="008953CF" w:rsidP="008953CF"/>
    <w:p w:rsidR="008953CF" w:rsidRDefault="008953CF" w:rsidP="008953CF"/>
    <w:p w:rsidR="008173D9" w:rsidRDefault="008173D9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F30DCC" w:rsidRDefault="00F30DCC">
      <w:pPr>
        <w:sectPr w:rsidR="00F30DCC" w:rsidSect="00C43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0DCC" w:rsidRPr="00F30DCC" w:rsidRDefault="00F30DCC" w:rsidP="00F30DCC">
      <w:pPr>
        <w:jc w:val="right"/>
      </w:pPr>
      <w:r w:rsidRPr="00F30DCC">
        <w:lastRenderedPageBreak/>
        <w:t>Приложение № 1</w:t>
      </w:r>
    </w:p>
    <w:p w:rsidR="00F30DCC" w:rsidRPr="00F30DCC" w:rsidRDefault="00F30DCC" w:rsidP="00F30DCC">
      <w:pPr>
        <w:jc w:val="right"/>
      </w:pPr>
      <w:r w:rsidRPr="00F30DCC">
        <w:t>к Постановлению администрации</w:t>
      </w:r>
    </w:p>
    <w:p w:rsidR="00F30DCC" w:rsidRPr="00F30DCC" w:rsidRDefault="00F30DCC" w:rsidP="00F30DCC">
      <w:pPr>
        <w:jc w:val="right"/>
      </w:pPr>
      <w:r w:rsidRPr="00F30DCC">
        <w:t>Сортавальского муниципального округа</w:t>
      </w:r>
    </w:p>
    <w:p w:rsidR="00F30DCC" w:rsidRPr="00F30DCC" w:rsidRDefault="00F30DCC" w:rsidP="00F30DCC">
      <w:pPr>
        <w:jc w:val="right"/>
      </w:pPr>
      <w:r w:rsidRPr="00F30DCC">
        <w:t>от «___» марта 2025 года № ___</w:t>
      </w:r>
    </w:p>
    <w:p w:rsidR="00F30DCC" w:rsidRPr="00F30DCC" w:rsidRDefault="00F30DCC" w:rsidP="00F30DCC">
      <w:pPr>
        <w:pStyle w:val="ConsPlusNormal"/>
        <w:jc w:val="right"/>
        <w:rPr>
          <w:bCs/>
          <w:sz w:val="20"/>
          <w:szCs w:val="20"/>
        </w:rPr>
      </w:pPr>
      <w:r w:rsidRPr="00F30DCC">
        <w:rPr>
          <w:bCs/>
          <w:sz w:val="20"/>
          <w:szCs w:val="20"/>
        </w:rPr>
        <w:t>«Приложение № 1</w:t>
      </w:r>
    </w:p>
    <w:p w:rsidR="00F30DCC" w:rsidRPr="00F30DCC" w:rsidRDefault="00F30DCC" w:rsidP="00F30DCC">
      <w:pPr>
        <w:pStyle w:val="ConsPlusNormal"/>
        <w:jc w:val="right"/>
        <w:rPr>
          <w:bCs/>
          <w:sz w:val="20"/>
          <w:szCs w:val="20"/>
        </w:rPr>
      </w:pPr>
      <w:r w:rsidRPr="00F30DCC">
        <w:rPr>
          <w:bCs/>
          <w:sz w:val="20"/>
          <w:szCs w:val="20"/>
        </w:rPr>
        <w:t>к муниципальной программе</w:t>
      </w:r>
    </w:p>
    <w:p w:rsidR="00F30DCC" w:rsidRPr="00F30DCC" w:rsidRDefault="00F30DCC" w:rsidP="00F30DCC">
      <w:pPr>
        <w:pStyle w:val="ConsPlusNormal"/>
        <w:jc w:val="right"/>
        <w:rPr>
          <w:sz w:val="20"/>
          <w:szCs w:val="20"/>
        </w:rPr>
      </w:pPr>
      <w:r w:rsidRPr="00F30DCC">
        <w:rPr>
          <w:bCs/>
          <w:sz w:val="20"/>
          <w:szCs w:val="20"/>
        </w:rPr>
        <w:t xml:space="preserve">управление </w:t>
      </w:r>
      <w:r w:rsidRPr="00F30DCC">
        <w:rPr>
          <w:rStyle w:val="FontStyle171"/>
          <w:b w:val="0"/>
          <w:sz w:val="20"/>
          <w:szCs w:val="20"/>
        </w:rPr>
        <w:t>муниципальными финансами</w:t>
      </w:r>
      <w:r w:rsidRPr="00F30DCC">
        <w:rPr>
          <w:sz w:val="20"/>
          <w:szCs w:val="20"/>
        </w:rPr>
        <w:t xml:space="preserve"> </w:t>
      </w:r>
    </w:p>
    <w:p w:rsidR="00F30DCC" w:rsidRPr="00F30DCC" w:rsidRDefault="00F30DCC" w:rsidP="00F30DCC">
      <w:pPr>
        <w:pStyle w:val="ConsPlusNormal"/>
        <w:jc w:val="right"/>
        <w:rPr>
          <w:sz w:val="20"/>
          <w:szCs w:val="20"/>
        </w:rPr>
      </w:pPr>
      <w:r w:rsidRPr="00F30DCC">
        <w:rPr>
          <w:sz w:val="20"/>
          <w:szCs w:val="20"/>
        </w:rPr>
        <w:t xml:space="preserve">в Сортавальском муниципальном округе </w:t>
      </w:r>
    </w:p>
    <w:p w:rsidR="00F30DCC" w:rsidRPr="00F30DCC" w:rsidRDefault="00F30DCC" w:rsidP="00F30DCC">
      <w:pPr>
        <w:jc w:val="center"/>
        <w:rPr>
          <w:b/>
          <w:sz w:val="28"/>
          <w:szCs w:val="28"/>
        </w:rPr>
      </w:pPr>
    </w:p>
    <w:p w:rsidR="00F30DCC" w:rsidRPr="00F30DCC" w:rsidRDefault="00F30DCC" w:rsidP="00F30DCC">
      <w:pPr>
        <w:jc w:val="center"/>
        <w:rPr>
          <w:b/>
          <w:sz w:val="28"/>
          <w:szCs w:val="28"/>
        </w:rPr>
      </w:pPr>
      <w:r w:rsidRPr="00F30DCC">
        <w:rPr>
          <w:b/>
          <w:sz w:val="28"/>
          <w:szCs w:val="28"/>
        </w:rPr>
        <w:t>Сведения о показателях (индикаторах) муниципальной программы Сортавальского муниципального округа</w:t>
      </w:r>
    </w:p>
    <w:p w:rsidR="00F30DCC" w:rsidRPr="00F30DCC" w:rsidRDefault="00F30DCC" w:rsidP="00F30DCC">
      <w:pPr>
        <w:jc w:val="center"/>
        <w:rPr>
          <w:b/>
          <w:sz w:val="28"/>
          <w:szCs w:val="28"/>
        </w:rPr>
      </w:pPr>
      <w:r w:rsidRPr="00F30DCC">
        <w:rPr>
          <w:b/>
          <w:sz w:val="28"/>
          <w:szCs w:val="28"/>
        </w:rPr>
        <w:t>«Управление муниципальными финансами в Сортавальском муниципальном округе» и их значениях</w:t>
      </w:r>
    </w:p>
    <w:p w:rsidR="00F30DCC" w:rsidRPr="00F30DCC" w:rsidRDefault="00F30DCC" w:rsidP="00F30DCC">
      <w:pPr>
        <w:jc w:val="center"/>
        <w:rPr>
          <w:b/>
          <w:sz w:val="28"/>
          <w:szCs w:val="28"/>
        </w:rPr>
      </w:pPr>
    </w:p>
    <w:tbl>
      <w:tblPr>
        <w:tblW w:w="5656" w:type="pct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9"/>
        <w:gridCol w:w="53"/>
        <w:gridCol w:w="1035"/>
        <w:gridCol w:w="1594"/>
        <w:gridCol w:w="2476"/>
        <w:gridCol w:w="822"/>
        <w:gridCol w:w="812"/>
        <w:gridCol w:w="799"/>
        <w:gridCol w:w="669"/>
        <w:gridCol w:w="799"/>
        <w:gridCol w:w="812"/>
        <w:gridCol w:w="805"/>
        <w:gridCol w:w="10"/>
        <w:gridCol w:w="855"/>
        <w:gridCol w:w="855"/>
        <w:gridCol w:w="849"/>
        <w:gridCol w:w="849"/>
        <w:gridCol w:w="709"/>
        <w:gridCol w:w="1038"/>
      </w:tblGrid>
      <w:tr w:rsidR="00F30DCC" w:rsidRPr="00F30DCC" w:rsidTr="008173D9">
        <w:trPr>
          <w:cantSplit/>
          <w:trHeight w:val="315"/>
          <w:tblHeader/>
        </w:trPr>
        <w:tc>
          <w:tcPr>
            <w:tcW w:w="24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№ </w:t>
            </w:r>
            <w:r w:rsidRPr="00F30DCC">
              <w:rPr>
                <w:sz w:val="18"/>
                <w:szCs w:val="18"/>
              </w:rPr>
              <w:br/>
            </w:r>
            <w:proofErr w:type="spellStart"/>
            <w:r w:rsidRPr="00F30DCC">
              <w:rPr>
                <w:sz w:val="18"/>
                <w:szCs w:val="18"/>
              </w:rPr>
              <w:t>п</w:t>
            </w:r>
            <w:proofErr w:type="spellEnd"/>
            <w:r w:rsidRPr="00F30DCC">
              <w:rPr>
                <w:sz w:val="18"/>
                <w:szCs w:val="18"/>
              </w:rPr>
              <w:t>/</w:t>
            </w:r>
            <w:proofErr w:type="spellStart"/>
            <w:r w:rsidRPr="00F30DC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Наименование цели (задачи)</w:t>
            </w:r>
          </w:p>
        </w:tc>
        <w:tc>
          <w:tcPr>
            <w:tcW w:w="7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F30DCC">
              <w:rPr>
                <w:sz w:val="18"/>
                <w:szCs w:val="18"/>
              </w:rPr>
              <w:t>Показатель (индикатор) (наименование)</w:t>
            </w:r>
          </w:p>
        </w:tc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2651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Значения показателей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Отношение значения показателя последнего года реализации программы к отчетному</w:t>
            </w:r>
          </w:p>
        </w:tc>
      </w:tr>
      <w:tr w:rsidR="00F30DCC" w:rsidRPr="00F30DCC" w:rsidTr="008173D9">
        <w:trPr>
          <w:cantSplit/>
          <w:trHeight w:val="1592"/>
          <w:tblHeader/>
        </w:trPr>
        <w:tc>
          <w:tcPr>
            <w:tcW w:w="24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2017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2018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2019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2020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2021 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2022 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2023 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2024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2025</w:t>
            </w:r>
          </w:p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2026</w:t>
            </w:r>
          </w:p>
          <w:p w:rsidR="00F30DCC" w:rsidRPr="00F30DCC" w:rsidRDefault="00F30DCC" w:rsidP="008173D9">
            <w:pPr>
              <w:jc w:val="center"/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2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F30DCC">
            <w:pPr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2027</w:t>
            </w:r>
          </w:p>
          <w:p w:rsidR="00F30DCC" w:rsidRPr="00F30DCC" w:rsidRDefault="00F30DCC" w:rsidP="00F30DCC">
            <w:pPr>
              <w:jc w:val="center"/>
            </w:pPr>
            <w:r w:rsidRPr="00F30DCC">
              <w:rPr>
                <w:sz w:val="18"/>
                <w:szCs w:val="18"/>
              </w:rPr>
              <w:t>год</w:t>
            </w: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jc w:val="center"/>
            </w:pPr>
          </w:p>
        </w:tc>
      </w:tr>
      <w:tr w:rsidR="00F30DCC" w:rsidRPr="00F30DCC" w:rsidTr="008173D9">
        <w:trPr>
          <w:cantSplit/>
          <w:trHeight w:val="240"/>
          <w:tblHeader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3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4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6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9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10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11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12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13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14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F30DCC">
              <w:rPr>
                <w:sz w:val="24"/>
                <w:szCs w:val="24"/>
              </w:rPr>
              <w:t>15</w:t>
            </w:r>
          </w:p>
        </w:tc>
      </w:tr>
      <w:tr w:rsidR="00F30DCC" w:rsidRPr="00F30DCC" w:rsidTr="00F30DCC">
        <w:trPr>
          <w:cantSplit/>
          <w:trHeight w:val="240"/>
        </w:trPr>
        <w:tc>
          <w:tcPr>
            <w:tcW w:w="2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30DCC">
              <w:rPr>
                <w:b/>
                <w:sz w:val="24"/>
                <w:szCs w:val="24"/>
              </w:rPr>
              <w:t xml:space="preserve">Муниципальная программа «Управление муниципальными финансами в Сортавальском муниципальном </w:t>
            </w:r>
            <w:r w:rsidR="008173D9">
              <w:rPr>
                <w:b/>
                <w:sz w:val="24"/>
                <w:szCs w:val="24"/>
              </w:rPr>
              <w:t>округе</w:t>
            </w:r>
            <w:r w:rsidRPr="00F30DC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30DCC" w:rsidRPr="00F30DCC" w:rsidTr="008173D9">
        <w:trPr>
          <w:cantSplit/>
          <w:trHeight w:val="675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1.0.0.0.1  </w:t>
            </w: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30DCC">
              <w:rPr>
                <w:rFonts w:eastAsia="Calibri"/>
                <w:sz w:val="18"/>
                <w:szCs w:val="18"/>
                <w:lang w:eastAsia="en-US"/>
              </w:rPr>
              <w:t xml:space="preserve">Цель: </w:t>
            </w:r>
            <w:r w:rsidRPr="00F30DCC">
              <w:rPr>
                <w:sz w:val="18"/>
                <w:szCs w:val="18"/>
              </w:rPr>
              <w:t xml:space="preserve">обеспечение сбалансированности и устойчивости бюджета Сортавальского муниципального </w:t>
            </w:r>
            <w:r w:rsidR="00B82219">
              <w:rPr>
                <w:sz w:val="18"/>
                <w:szCs w:val="18"/>
              </w:rPr>
              <w:t>округа</w:t>
            </w:r>
            <w:r w:rsidRPr="00F30DCC">
              <w:rPr>
                <w:sz w:val="18"/>
                <w:szCs w:val="18"/>
              </w:rPr>
              <w:t>, повышение эффективности, прозрачности и подотчетности использования бюджетных средств при реализации приоритетов и целей социально-экономического развития за счет проведения эффективной налоговой политики и политики в области доходов и применения новых практик и методов в бюджетном процессе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30DCC">
              <w:rPr>
                <w:rFonts w:eastAsia="Calibri"/>
                <w:sz w:val="18"/>
                <w:szCs w:val="18"/>
                <w:lang w:eastAsia="en-US"/>
              </w:rPr>
              <w:t xml:space="preserve">охват бюджетных ассигнований бюджета Сортавальского муниципального </w:t>
            </w:r>
            <w:r w:rsidR="00B82219">
              <w:rPr>
                <w:rFonts w:eastAsia="Calibri"/>
                <w:sz w:val="18"/>
                <w:szCs w:val="18"/>
                <w:lang w:eastAsia="en-US"/>
              </w:rPr>
              <w:t>округа</w:t>
            </w:r>
            <w:r w:rsidRPr="00F30DCC">
              <w:rPr>
                <w:rFonts w:eastAsia="Calibri"/>
                <w:sz w:val="18"/>
                <w:szCs w:val="18"/>
                <w:lang w:eastAsia="en-US"/>
              </w:rPr>
              <w:t xml:space="preserve"> показателями, характеризующими цели и результаты их использования, включенными в муниципальные программы Сортавальского муниципального </w:t>
            </w:r>
            <w:r w:rsidR="00B82219">
              <w:rPr>
                <w:rFonts w:eastAsia="Calibri"/>
                <w:sz w:val="18"/>
                <w:szCs w:val="18"/>
                <w:lang w:eastAsia="en-US"/>
              </w:rPr>
              <w:t>округа</w:t>
            </w:r>
          </w:p>
          <w:p w:rsidR="00F30DCC" w:rsidRPr="00F30DCC" w:rsidRDefault="00F30DCC" w:rsidP="008173D9">
            <w:pPr>
              <w:pStyle w:val="ConsPlusNormal"/>
              <w:jc w:val="both"/>
              <w:rPr>
                <w:dstrike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4,0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85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95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не </w:t>
            </w:r>
          </w:p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 xml:space="preserve">менее </w:t>
            </w:r>
          </w:p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95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95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95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95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95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не менее 95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30DCC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36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lastRenderedPageBreak/>
              <w:t>1.1.1.0.1.</w:t>
            </w:r>
          </w:p>
        </w:tc>
        <w:tc>
          <w:tcPr>
            <w:tcW w:w="8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ЗАДАЧА: Создание и развитие интегрированной информационной системы управления общественными финансами.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2219">
              <w:rPr>
                <w:rFonts w:eastAsia="Calibri"/>
                <w:sz w:val="18"/>
                <w:szCs w:val="18"/>
                <w:lang w:eastAsia="en-US"/>
              </w:rPr>
              <w:t xml:space="preserve">Доля главных распорядителей средств бюджета Сортавальского муниципального </w:t>
            </w:r>
            <w:r w:rsidR="00B82219" w:rsidRPr="00B82219">
              <w:rPr>
                <w:rFonts w:eastAsia="Calibri"/>
                <w:sz w:val="18"/>
                <w:szCs w:val="18"/>
                <w:lang w:eastAsia="en-US"/>
              </w:rPr>
              <w:t>округа</w:t>
            </w:r>
            <w:r w:rsidRPr="00B82219">
              <w:rPr>
                <w:rFonts w:eastAsia="Calibri"/>
                <w:sz w:val="18"/>
                <w:szCs w:val="18"/>
                <w:lang w:eastAsia="en-US"/>
              </w:rPr>
              <w:t xml:space="preserve"> и подведомственных им муниципальных учреждений, имеющих доступ и участвующих в автоматизированных процессах планирования и исполнения бюджета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1.1.1.1.1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82219">
              <w:rPr>
                <w:rFonts w:eastAsia="Calibri"/>
                <w:sz w:val="18"/>
                <w:szCs w:val="18"/>
                <w:lang w:eastAsia="en-US"/>
              </w:rPr>
              <w:t>обеспеченность текущих расходных полномочий собственными доходными источниками</w:t>
            </w:r>
          </w:p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85,7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84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86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87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не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менее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88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89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90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90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90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90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1.1.1.2.1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Своевременное выполнение требований Федерального закона от 28 июня 2014 года N 172-ФЗ «О государственном стратегическом планировании»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нет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Х 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1.1.1.3.1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B8221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Своевременная подготовка и внесение на рассмотрение Совета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</w:t>
            </w:r>
            <w:r w:rsidRPr="00B82219">
              <w:rPr>
                <w:sz w:val="18"/>
                <w:szCs w:val="18"/>
              </w:rPr>
              <w:t xml:space="preserve">а проекта бюджета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 xml:space="preserve"> на очередной финансовый год и плановый период,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lastRenderedPageBreak/>
              <w:t>1.1.1.4.1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Отношение объема муниципального долга по кредитам, полученным от кредитных организаций, к объему доходов бюджета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 xml:space="preserve"> без учета безвозмездных поступлений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29,3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13,4*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Не более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13,4*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13,4*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13,4*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Не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более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13,4*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13,4*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26,5*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26,5*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26,5*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26,5*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1.1.1.5.1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 xml:space="preserve"> к общему объему расходов бюджета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>, за исключением объема расходов, осуществляемых за счет субвенций из бюджета Республики Карелия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3,3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Менее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15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Менее 15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1.1.1.6.1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82219">
              <w:rPr>
                <w:rFonts w:eastAsia="Calibri"/>
                <w:sz w:val="18"/>
                <w:szCs w:val="18"/>
                <w:lang w:eastAsia="en-US"/>
              </w:rPr>
              <w:t xml:space="preserve">Отношение фактического объема муниципального долга Сортавальского муниципального </w:t>
            </w:r>
            <w:r w:rsidR="00B82219" w:rsidRPr="00B82219">
              <w:rPr>
                <w:rFonts w:eastAsia="Calibri"/>
                <w:sz w:val="18"/>
                <w:szCs w:val="18"/>
                <w:lang w:eastAsia="en-US"/>
              </w:rPr>
              <w:t>округа</w:t>
            </w:r>
            <w:r w:rsidRPr="00B82219">
              <w:rPr>
                <w:rFonts w:eastAsia="Calibri"/>
                <w:sz w:val="18"/>
                <w:szCs w:val="18"/>
                <w:lang w:eastAsia="en-US"/>
              </w:rPr>
              <w:t xml:space="preserve"> к утвержденному верхнему пределу муниципального долга Сортавальского муниципального </w:t>
            </w:r>
            <w:r w:rsidR="00B82219" w:rsidRPr="00B82219">
              <w:rPr>
                <w:rFonts w:eastAsia="Calibri"/>
                <w:sz w:val="18"/>
                <w:szCs w:val="18"/>
                <w:lang w:eastAsia="en-US"/>
              </w:rPr>
              <w:t>округа</w:t>
            </w:r>
            <w:r w:rsidRPr="00B82219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более 100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lastRenderedPageBreak/>
              <w:t>1.1.1.7.1</w:t>
            </w: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Динамика налоговых и неналоговых доходов бюджета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>.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 к уровню предыдущего года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98,1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93,2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101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102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 менее 103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104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100,1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100,1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100,1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100,1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 xml:space="preserve">1.1.1.8.1 </w:t>
            </w:r>
          </w:p>
        </w:tc>
        <w:tc>
          <w:tcPr>
            <w:tcW w:w="8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 xml:space="preserve">Объем налоговых и неналоговых доходов бюджета Сортавальского муниципального </w:t>
            </w:r>
            <w:r w:rsidR="00B82219" w:rsidRPr="00FC0C2F">
              <w:rPr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тысяч рублей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296 682,3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276 233,5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ind w:right="-146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278 995,8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ind w:left="-24" w:right="-28" w:firstLine="15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281 785,8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ind w:right="-46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287 421,5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296 044,1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ind w:right="-72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492 129,4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rPr>
                <w:sz w:val="14"/>
                <w:szCs w:val="14"/>
              </w:rPr>
            </w:pPr>
            <w:r w:rsidRPr="00FC0C2F">
              <w:rPr>
                <w:sz w:val="14"/>
                <w:szCs w:val="14"/>
              </w:rPr>
              <w:t>908 650</w:t>
            </w:r>
            <w:r w:rsidR="00F30DCC" w:rsidRPr="00FC0C2F">
              <w:rPr>
                <w:sz w:val="14"/>
                <w:szCs w:val="14"/>
              </w:rPr>
              <w:t>**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rPr>
                <w:sz w:val="14"/>
                <w:szCs w:val="14"/>
              </w:rPr>
            </w:pPr>
            <w:r w:rsidRPr="00FC0C2F">
              <w:rPr>
                <w:sz w:val="14"/>
                <w:szCs w:val="14"/>
              </w:rPr>
              <w:t>909559</w:t>
            </w:r>
            <w:r w:rsidR="00F30DCC" w:rsidRPr="00FC0C2F">
              <w:rPr>
                <w:sz w:val="14"/>
                <w:szCs w:val="14"/>
              </w:rPr>
              <w:t>**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4"/>
                <w:szCs w:val="14"/>
              </w:rPr>
            </w:pPr>
            <w:r w:rsidRPr="00FC0C2F">
              <w:rPr>
                <w:sz w:val="14"/>
                <w:szCs w:val="14"/>
              </w:rPr>
              <w:t>910 469</w:t>
            </w:r>
            <w:r w:rsidR="00F30DCC" w:rsidRPr="00FC0C2F">
              <w:rPr>
                <w:sz w:val="14"/>
                <w:szCs w:val="14"/>
              </w:rPr>
              <w:t>**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6"/>
                <w:szCs w:val="16"/>
              </w:rPr>
            </w:pPr>
            <w:r w:rsidRPr="00FC0C2F">
              <w:rPr>
                <w:sz w:val="14"/>
                <w:szCs w:val="14"/>
              </w:rPr>
              <w:t>911379**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6"/>
                <w:szCs w:val="16"/>
              </w:rPr>
            </w:pPr>
            <w:r w:rsidRPr="00FC0C2F">
              <w:rPr>
                <w:sz w:val="16"/>
                <w:szCs w:val="16"/>
              </w:rPr>
              <w:t>1,09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Количество заседаний Комиссии по мобилизации дополнительных налоговых и неналоговых доходов в бюджет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единиц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не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менее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11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не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менее 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11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 менее 11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1.1.1.9.1</w:t>
            </w:r>
          </w:p>
        </w:tc>
        <w:tc>
          <w:tcPr>
            <w:tcW w:w="8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Осуществление мониторинга и анализа состояния расчетов с бюджетом по налоговым и неналоговым доходам бюджета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1.2.1.0.1</w:t>
            </w:r>
          </w:p>
        </w:tc>
        <w:tc>
          <w:tcPr>
            <w:tcW w:w="8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82219">
              <w:rPr>
                <w:sz w:val="18"/>
                <w:szCs w:val="18"/>
              </w:rPr>
              <w:t>ЗАДАЧА:</w:t>
            </w:r>
            <w:r w:rsidRPr="00B82219">
              <w:rPr>
                <w:rFonts w:eastAsia="Calibri"/>
                <w:sz w:val="18"/>
                <w:szCs w:val="18"/>
                <w:lang w:eastAsia="en-US"/>
              </w:rPr>
              <w:t xml:space="preserve"> Совершенствование практики применения программно-целевых методов в бюджетном процессе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Доля муниципальных программ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 xml:space="preserve">, получивших формализованную оценку Финансового управления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  <w:r w:rsidRPr="00B82219">
              <w:rPr>
                <w:sz w:val="18"/>
                <w:szCs w:val="18"/>
              </w:rPr>
              <w:t xml:space="preserve"> об эффективности их реализации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100,0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lastRenderedPageBreak/>
              <w:t>1.2.1.1.1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 xml:space="preserve">Соотношение просроченной кредиторской задолженности к объему расходов бюджета Сортавальского муниципального </w:t>
            </w:r>
            <w:r w:rsidR="00B82219" w:rsidRPr="00B82219">
              <w:rPr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2,88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более 0,83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более 0,83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более 0,83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более 0,83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более 0,83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Не</w:t>
            </w:r>
          </w:p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более 0,83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0,0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B82219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0,0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1.2.1.2.1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Осуществление системного анализа в области расходов бюджета в целях выявления причин, влияющих на исполнение установленных расходных обязательств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B82219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1.4.1.0.1</w:t>
            </w:r>
          </w:p>
        </w:tc>
        <w:tc>
          <w:tcPr>
            <w:tcW w:w="8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ЗАДАЧА:</w:t>
            </w:r>
            <w:r w:rsidRPr="00B82219">
              <w:rPr>
                <w:iCs/>
                <w:sz w:val="18"/>
                <w:szCs w:val="18"/>
              </w:rPr>
              <w:t xml:space="preserve"> Эффективное управление муниципальным долгом Сортавальского муниципального </w:t>
            </w:r>
            <w:r w:rsidR="00B82219" w:rsidRPr="00B82219">
              <w:rPr>
                <w:iCs/>
                <w:sz w:val="18"/>
                <w:szCs w:val="18"/>
              </w:rPr>
              <w:t>округа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B82219" w:rsidRDefault="00F30DCC" w:rsidP="008173D9">
            <w:pPr>
              <w:pStyle w:val="ConsPlusNormal"/>
              <w:rPr>
                <w:iCs/>
                <w:sz w:val="18"/>
                <w:szCs w:val="18"/>
              </w:rPr>
            </w:pPr>
            <w:r w:rsidRPr="00B82219">
              <w:rPr>
                <w:iCs/>
                <w:sz w:val="18"/>
                <w:szCs w:val="18"/>
              </w:rPr>
              <w:t xml:space="preserve">Объем просроченной задолженности по муниципальным долговым обязательствам Сортавальского муниципального </w:t>
            </w:r>
            <w:r w:rsidR="00B82219" w:rsidRPr="00B82219">
              <w:rPr>
                <w:iCs/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iCs/>
                <w:sz w:val="18"/>
                <w:szCs w:val="18"/>
              </w:rPr>
              <w:t>рублей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B82219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C" w:rsidRPr="00B82219" w:rsidRDefault="00F30DCC" w:rsidP="00B82219">
            <w:pPr>
              <w:pStyle w:val="ConsPlusNormal"/>
              <w:jc w:val="center"/>
              <w:rPr>
                <w:sz w:val="18"/>
                <w:szCs w:val="18"/>
              </w:rPr>
            </w:pPr>
            <w:r w:rsidRPr="00B82219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iCs/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 xml:space="preserve">Объем расходов бюджета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  <w:r w:rsidRPr="00FC0C2F">
              <w:rPr>
                <w:iCs/>
                <w:sz w:val="18"/>
                <w:szCs w:val="18"/>
              </w:rPr>
              <w:t>, направленных на исполнение обязательств принципала при наступлении гарантийного случая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рублей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B8221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30DCC" w:rsidRDefault="00F30DCC" w:rsidP="008173D9">
            <w:pPr>
              <w:pStyle w:val="ConsPlusNormal"/>
              <w:jc w:val="right"/>
              <w:rPr>
                <w:sz w:val="18"/>
                <w:szCs w:val="18"/>
                <w:highlight w:val="yellow"/>
              </w:rPr>
            </w:pPr>
            <w:r w:rsidRPr="00FC0C2F">
              <w:rPr>
                <w:sz w:val="18"/>
                <w:szCs w:val="18"/>
              </w:rPr>
              <w:t>1.4.1.1.1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0DCC" w:rsidRPr="00F30DCC" w:rsidRDefault="00F30DCC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iCs/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Качество управления муниципальными финансами, степень качества управления муниципальными финансами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iCs/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степень качества управления муниципальными финансами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средняя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средняя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высокая или средняя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1,0 (высокая или средняя)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lastRenderedPageBreak/>
              <w:t>1.4.1.2.1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 xml:space="preserve">Своевременное утверждение сводной бюджетной росписи бюджета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суток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1.4.1.3.1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 xml:space="preserve">Соблюдение требований, установленных Порядком составления и ведения сводной бюджетной росписи бюджета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1.4.1.4.1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 xml:space="preserve">Наличие финансовых средств на счете бюджета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  <w:r w:rsidRPr="00FC0C2F">
              <w:rPr>
                <w:iCs/>
                <w:sz w:val="18"/>
                <w:szCs w:val="18"/>
              </w:rPr>
              <w:t xml:space="preserve"> для исполнения заявок получателей бюджетных средств бюджета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1.4.1.5.1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 xml:space="preserve">Формирование и представление месячных, квартальных, годовых отчетов об исполнении бюджета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iCs/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1.4.1.6.1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 xml:space="preserve">Формирование и представление месячных, квартальных, годовых отчетов об исполнении консолидированного бюджета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  <w:r w:rsidRPr="00FC0C2F">
              <w:rPr>
                <w:iCs/>
                <w:sz w:val="18"/>
                <w:szCs w:val="18"/>
              </w:rPr>
              <w:t>,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iCs/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lastRenderedPageBreak/>
              <w:t>1.4.1.7.1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 xml:space="preserve">Обеспечение доступа к информации о деятельности Финансового управления Сортавальского муниципального </w:t>
            </w:r>
            <w:r w:rsidR="00B82219" w:rsidRPr="00FC0C2F">
              <w:rPr>
                <w:iCs/>
                <w:sz w:val="18"/>
                <w:szCs w:val="18"/>
              </w:rPr>
              <w:t>округа</w:t>
            </w:r>
            <w:r w:rsidRPr="00FC0C2F">
              <w:rPr>
                <w:iCs/>
                <w:sz w:val="18"/>
                <w:szCs w:val="18"/>
              </w:rPr>
              <w:t xml:space="preserve"> в соответствии с требованиями Федерального закона от 9 февраля 2009 года N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iCs/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iCs/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1.5.1.0.1</w:t>
            </w:r>
          </w:p>
        </w:tc>
        <w:tc>
          <w:tcPr>
            <w:tcW w:w="80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ЗАДАЧА: Совершенствование системы контроля  в финансово-бюджетной сфере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 xml:space="preserve">Соотношение объема средств бюджета Сортавальского муниципального </w:t>
            </w:r>
            <w:r w:rsidR="00B82219" w:rsidRPr="00FC0C2F">
              <w:rPr>
                <w:sz w:val="18"/>
                <w:szCs w:val="18"/>
              </w:rPr>
              <w:t>округа</w:t>
            </w:r>
            <w:r w:rsidRPr="00FC0C2F">
              <w:rPr>
                <w:sz w:val="18"/>
                <w:szCs w:val="18"/>
              </w:rPr>
              <w:t xml:space="preserve">, в отношении которых осуществлены контрольные мероприятия, к общему объему расходов бюджета Сортавальского муниципального </w:t>
            </w:r>
            <w:r w:rsidR="00B82219" w:rsidRPr="00FC0C2F">
              <w:rPr>
                <w:sz w:val="18"/>
                <w:szCs w:val="18"/>
              </w:rPr>
              <w:t>округа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 xml:space="preserve">не </w:t>
            </w:r>
          </w:p>
          <w:p w:rsidR="00F30DCC" w:rsidRPr="00FC0C2F" w:rsidRDefault="00F30DCC" w:rsidP="008173D9">
            <w:pPr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11,2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C2F" w:rsidRPr="00FC0C2F" w:rsidRDefault="00FC0C2F" w:rsidP="00FC0C2F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Не менее</w:t>
            </w:r>
          </w:p>
          <w:p w:rsidR="00F30DCC" w:rsidRPr="00FC0C2F" w:rsidRDefault="00FC0C2F" w:rsidP="00FC0C2F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Х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1.5.1.1.1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Наличие (разработка) нормативных правовых актов, регулирующих порядок осуществления внутреннего муниципального финансового контроля, административного регламента органа внутреннего муниципального финансового контроля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да/нет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FC0C2F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да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lastRenderedPageBreak/>
              <w:t>1.5.1.2.1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 xml:space="preserve">Выполнение утвержденного плана органа внутреннего муниципального финансового контроля по проведению контрольных мероприятий 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1,0</w:t>
            </w:r>
          </w:p>
        </w:tc>
      </w:tr>
      <w:tr w:rsidR="00F30DCC" w:rsidRPr="00F30DCC" w:rsidTr="008173D9">
        <w:trPr>
          <w:cantSplit/>
          <w:trHeight w:val="240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right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1.5.1.3.1</w:t>
            </w:r>
          </w:p>
        </w:tc>
        <w:tc>
          <w:tcPr>
            <w:tcW w:w="80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Соотношение суммы устраненных нарушений и общей суммы установленных контрольными мероприятиями нарушений, подлежащих устранению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процентов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70,5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C0C2F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65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CC" w:rsidRPr="00FC0C2F" w:rsidRDefault="00F30DCC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0C2F">
              <w:rPr>
                <w:sz w:val="18"/>
                <w:szCs w:val="18"/>
              </w:rPr>
              <w:t>0,92</w:t>
            </w:r>
          </w:p>
        </w:tc>
      </w:tr>
    </w:tbl>
    <w:p w:rsidR="00F30DCC" w:rsidRPr="00FC0C2F" w:rsidRDefault="00F30DCC" w:rsidP="00F30DCC">
      <w:pPr>
        <w:rPr>
          <w:sz w:val="18"/>
          <w:szCs w:val="18"/>
        </w:rPr>
      </w:pPr>
      <w:r w:rsidRPr="00FC0C2F">
        <w:rPr>
          <w:sz w:val="18"/>
          <w:szCs w:val="18"/>
        </w:rPr>
        <w:t xml:space="preserve">*достижение данного показателя возможно только при принятии соответствующих решений Министерством финансов Республики Карелия решений о предоставлении бюджету Сортавальского муниципального </w:t>
      </w:r>
      <w:r w:rsidR="00B82219" w:rsidRPr="00FC0C2F">
        <w:rPr>
          <w:sz w:val="18"/>
          <w:szCs w:val="18"/>
        </w:rPr>
        <w:t>округа</w:t>
      </w:r>
      <w:r w:rsidRPr="00FC0C2F">
        <w:rPr>
          <w:sz w:val="18"/>
          <w:szCs w:val="18"/>
        </w:rPr>
        <w:t xml:space="preserve"> бюджетных кредитов из бюджета Республики Карелия»</w:t>
      </w:r>
    </w:p>
    <w:p w:rsidR="00F30DCC" w:rsidRPr="00FC0C2F" w:rsidRDefault="00F30DCC" w:rsidP="00F30DCC">
      <w:pPr>
        <w:rPr>
          <w:sz w:val="18"/>
          <w:szCs w:val="18"/>
        </w:rPr>
      </w:pPr>
      <w:r w:rsidRPr="00FC0C2F">
        <w:rPr>
          <w:sz w:val="18"/>
          <w:szCs w:val="18"/>
        </w:rPr>
        <w:t xml:space="preserve">**достижение данного показателя возможно только при сохранении тенденции «разовых» поступлений  НДФЛ от физических и юридических лиц на уровне 2023 года ( в 2023 году в бюджет Сортавальского муниципального </w:t>
      </w:r>
      <w:r w:rsidR="00B82219" w:rsidRPr="00FC0C2F">
        <w:rPr>
          <w:sz w:val="18"/>
          <w:szCs w:val="18"/>
        </w:rPr>
        <w:t>округа</w:t>
      </w:r>
      <w:r w:rsidRPr="00FC0C2F">
        <w:rPr>
          <w:sz w:val="18"/>
          <w:szCs w:val="18"/>
        </w:rPr>
        <w:t xml:space="preserve"> «разовые» поступления НДФЛ составили 49 077,2 тыс. рублей) и поступлений от продажи земельных участков осуществляемой Министерством имущественных и земельных отношений Республики Карелия (в 2023 году поступления составили – 36 300,8 тыс. рублей).</w:t>
      </w:r>
    </w:p>
    <w:p w:rsidR="00F30DCC" w:rsidRPr="00FC0C2F" w:rsidRDefault="00F30DCC" w:rsidP="00F30DCC">
      <w:pPr>
        <w:jc w:val="right"/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Default="00F30DCC" w:rsidP="00F30DCC">
      <w:pPr>
        <w:jc w:val="right"/>
        <w:rPr>
          <w:highlight w:val="yellow"/>
        </w:rPr>
      </w:pPr>
    </w:p>
    <w:p w:rsidR="008173D9" w:rsidRDefault="008173D9" w:rsidP="00F30DCC">
      <w:pPr>
        <w:jc w:val="right"/>
        <w:rPr>
          <w:highlight w:val="yellow"/>
        </w:rPr>
      </w:pPr>
    </w:p>
    <w:p w:rsidR="008173D9" w:rsidRDefault="008173D9" w:rsidP="00F30DCC">
      <w:pPr>
        <w:jc w:val="right"/>
        <w:rPr>
          <w:highlight w:val="yellow"/>
        </w:rPr>
      </w:pPr>
    </w:p>
    <w:p w:rsidR="008173D9" w:rsidRDefault="008173D9" w:rsidP="00F30DCC">
      <w:pPr>
        <w:jc w:val="right"/>
        <w:rPr>
          <w:highlight w:val="yellow"/>
        </w:rPr>
      </w:pPr>
    </w:p>
    <w:p w:rsidR="008173D9" w:rsidRDefault="008173D9" w:rsidP="00F30DCC">
      <w:pPr>
        <w:jc w:val="right"/>
        <w:rPr>
          <w:highlight w:val="yellow"/>
        </w:rPr>
      </w:pPr>
    </w:p>
    <w:p w:rsidR="008173D9" w:rsidRPr="00F30DCC" w:rsidRDefault="008173D9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8173D9" w:rsidRDefault="00F30DCC" w:rsidP="00F30DCC">
      <w:pPr>
        <w:jc w:val="right"/>
      </w:pPr>
      <w:r w:rsidRPr="008173D9">
        <w:lastRenderedPageBreak/>
        <w:t>Приложение № 2</w:t>
      </w:r>
    </w:p>
    <w:p w:rsidR="00F30DCC" w:rsidRPr="008173D9" w:rsidRDefault="00F30DCC" w:rsidP="00F30DCC">
      <w:pPr>
        <w:jc w:val="right"/>
      </w:pPr>
      <w:r w:rsidRPr="008173D9">
        <w:t>к Постановлению администрации</w:t>
      </w:r>
    </w:p>
    <w:p w:rsidR="00F30DCC" w:rsidRPr="008173D9" w:rsidRDefault="00F30DCC" w:rsidP="00F30DCC">
      <w:pPr>
        <w:jc w:val="right"/>
      </w:pPr>
      <w:r w:rsidRPr="008173D9">
        <w:t xml:space="preserve">Сортавальского муниципального </w:t>
      </w:r>
      <w:r w:rsidR="00B82219" w:rsidRPr="008173D9">
        <w:t>округа</w:t>
      </w:r>
    </w:p>
    <w:p w:rsidR="00F30DCC" w:rsidRPr="008173D9" w:rsidRDefault="00F30DCC" w:rsidP="00F30DCC">
      <w:pPr>
        <w:jc w:val="right"/>
      </w:pPr>
      <w:r w:rsidRPr="008173D9">
        <w:t>от «</w:t>
      </w:r>
      <w:r w:rsidR="008173D9" w:rsidRPr="008173D9">
        <w:t>__</w:t>
      </w:r>
      <w:r w:rsidRPr="008173D9">
        <w:t>» марта 20</w:t>
      </w:r>
      <w:r w:rsidR="008173D9" w:rsidRPr="008173D9">
        <w:t xml:space="preserve">25 </w:t>
      </w:r>
      <w:r w:rsidRPr="008173D9">
        <w:t xml:space="preserve">года № </w:t>
      </w:r>
      <w:r w:rsidR="008173D9" w:rsidRPr="008173D9">
        <w:t>___</w:t>
      </w:r>
    </w:p>
    <w:p w:rsidR="00F30DCC" w:rsidRPr="008173D9" w:rsidRDefault="00F30DCC" w:rsidP="00F30DCC">
      <w:pPr>
        <w:pStyle w:val="ConsPlusNormal"/>
        <w:jc w:val="right"/>
        <w:rPr>
          <w:bCs/>
          <w:sz w:val="20"/>
          <w:szCs w:val="20"/>
        </w:rPr>
      </w:pPr>
      <w:r w:rsidRPr="008173D9">
        <w:rPr>
          <w:bCs/>
          <w:sz w:val="20"/>
          <w:szCs w:val="20"/>
        </w:rPr>
        <w:t>«Приложение № 2</w:t>
      </w:r>
    </w:p>
    <w:p w:rsidR="00F30DCC" w:rsidRPr="008173D9" w:rsidRDefault="00F30DCC" w:rsidP="00F30DCC">
      <w:pPr>
        <w:pStyle w:val="ConsPlusNormal"/>
        <w:jc w:val="right"/>
        <w:rPr>
          <w:bCs/>
          <w:sz w:val="20"/>
          <w:szCs w:val="20"/>
        </w:rPr>
      </w:pPr>
      <w:r w:rsidRPr="008173D9">
        <w:rPr>
          <w:bCs/>
          <w:sz w:val="20"/>
          <w:szCs w:val="20"/>
        </w:rPr>
        <w:t>к муниципальной программе</w:t>
      </w:r>
    </w:p>
    <w:p w:rsidR="00F30DCC" w:rsidRPr="008173D9" w:rsidRDefault="00F30DCC" w:rsidP="00F30DCC">
      <w:pPr>
        <w:pStyle w:val="ConsPlusNormal"/>
        <w:jc w:val="right"/>
        <w:rPr>
          <w:sz w:val="20"/>
          <w:szCs w:val="20"/>
        </w:rPr>
      </w:pPr>
      <w:r w:rsidRPr="008173D9">
        <w:rPr>
          <w:bCs/>
          <w:sz w:val="20"/>
          <w:szCs w:val="20"/>
        </w:rPr>
        <w:t xml:space="preserve">управление </w:t>
      </w:r>
      <w:r w:rsidRPr="008173D9">
        <w:rPr>
          <w:rStyle w:val="FontStyle171"/>
          <w:b w:val="0"/>
          <w:sz w:val="20"/>
          <w:szCs w:val="20"/>
        </w:rPr>
        <w:t>муниципальными финансами</w:t>
      </w:r>
      <w:r w:rsidRPr="008173D9">
        <w:rPr>
          <w:sz w:val="20"/>
          <w:szCs w:val="20"/>
        </w:rPr>
        <w:t xml:space="preserve"> </w:t>
      </w:r>
    </w:p>
    <w:p w:rsidR="00F30DCC" w:rsidRPr="008173D9" w:rsidRDefault="00F30DCC" w:rsidP="00F30DCC">
      <w:pPr>
        <w:pStyle w:val="ConsPlusNormal"/>
        <w:jc w:val="right"/>
        <w:rPr>
          <w:sz w:val="20"/>
          <w:szCs w:val="20"/>
        </w:rPr>
      </w:pPr>
      <w:r w:rsidRPr="008173D9">
        <w:rPr>
          <w:sz w:val="20"/>
          <w:szCs w:val="20"/>
        </w:rPr>
        <w:t xml:space="preserve">в Сортавальском муниципальном </w:t>
      </w:r>
      <w:r w:rsidR="008173D9" w:rsidRPr="008173D9">
        <w:rPr>
          <w:sz w:val="20"/>
          <w:szCs w:val="20"/>
        </w:rPr>
        <w:t>округе</w:t>
      </w:r>
    </w:p>
    <w:p w:rsidR="00F30DCC" w:rsidRPr="008173D9" w:rsidRDefault="00F30DCC" w:rsidP="00F30DCC">
      <w:pPr>
        <w:pStyle w:val="ConsPlusNormal"/>
        <w:jc w:val="center"/>
        <w:rPr>
          <w:b/>
          <w:bCs/>
        </w:rPr>
      </w:pPr>
    </w:p>
    <w:p w:rsidR="00F30DCC" w:rsidRPr="008173D9" w:rsidRDefault="00F30DCC" w:rsidP="00F30DCC">
      <w:pPr>
        <w:pStyle w:val="ConsPlusNormal"/>
        <w:jc w:val="center"/>
        <w:rPr>
          <w:b/>
          <w:bCs/>
        </w:rPr>
      </w:pPr>
    </w:p>
    <w:p w:rsidR="00F30DCC" w:rsidRPr="008173D9" w:rsidRDefault="00F30DCC" w:rsidP="00F30DCC">
      <w:pPr>
        <w:pStyle w:val="ConsPlusNormal"/>
        <w:jc w:val="center"/>
        <w:rPr>
          <w:b/>
          <w:bCs/>
        </w:rPr>
      </w:pPr>
      <w:r w:rsidRPr="008173D9">
        <w:rPr>
          <w:b/>
          <w:bCs/>
        </w:rPr>
        <w:t xml:space="preserve">Информация об основных мероприятиях (мероприятиях) муниципальной </w:t>
      </w:r>
    </w:p>
    <w:p w:rsidR="00F30DCC" w:rsidRPr="008173D9" w:rsidRDefault="00F30DCC" w:rsidP="00F30DCC">
      <w:pPr>
        <w:pStyle w:val="ConsPlusNormal"/>
        <w:jc w:val="center"/>
        <w:rPr>
          <w:b/>
          <w:bCs/>
        </w:rPr>
      </w:pPr>
      <w:r w:rsidRPr="008173D9">
        <w:rPr>
          <w:b/>
          <w:bCs/>
        </w:rPr>
        <w:t xml:space="preserve">программы «Управление муниципальными финансами в Сортавальском муниципальном </w:t>
      </w:r>
      <w:r w:rsidR="008173D9" w:rsidRPr="008173D9">
        <w:rPr>
          <w:b/>
          <w:bCs/>
        </w:rPr>
        <w:t>округе</w:t>
      </w:r>
      <w:r w:rsidRPr="008173D9">
        <w:rPr>
          <w:b/>
          <w:bCs/>
        </w:rPr>
        <w:t xml:space="preserve">» </w:t>
      </w:r>
    </w:p>
    <w:p w:rsidR="00F30DCC" w:rsidRPr="008173D9" w:rsidRDefault="00F30DCC" w:rsidP="00F30DCC">
      <w:pPr>
        <w:pStyle w:val="ConsPlusNormal"/>
        <w:jc w:val="center"/>
        <w:rPr>
          <w:b/>
          <w:bCs/>
        </w:rPr>
      </w:pPr>
    </w:p>
    <w:tbl>
      <w:tblPr>
        <w:tblW w:w="164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373"/>
        <w:gridCol w:w="2115"/>
        <w:gridCol w:w="1404"/>
        <w:gridCol w:w="1305"/>
        <w:gridCol w:w="2718"/>
        <w:gridCol w:w="2562"/>
        <w:gridCol w:w="1938"/>
      </w:tblGrid>
      <w:tr w:rsidR="00F30DCC" w:rsidRPr="008173D9" w:rsidTr="008173D9">
        <w:trPr>
          <w:cantSplit/>
          <w:trHeight w:val="482"/>
          <w:tblHeader/>
        </w:trPr>
        <w:tc>
          <w:tcPr>
            <w:tcW w:w="993" w:type="dxa"/>
            <w:vMerge w:val="restart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 xml:space="preserve">№ </w:t>
            </w:r>
            <w:proofErr w:type="spellStart"/>
            <w:r w:rsidRPr="008173D9">
              <w:t>п</w:t>
            </w:r>
            <w:proofErr w:type="spellEnd"/>
            <w:r w:rsidRPr="008173D9">
              <w:t>/</w:t>
            </w:r>
            <w:proofErr w:type="spellStart"/>
            <w:r w:rsidRPr="008173D9">
              <w:t>п</w:t>
            </w:r>
            <w:proofErr w:type="spellEnd"/>
          </w:p>
        </w:tc>
        <w:tc>
          <w:tcPr>
            <w:tcW w:w="3373" w:type="dxa"/>
            <w:vMerge w:val="restart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Номер и наименование основного мероприятия и мероприятия</w:t>
            </w:r>
          </w:p>
        </w:tc>
        <w:tc>
          <w:tcPr>
            <w:tcW w:w="2115" w:type="dxa"/>
            <w:vMerge w:val="restart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Ответственный исполнитель</w:t>
            </w:r>
          </w:p>
        </w:tc>
        <w:tc>
          <w:tcPr>
            <w:tcW w:w="2709" w:type="dxa"/>
            <w:gridSpan w:val="2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 xml:space="preserve">Срок </w:t>
            </w:r>
          </w:p>
        </w:tc>
        <w:tc>
          <w:tcPr>
            <w:tcW w:w="2718" w:type="dxa"/>
            <w:vMerge w:val="restart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Ожидаемый непосредственный результат (краткое описание и его значение)</w:t>
            </w:r>
            <w:r w:rsidRPr="008173D9">
              <w:br w:type="textWrapping" w:clear="all"/>
            </w:r>
          </w:p>
        </w:tc>
        <w:tc>
          <w:tcPr>
            <w:tcW w:w="2562" w:type="dxa"/>
            <w:vMerge w:val="restart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Последствия не реализации  ведомственной целевой программы, основного мероприятия</w:t>
            </w:r>
          </w:p>
        </w:tc>
        <w:tc>
          <w:tcPr>
            <w:tcW w:w="1938" w:type="dxa"/>
            <w:vMerge w:val="restart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 xml:space="preserve">Связь с показателями результатов муниципальной программы (подпрограммы) - № показателя </w:t>
            </w:r>
          </w:p>
        </w:tc>
      </w:tr>
      <w:tr w:rsidR="00F30DCC" w:rsidRPr="008173D9" w:rsidTr="008173D9">
        <w:trPr>
          <w:cantSplit/>
          <w:trHeight w:val="483"/>
          <w:tblHeader/>
        </w:trPr>
        <w:tc>
          <w:tcPr>
            <w:tcW w:w="993" w:type="dxa"/>
            <w:vMerge/>
          </w:tcPr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3373" w:type="dxa"/>
            <w:vMerge/>
          </w:tcPr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  <w:vMerge/>
          </w:tcPr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404" w:type="dxa"/>
            <w:vAlign w:val="center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начала реализации</w:t>
            </w:r>
          </w:p>
        </w:tc>
        <w:tc>
          <w:tcPr>
            <w:tcW w:w="1305" w:type="dxa"/>
            <w:vAlign w:val="center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окончания реализации</w:t>
            </w:r>
          </w:p>
        </w:tc>
        <w:tc>
          <w:tcPr>
            <w:tcW w:w="2718" w:type="dxa"/>
            <w:vMerge/>
          </w:tcPr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562" w:type="dxa"/>
            <w:vMerge/>
          </w:tcPr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  <w:vMerge/>
          </w:tcPr>
          <w:p w:rsidR="00F30DCC" w:rsidRPr="008173D9" w:rsidRDefault="00F30DCC" w:rsidP="008173D9">
            <w:pPr>
              <w:pStyle w:val="ConsPlusNormal"/>
              <w:jc w:val="center"/>
            </w:pPr>
          </w:p>
        </w:tc>
      </w:tr>
      <w:tr w:rsidR="00F30DCC" w:rsidRPr="008173D9" w:rsidTr="008173D9">
        <w:trPr>
          <w:cantSplit/>
          <w:trHeight w:val="144"/>
          <w:tblHeader/>
        </w:trPr>
        <w:tc>
          <w:tcPr>
            <w:tcW w:w="993" w:type="dxa"/>
            <w:vAlign w:val="center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1</w:t>
            </w:r>
          </w:p>
        </w:tc>
        <w:tc>
          <w:tcPr>
            <w:tcW w:w="3373" w:type="dxa"/>
            <w:vAlign w:val="center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2</w:t>
            </w:r>
          </w:p>
        </w:tc>
        <w:tc>
          <w:tcPr>
            <w:tcW w:w="2115" w:type="dxa"/>
            <w:vAlign w:val="center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3</w:t>
            </w:r>
          </w:p>
        </w:tc>
        <w:tc>
          <w:tcPr>
            <w:tcW w:w="1404" w:type="dxa"/>
            <w:vAlign w:val="center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4</w:t>
            </w:r>
          </w:p>
        </w:tc>
        <w:tc>
          <w:tcPr>
            <w:tcW w:w="1305" w:type="dxa"/>
            <w:vAlign w:val="center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5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6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7</w:t>
            </w: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8</w:t>
            </w:r>
          </w:p>
        </w:tc>
      </w:tr>
      <w:tr w:rsidR="00F30DCC" w:rsidRPr="008173D9" w:rsidTr="008173D9">
        <w:trPr>
          <w:cantSplit/>
          <w:trHeight w:val="254"/>
          <w:tblHeader/>
        </w:trPr>
        <w:tc>
          <w:tcPr>
            <w:tcW w:w="16408" w:type="dxa"/>
            <w:gridSpan w:val="8"/>
          </w:tcPr>
          <w:p w:rsidR="00F30DCC" w:rsidRPr="008173D9" w:rsidRDefault="00F30DCC" w:rsidP="008173D9">
            <w:pPr>
              <w:pStyle w:val="Style2"/>
              <w:widowControl/>
              <w:spacing w:line="240" w:lineRule="auto"/>
              <w:rPr>
                <w:rStyle w:val="FontStyle171"/>
                <w:b w:val="0"/>
                <w:sz w:val="20"/>
                <w:szCs w:val="20"/>
              </w:rPr>
            </w:pPr>
            <w:r w:rsidRPr="008173D9">
              <w:rPr>
                <w:rStyle w:val="FontStyle171"/>
                <w:b w:val="0"/>
                <w:sz w:val="20"/>
                <w:szCs w:val="20"/>
              </w:rPr>
              <w:t xml:space="preserve">муниципальная программа Сортавальского муниципального </w:t>
            </w:r>
            <w:r w:rsidR="00B82219" w:rsidRPr="008173D9">
              <w:rPr>
                <w:rStyle w:val="FontStyle171"/>
                <w:b w:val="0"/>
                <w:sz w:val="20"/>
                <w:szCs w:val="20"/>
              </w:rPr>
              <w:t>округа</w:t>
            </w:r>
            <w:r w:rsidRPr="008173D9">
              <w:rPr>
                <w:rStyle w:val="FontStyle171"/>
                <w:b w:val="0"/>
                <w:sz w:val="20"/>
                <w:szCs w:val="20"/>
              </w:rPr>
              <w:t xml:space="preserve"> </w:t>
            </w:r>
          </w:p>
          <w:p w:rsidR="00F30DCC" w:rsidRPr="008173D9" w:rsidRDefault="00F30DCC" w:rsidP="008173D9">
            <w:pPr>
              <w:pStyle w:val="Style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8173D9">
              <w:rPr>
                <w:rStyle w:val="FontStyle171"/>
                <w:b w:val="0"/>
                <w:sz w:val="20"/>
                <w:szCs w:val="20"/>
              </w:rPr>
              <w:t>«Управление муниципальными финансами</w:t>
            </w:r>
            <w:r w:rsidRPr="008173D9">
              <w:rPr>
                <w:b/>
                <w:sz w:val="20"/>
                <w:szCs w:val="20"/>
              </w:rPr>
              <w:t xml:space="preserve"> </w:t>
            </w:r>
            <w:r w:rsidRPr="008173D9">
              <w:rPr>
                <w:sz w:val="20"/>
                <w:szCs w:val="20"/>
              </w:rPr>
              <w:t xml:space="preserve">в Сортавальском муниципальном </w:t>
            </w:r>
            <w:r w:rsidR="008173D9" w:rsidRPr="008173D9">
              <w:rPr>
                <w:sz w:val="20"/>
                <w:szCs w:val="20"/>
              </w:rPr>
              <w:t>округе</w:t>
            </w:r>
            <w:r w:rsidRPr="008173D9">
              <w:rPr>
                <w:rStyle w:val="FontStyle171"/>
                <w:sz w:val="20"/>
                <w:szCs w:val="20"/>
              </w:rPr>
              <w:t>»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1.1.0.0.0</w:t>
            </w:r>
          </w:p>
        </w:tc>
        <w:tc>
          <w:tcPr>
            <w:tcW w:w="15415" w:type="dxa"/>
            <w:gridSpan w:val="7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 xml:space="preserve">Цель: обеспечение сбалансированности и устойчивости бюджета Сортавальского муниципального </w:t>
            </w:r>
            <w:r w:rsidR="00B82219" w:rsidRPr="008173D9">
              <w:t>округа</w:t>
            </w:r>
            <w:r w:rsidRPr="008173D9">
              <w:t>, повышение эффективности, прозрачности и подотчетности использования бюджетных средств при реализации приоритетов и целей социально-экономического развития за счет проведения эффективной налоговой политики и политики в области доходов и применения новых практик и методов в бюджетном процессе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1.1.1.0.0.</w:t>
            </w:r>
          </w:p>
        </w:tc>
        <w:tc>
          <w:tcPr>
            <w:tcW w:w="15415" w:type="dxa"/>
            <w:gridSpan w:val="7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Задача: Создание и развитие интегрированной информационной системы управления общественными финансами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1.1.1.1.0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</w:t>
            </w:r>
            <w:r w:rsidRPr="008173D9">
              <w:rPr>
                <w:rFonts w:eastAsia="Calibri"/>
                <w:iCs/>
                <w:lang w:eastAsia="en-US"/>
              </w:rPr>
              <w:t xml:space="preserve">обеспечение долгосрочной сбалансированности и устойчивости бюджета Сортавальского муниципального </w:t>
            </w:r>
            <w:r w:rsidR="00B82219" w:rsidRPr="008173D9">
              <w:rPr>
                <w:rFonts w:eastAsia="Calibri"/>
                <w:iCs/>
                <w:lang w:eastAsia="en-US"/>
              </w:rPr>
              <w:t>округа</w:t>
            </w:r>
            <w:r w:rsidRPr="008173D9">
              <w:rPr>
                <w:rFonts w:eastAsia="Calibri"/>
                <w:iCs/>
                <w:lang w:eastAsia="en-US"/>
              </w:rPr>
              <w:t xml:space="preserve"> за счет координации стратегического и бюджетного планирования и создания инструментов долгосрочного финансового планирования</w:t>
            </w: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</w:t>
            </w:r>
            <w:r w:rsidR="008173D9" w:rsidRPr="008173D9">
              <w:rPr>
                <w:sz w:val="24"/>
                <w:szCs w:val="24"/>
              </w:rPr>
              <w:t>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обеспеченность текущих расходных полномочий собственными доходными источниками</w:t>
            </w:r>
          </w:p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Не обеспеченность собственными доходными источниками расходных обязательств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>, в связи с чем рост дефицита бюджета и муниципального долга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1.1.1.1.1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1.1.2.1.0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Основное мероприятие. Организация долгосрочного бюджетного планирования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</w:t>
            </w:r>
            <w:r w:rsidR="008173D9" w:rsidRPr="008173D9">
              <w:rPr>
                <w:sz w:val="24"/>
                <w:szCs w:val="24"/>
              </w:rPr>
              <w:t>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обеспечение долгосрочной стабильности бюджетной системы, ориентация на повышение эффективности, устойчивости и адаптация бюджетной системы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к изменяющимся условиям рынка. Наличие утвержденного бюджетного прогноза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на долгосрочный период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непредсказуемость финансовых ресурсов, повышение рисков неэффективности бюджетных расходов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1.1.1.2.1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1.1.3.1.0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Составление проекта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на очередной финансовый год и плановый период, методическое и правовое обеспечение бюджетных правоотношений</w:t>
            </w:r>
          </w:p>
          <w:p w:rsidR="00F30DCC" w:rsidRPr="008173D9" w:rsidRDefault="00F30DCC" w:rsidP="008173D9">
            <w:pPr>
              <w:autoSpaceDE w:val="0"/>
              <w:autoSpaceDN w:val="0"/>
              <w:adjustRightInd w:val="0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ежегодная своевременная подготовка и представление на рассмотрение и утверждение Совету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проекта закона о бюджете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на очередной финансовый год и на плановый период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нарушение бюджетного законодательства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1.1.1.3.1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1.1.4.1.0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Ограничение дефицита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обеспечение экономически обоснованного объема муниципального долга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угроза финансовой стабильности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1.1.1.5.1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1.1.1.6.1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1.1.4.2.0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Сокращение рыночной доли общего объема долговых обязательств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обеспечение оптимальной структуры муниципального долга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угроза финансовой стабильности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1.1.1.4.1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1.1.1.5.1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1.2.1.1.0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Осуществление взаимодействия с главными администраторами доходов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увеличение поступления налоговых и неналоговых доходов, снижение задолженности по платежам в бюджет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, повышение эффективности администрирования доходов. Осуществление постоянного взаимодействия с администраторами доходов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</w:pPr>
            <w:r w:rsidRPr="008173D9">
              <w:t xml:space="preserve">ухудшение ситуации с поступлением платежей в бюджет Сортавальского муниципального </w:t>
            </w:r>
            <w:r w:rsidR="00B82219" w:rsidRPr="008173D9">
              <w:t>округа</w:t>
            </w:r>
            <w:r w:rsidRPr="008173D9">
              <w:t>, рост задолженности, снижение качества администрирования доходов, рост невыясненных поступлений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1.1.1.8.1.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1.2.2.1.0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</w:pPr>
            <w:r w:rsidRPr="008173D9">
              <w:t xml:space="preserve">Основное мероприятие. Организация мониторинга исполнения прогнозных показателей доходов бюджета Сортавальского муниципального </w:t>
            </w:r>
            <w:r w:rsidR="00B82219" w:rsidRPr="008173D9"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повышение качества планирования доходов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, оперативное реагирование на ситуацию с исполнением прогноза доходов, оперативное принятие управленческих решений в сфере управления доходами. Постоянное осуществление мониторинга исполнения прогнозных показателей доходов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снижение качества управления доходами, несвоевременное принятие решений в сфере формирования и исполнения доходов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1.1.1.9.1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1.3.0.0.0</w:t>
            </w:r>
          </w:p>
        </w:tc>
        <w:tc>
          <w:tcPr>
            <w:tcW w:w="15415" w:type="dxa"/>
            <w:gridSpan w:val="7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ЗАДАЧА: Совершенствование практики применения программно-целевых методов в бюджетом процессе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1.3.1.1.0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Основное мероприятие.</w:t>
            </w:r>
            <w:r w:rsidRPr="008173D9">
              <w:rPr>
                <w:rFonts w:eastAsia="Calibri"/>
                <w:i/>
                <w:u w:val="single"/>
                <w:lang w:eastAsia="en-US"/>
              </w:rPr>
              <w:t xml:space="preserve"> </w:t>
            </w:r>
            <w:r w:rsidRPr="008173D9">
              <w:rPr>
                <w:rFonts w:eastAsia="Calibri"/>
                <w:lang w:eastAsia="en-US"/>
              </w:rPr>
              <w:t xml:space="preserve">Оценка эффективности расходов на реализацию муниципальных программ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эффективное использование средств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направленное на не увеличение просроченной кредиторской задолженности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Рост просроченной кредиторской задолженности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1.2.1.1.1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1.3.2.1.0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Основное мероприятие. Ведение реестра расходных обязательств и свода реестров расходных обязательств муниципальных образований поселений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поддержание в актуальном состоянии информационного массива, содержащего сведения о правовых основаниях возникновения расходных обязательств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. Реестр расходных обязательств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и свод реестров расходных обязательств муниципальных образований ведутся и направляются в Министерство финансов Республики Карелия в соответствии с требованиями Бюджетного кодекса Российской Федерации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pStyle w:val="ConsPlusNormal"/>
              <w:jc w:val="center"/>
            </w:pPr>
            <w:r w:rsidRPr="008173D9">
              <w:t>принятие не обеспеченных финансовыми ресурсами расходных обязательств</w:t>
            </w: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1.2.1.2.1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1.3.2.2.0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Основное мероприятие. Анализ изменения показателей сети, штатов, контингентов муниципальных учреждений</w:t>
            </w: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экономически обоснованное планирование бюджетных проектировок расходов. Ежегодное проведение анализа изменения бюджетных показателей сети, штатов и контингентов муниципальных учреждений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несоблюдение требований статьи 34 Бюджетного кодекса Российской Федерации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1.2.1.2.1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1.3.2.3.0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Основное мероприятие. Подготовка установленных форм оперативной отчетности, справок, аналитических записок</w:t>
            </w: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своевременное использование средств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>. Установленные формы оперативной отчетности, справки, аналитические записки по вопросам использования бюджетных средств в отраслях подготавливаются на постоянной основе</w:t>
            </w:r>
          </w:p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низкая оперативность принятия главными распорядителями средств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решений по исполнению расходных обязательств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1.2.1.2.1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1.4.0.0.0</w:t>
            </w:r>
          </w:p>
        </w:tc>
        <w:tc>
          <w:tcPr>
            <w:tcW w:w="15415" w:type="dxa"/>
            <w:gridSpan w:val="7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 xml:space="preserve">ЗАДАЧА: </w:t>
            </w:r>
            <w:r w:rsidRPr="008173D9">
              <w:rPr>
                <w:iCs/>
                <w:sz w:val="24"/>
                <w:szCs w:val="24"/>
              </w:rPr>
              <w:t xml:space="preserve">Эффективное управление муниципальным долгом Сортавальского муниципального </w:t>
            </w:r>
            <w:r w:rsidR="00B82219" w:rsidRPr="008173D9">
              <w:rPr>
                <w:iCs/>
                <w:sz w:val="24"/>
                <w:szCs w:val="24"/>
              </w:rPr>
              <w:t>округа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1.4.1.1.0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Обеспечение своевременных выплат по обязательствам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проведение своевременных расчетов по обязательствам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8173D9">
              <w:rPr>
                <w:rFonts w:eastAsia="Calibri"/>
                <w:lang w:eastAsia="en-US"/>
              </w:rPr>
              <w:t>администрируемым</w:t>
            </w:r>
            <w:proofErr w:type="spellEnd"/>
            <w:r w:rsidRPr="008173D9">
              <w:rPr>
                <w:rFonts w:eastAsia="Calibri"/>
                <w:lang w:eastAsia="en-US"/>
              </w:rPr>
              <w:t xml:space="preserve"> Финансовым управлением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, осуществление постоянной судебной защиты интересов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некачественная организация исполнения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, увеличение неэффективных расходов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1.4.1.1.1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1.4.1.1.2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1.4.1.1.3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1.4.2.1.0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Организационное и методическое руководство по составлению и ведению сводной бюджетной росписи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8173D9">
              <w:rPr>
                <w:rFonts w:eastAsia="Calibri"/>
                <w:bCs/>
                <w:lang w:eastAsia="en-US"/>
              </w:rPr>
              <w:t xml:space="preserve">качественная организация исполнения бюджета Сортавальского муниципального </w:t>
            </w:r>
            <w:r w:rsidR="00B82219" w:rsidRPr="008173D9">
              <w:rPr>
                <w:rFonts w:eastAsia="Calibri"/>
                <w:bCs/>
                <w:lang w:eastAsia="en-US"/>
              </w:rPr>
              <w:t>округа</w:t>
            </w:r>
            <w:r w:rsidRPr="008173D9">
              <w:rPr>
                <w:rFonts w:eastAsia="Calibri"/>
                <w:bCs/>
                <w:lang w:eastAsia="en-US"/>
              </w:rPr>
              <w:t xml:space="preserve">. Ежегодное своевременное утверждение сводной бюджетной росписи бюджета Сортавальского муниципального </w:t>
            </w:r>
            <w:r w:rsidR="00B82219" w:rsidRPr="008173D9">
              <w:rPr>
                <w:rFonts w:eastAsia="Calibri"/>
                <w:bCs/>
                <w:lang w:eastAsia="en-US"/>
              </w:rPr>
              <w:t>округа</w:t>
            </w:r>
            <w:r w:rsidRPr="008173D9">
              <w:rPr>
                <w:rFonts w:eastAsia="Calibri"/>
                <w:bCs/>
                <w:lang w:eastAsia="en-US"/>
              </w:rPr>
              <w:t xml:space="preserve">, соблюдение требований, установленных  Порядком составления и ведения сводной бюджетной росписи бюджета Сортавальского муниципального </w:t>
            </w:r>
            <w:r w:rsidR="00B82219" w:rsidRPr="008173D9">
              <w:rPr>
                <w:rFonts w:eastAsia="Calibri"/>
                <w:bCs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несоответствие требованиям Бюджетного кодекса Российской Федерации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1.4.1.2.1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1.4.1.2.2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1.4.2.2.0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Организация взаимодействия с главными распорядителями средств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при составлении и ведении сводной бюджетной росписи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8173D9">
              <w:rPr>
                <w:rFonts w:eastAsia="Calibri"/>
                <w:bCs/>
                <w:lang w:eastAsia="en-US"/>
              </w:rPr>
              <w:t xml:space="preserve">качественная организация исполнения бюджета Сортавальского муниципального </w:t>
            </w:r>
            <w:r w:rsidR="00B82219" w:rsidRPr="008173D9">
              <w:rPr>
                <w:rFonts w:eastAsia="Calibri"/>
                <w:bCs/>
                <w:lang w:eastAsia="en-US"/>
              </w:rPr>
              <w:t>округа</w:t>
            </w:r>
            <w:r w:rsidRPr="008173D9">
              <w:rPr>
                <w:rFonts w:eastAsia="Calibri"/>
                <w:bCs/>
                <w:lang w:eastAsia="en-US"/>
              </w:rPr>
              <w:t xml:space="preserve">. Ежегодное своевременное утверждение сводной бюджетной росписи бюджета Сортавальского муниципального </w:t>
            </w:r>
            <w:r w:rsidR="00B82219" w:rsidRPr="008173D9">
              <w:rPr>
                <w:rFonts w:eastAsia="Calibri"/>
                <w:bCs/>
                <w:lang w:eastAsia="en-US"/>
              </w:rPr>
              <w:t>округа</w:t>
            </w:r>
            <w:r w:rsidRPr="008173D9">
              <w:rPr>
                <w:rFonts w:eastAsia="Calibri"/>
                <w:bCs/>
                <w:lang w:eastAsia="en-US"/>
              </w:rPr>
              <w:t xml:space="preserve">, соблюдение требований, установленных  Порядком составления и ведения сводной бюджетной росписи бюджета Сортавальского муниципального </w:t>
            </w:r>
            <w:r w:rsidR="00B82219" w:rsidRPr="008173D9">
              <w:rPr>
                <w:rFonts w:eastAsia="Calibri"/>
                <w:bCs/>
                <w:lang w:eastAsia="en-US"/>
              </w:rPr>
              <w:t>округа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некачественное и с нарушением сроков составление и ведение сводной бюджетной росписи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1.4.1.2.1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1.4.1.2.2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1.4.3.1.0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Составление, ведение и анализ кассового плана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своевременное реагирование на возникновение значительных отклонений в денежных потоках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и минимизирование рисков неисполнения финансовых обязательств перед получателями средств. Постоянное ведение кассового плана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возникновение при исполнении бюджета кассовых разрывов и, как следствие, несвоевременное исполнение расходных обязательств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1.4.1.4.1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1.4.3.2.0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Основное мероприятие. Мониторинг остатков на едином счете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ежедневное управление состоянием единого счета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. Постоянное проведение мониторинга остатков на едином счете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возникновение недостатка или избытка денежных средств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1.4.1.4.1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1.4.4.1.0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Формирование и представление оперативных, ежемесячных, квартальных и годовых отчетов об исполнении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качественная подготовка бюджетной отчетности</w:t>
            </w:r>
          </w:p>
          <w:p w:rsidR="00F30DCC" w:rsidRPr="008173D9" w:rsidRDefault="00F30DCC" w:rsidP="008173D9">
            <w:pPr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нарушение бюджетного законодательства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1.4.1.5.1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1.4.1.6.1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1.4.4.2.0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Формирование и представление оперативных, ежемесячных, квартальных и годовых отчетов об исполнении консолидированного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качественная подготовка бюджетной отчетности</w:t>
            </w:r>
          </w:p>
          <w:p w:rsidR="00F30DCC" w:rsidRPr="008173D9" w:rsidRDefault="00F30DCC" w:rsidP="008173D9">
            <w:pPr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нарушение бюджетного законодательства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1.4.1.5.1</w:t>
            </w:r>
          </w:p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1.4.1.6.1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1.4.5.1.0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Формирование и ведение общедоступных информационных ресурсов в сфере исполнения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  <w:r w:rsidR="00F30DCC" w:rsidRPr="008173D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повышение доверия общественности к власти. Улучшение имиджа власти. Использование сети Интернет для доведения информации до общественности, сопровождение </w:t>
            </w:r>
            <w:proofErr w:type="spellStart"/>
            <w:r w:rsidRPr="008173D9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8173D9">
              <w:rPr>
                <w:rFonts w:eastAsia="Calibri"/>
                <w:lang w:eastAsia="en-US"/>
              </w:rPr>
              <w:t xml:space="preserve"> аналитической направленности</w:t>
            </w:r>
          </w:p>
          <w:p w:rsidR="00F30DCC" w:rsidRPr="008173D9" w:rsidRDefault="00F30DCC" w:rsidP="008173D9">
            <w:pPr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непрозрачность бюджетных правоотношений, снижение доверия населения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1.4.1.7.1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1.5.0.0.0</w:t>
            </w:r>
          </w:p>
        </w:tc>
        <w:tc>
          <w:tcPr>
            <w:tcW w:w="15415" w:type="dxa"/>
            <w:gridSpan w:val="7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ЗАДАЧА: Совершенствование системы контроля в финансово-бюджетной сфере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t>1.5.1.1.0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Обеспечение разработки и принятия правовых актов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>, устанавливающих порядок осуществления полномочий по внутреннему муниципальному финансовому контролю, и утверждение административного регламента осуществления внутреннего муниципального финансового контроля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соответствие правовых актов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законодательству Российской Федерации. Утверждение административного регламента осуществления внутреннего муниципального финансового контроля</w:t>
            </w:r>
          </w:p>
          <w:p w:rsidR="00F30DCC" w:rsidRPr="008173D9" w:rsidRDefault="00F30DCC" w:rsidP="008173D9">
            <w:pPr>
              <w:jc w:val="center"/>
            </w:pP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несоответствие правовых актов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законодательству Российской Федерации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1.5.1.1.1</w:t>
            </w:r>
          </w:p>
        </w:tc>
      </w:tr>
      <w:tr w:rsidR="00F30DCC" w:rsidRPr="008173D9" w:rsidTr="008173D9">
        <w:trPr>
          <w:cantSplit/>
          <w:trHeight w:val="299"/>
          <w:tblHeader/>
        </w:trPr>
        <w:tc>
          <w:tcPr>
            <w:tcW w:w="993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2"/>
                <w:szCs w:val="22"/>
              </w:rPr>
            </w:pPr>
            <w:r w:rsidRPr="008173D9">
              <w:rPr>
                <w:sz w:val="22"/>
                <w:szCs w:val="22"/>
              </w:rPr>
              <w:lastRenderedPageBreak/>
              <w:t>1.5.2.1.0</w:t>
            </w:r>
          </w:p>
        </w:tc>
        <w:tc>
          <w:tcPr>
            <w:tcW w:w="3373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Основное мероприятие. Проведение контрольных мероприятий по операциям с бюджетными средствами главных распорядителей средств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, а также по соблюдению получателями бюджетных кредитов, бюджетных инвестиций и муниципальных гарантий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условий выделения, получения, целевого использования и возврата средств бюджета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2115" w:type="dxa"/>
          </w:tcPr>
          <w:p w:rsidR="00F30DCC" w:rsidRPr="008173D9" w:rsidRDefault="008173D9" w:rsidP="008173D9">
            <w:pPr>
              <w:pStyle w:val="ConsPlusNormal"/>
              <w:jc w:val="center"/>
            </w:pPr>
            <w:r w:rsidRPr="008173D9">
              <w:rPr>
                <w:sz w:val="24"/>
                <w:szCs w:val="24"/>
              </w:rPr>
              <w:t>Финансовый отдел администрации Сортавальского муниципального округа</w:t>
            </w:r>
          </w:p>
        </w:tc>
        <w:tc>
          <w:tcPr>
            <w:tcW w:w="1404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2019</w:t>
            </w:r>
          </w:p>
        </w:tc>
        <w:tc>
          <w:tcPr>
            <w:tcW w:w="1305" w:type="dxa"/>
          </w:tcPr>
          <w:p w:rsidR="00F30DCC" w:rsidRPr="008173D9" w:rsidRDefault="008173D9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2027</w:t>
            </w:r>
          </w:p>
        </w:tc>
        <w:tc>
          <w:tcPr>
            <w:tcW w:w="2718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 xml:space="preserve">снижение объемов нарушений законодательства в финансово-бюджетной сфере, неэффективных и нецелевых расходов, соблюдение финансовой дисциплины. Проведение контрольных мероприятий по операциям с бюджетными средствами главных распорядителей, получателей средств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, а также по соблюдению получателями бюджетных кредитов, бюджетных инвестиций и муниципальных гарантий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  <w:r w:rsidRPr="008173D9">
              <w:rPr>
                <w:rFonts w:eastAsia="Calibri"/>
                <w:lang w:eastAsia="en-US"/>
              </w:rPr>
              <w:t xml:space="preserve"> условий выделения, получения, целевого использования и возврата средств бюджета Сортавальского муниципального </w:t>
            </w:r>
            <w:r w:rsidR="00B82219" w:rsidRPr="008173D9">
              <w:rPr>
                <w:rFonts w:eastAsia="Calibri"/>
                <w:lang w:eastAsia="en-US"/>
              </w:rPr>
              <w:t>округа</w:t>
            </w:r>
          </w:p>
        </w:tc>
        <w:tc>
          <w:tcPr>
            <w:tcW w:w="2562" w:type="dxa"/>
          </w:tcPr>
          <w:p w:rsidR="00F30DCC" w:rsidRPr="008173D9" w:rsidRDefault="00F30DCC" w:rsidP="008173D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173D9">
              <w:rPr>
                <w:rFonts w:eastAsia="Calibri"/>
                <w:lang w:eastAsia="en-US"/>
              </w:rPr>
              <w:t>нарушение бюджетного законодательства, рост объемов потерь бюджетной системы</w:t>
            </w:r>
          </w:p>
          <w:p w:rsidR="00F30DCC" w:rsidRPr="008173D9" w:rsidRDefault="00F30DCC" w:rsidP="008173D9">
            <w:pPr>
              <w:pStyle w:val="ConsPlusNormal"/>
              <w:jc w:val="center"/>
            </w:pPr>
          </w:p>
        </w:tc>
        <w:tc>
          <w:tcPr>
            <w:tcW w:w="1938" w:type="dxa"/>
          </w:tcPr>
          <w:p w:rsidR="00F30DCC" w:rsidRPr="008173D9" w:rsidRDefault="00F30DCC" w:rsidP="008173D9">
            <w:pPr>
              <w:pStyle w:val="ConsPlusNormal"/>
              <w:jc w:val="center"/>
              <w:rPr>
                <w:sz w:val="24"/>
                <w:szCs w:val="24"/>
              </w:rPr>
            </w:pPr>
            <w:r w:rsidRPr="008173D9">
              <w:rPr>
                <w:sz w:val="24"/>
                <w:szCs w:val="24"/>
              </w:rPr>
              <w:t>1.5.1.2.1</w:t>
            </w:r>
          </w:p>
        </w:tc>
      </w:tr>
    </w:tbl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F30DCC" w:rsidRDefault="00F30DCC" w:rsidP="00F30DCC">
      <w:pPr>
        <w:jc w:val="right"/>
        <w:rPr>
          <w:highlight w:val="yellow"/>
        </w:rPr>
      </w:pPr>
    </w:p>
    <w:p w:rsidR="00F30DCC" w:rsidRPr="008173D9" w:rsidRDefault="00F30DCC" w:rsidP="00F30DCC">
      <w:pPr>
        <w:jc w:val="right"/>
      </w:pPr>
      <w:r w:rsidRPr="008173D9">
        <w:lastRenderedPageBreak/>
        <w:t>Приложение № 3</w:t>
      </w:r>
    </w:p>
    <w:p w:rsidR="00F30DCC" w:rsidRPr="008173D9" w:rsidRDefault="00F30DCC" w:rsidP="00F30DCC">
      <w:pPr>
        <w:jc w:val="right"/>
      </w:pPr>
      <w:r w:rsidRPr="008173D9">
        <w:t>к Постановлению администрации</w:t>
      </w:r>
    </w:p>
    <w:p w:rsidR="00F30DCC" w:rsidRPr="008173D9" w:rsidRDefault="00F30DCC" w:rsidP="00F30DCC">
      <w:pPr>
        <w:jc w:val="right"/>
      </w:pPr>
      <w:r w:rsidRPr="008173D9">
        <w:t xml:space="preserve">Сортавальского муниципального </w:t>
      </w:r>
      <w:r w:rsidR="00B82219" w:rsidRPr="008173D9">
        <w:t>округа</w:t>
      </w:r>
    </w:p>
    <w:p w:rsidR="00F30DCC" w:rsidRPr="008173D9" w:rsidRDefault="00F30DCC" w:rsidP="00F30DCC">
      <w:pPr>
        <w:jc w:val="right"/>
      </w:pPr>
      <w:r w:rsidRPr="008173D9">
        <w:t>от «</w:t>
      </w:r>
      <w:r w:rsidR="008173D9" w:rsidRPr="008173D9">
        <w:t>___</w:t>
      </w:r>
      <w:r w:rsidRPr="008173D9">
        <w:t>» марта 202</w:t>
      </w:r>
      <w:r w:rsidR="008173D9" w:rsidRPr="008173D9">
        <w:t>5</w:t>
      </w:r>
      <w:r w:rsidRPr="008173D9">
        <w:t xml:space="preserve"> года № </w:t>
      </w:r>
      <w:r w:rsidR="008173D9" w:rsidRPr="008173D9">
        <w:t>___</w:t>
      </w:r>
    </w:p>
    <w:p w:rsidR="00F30DCC" w:rsidRPr="008173D9" w:rsidRDefault="00F30DCC" w:rsidP="00F30DCC">
      <w:pPr>
        <w:jc w:val="right"/>
      </w:pPr>
    </w:p>
    <w:p w:rsidR="00F30DCC" w:rsidRPr="008173D9" w:rsidRDefault="00F30DCC" w:rsidP="00F30DCC">
      <w:pPr>
        <w:pStyle w:val="ConsPlusNormal"/>
        <w:jc w:val="right"/>
        <w:rPr>
          <w:bCs/>
          <w:sz w:val="22"/>
          <w:szCs w:val="22"/>
        </w:rPr>
      </w:pPr>
      <w:r w:rsidRPr="008173D9">
        <w:rPr>
          <w:bCs/>
          <w:sz w:val="22"/>
          <w:szCs w:val="22"/>
        </w:rPr>
        <w:t>«Приложение № 4</w:t>
      </w:r>
    </w:p>
    <w:p w:rsidR="00F30DCC" w:rsidRPr="008173D9" w:rsidRDefault="00F30DCC" w:rsidP="00F30DCC">
      <w:pPr>
        <w:pStyle w:val="ConsPlusNormal"/>
        <w:jc w:val="right"/>
        <w:rPr>
          <w:bCs/>
          <w:sz w:val="22"/>
          <w:szCs w:val="22"/>
        </w:rPr>
      </w:pPr>
      <w:r w:rsidRPr="008173D9">
        <w:rPr>
          <w:bCs/>
          <w:sz w:val="22"/>
          <w:szCs w:val="22"/>
        </w:rPr>
        <w:t>к муниципальной программе</w:t>
      </w:r>
    </w:p>
    <w:p w:rsidR="00F30DCC" w:rsidRPr="008173D9" w:rsidRDefault="00F30DCC" w:rsidP="00F30DCC">
      <w:pPr>
        <w:pStyle w:val="ConsPlusNormal"/>
        <w:jc w:val="right"/>
        <w:rPr>
          <w:sz w:val="22"/>
          <w:szCs w:val="22"/>
        </w:rPr>
      </w:pPr>
      <w:r w:rsidRPr="008173D9">
        <w:rPr>
          <w:bCs/>
          <w:sz w:val="22"/>
          <w:szCs w:val="22"/>
        </w:rPr>
        <w:t xml:space="preserve">управление </w:t>
      </w:r>
      <w:r w:rsidRPr="008173D9">
        <w:rPr>
          <w:rStyle w:val="FontStyle171"/>
          <w:b w:val="0"/>
        </w:rPr>
        <w:t>муниципальными финансами</w:t>
      </w:r>
      <w:r w:rsidRPr="008173D9">
        <w:rPr>
          <w:sz w:val="22"/>
          <w:szCs w:val="22"/>
        </w:rPr>
        <w:t xml:space="preserve"> </w:t>
      </w:r>
    </w:p>
    <w:p w:rsidR="00F30DCC" w:rsidRPr="008173D9" w:rsidRDefault="00F30DCC" w:rsidP="00F30DCC">
      <w:pPr>
        <w:pStyle w:val="ConsPlusNormal"/>
        <w:jc w:val="right"/>
        <w:rPr>
          <w:sz w:val="22"/>
          <w:szCs w:val="22"/>
        </w:rPr>
      </w:pPr>
      <w:r w:rsidRPr="008173D9">
        <w:rPr>
          <w:sz w:val="22"/>
          <w:szCs w:val="22"/>
        </w:rPr>
        <w:t xml:space="preserve">в Сортавальском муниципальном </w:t>
      </w:r>
      <w:r w:rsidR="008173D9" w:rsidRPr="008173D9">
        <w:rPr>
          <w:sz w:val="22"/>
          <w:szCs w:val="22"/>
        </w:rPr>
        <w:t>округе</w:t>
      </w:r>
    </w:p>
    <w:p w:rsidR="00F30DCC" w:rsidRPr="00F30DCC" w:rsidRDefault="00F30DCC" w:rsidP="00F30DCC">
      <w:pPr>
        <w:pStyle w:val="ConsPlusNormal"/>
        <w:jc w:val="right"/>
        <w:rPr>
          <w:bCs/>
          <w:sz w:val="22"/>
          <w:szCs w:val="22"/>
          <w:highlight w:val="yellow"/>
        </w:rPr>
      </w:pPr>
    </w:p>
    <w:p w:rsidR="00F30DCC" w:rsidRPr="002065E9" w:rsidRDefault="00F30DCC" w:rsidP="00F30DCC">
      <w:pPr>
        <w:pStyle w:val="ConsPlusNormal"/>
        <w:jc w:val="center"/>
        <w:rPr>
          <w:b/>
          <w:bCs/>
          <w:sz w:val="24"/>
          <w:szCs w:val="24"/>
        </w:rPr>
      </w:pPr>
      <w:r w:rsidRPr="002065E9">
        <w:rPr>
          <w:b/>
          <w:bCs/>
        </w:rPr>
        <w:t>Финансовое обеспечение реализации муниципальной программы «</w:t>
      </w:r>
      <w:r w:rsidRPr="002065E9">
        <w:rPr>
          <w:rStyle w:val="FontStyle171"/>
          <w:sz w:val="28"/>
          <w:szCs w:val="28"/>
        </w:rPr>
        <w:t>Управление муниципальными финансами</w:t>
      </w:r>
      <w:r w:rsidRPr="002065E9">
        <w:rPr>
          <w:b/>
        </w:rPr>
        <w:t xml:space="preserve"> в Сортавальском муниципальном </w:t>
      </w:r>
      <w:r w:rsidR="008173D9" w:rsidRPr="002065E9">
        <w:rPr>
          <w:b/>
        </w:rPr>
        <w:t>округе</w:t>
      </w:r>
      <w:r w:rsidRPr="002065E9">
        <w:rPr>
          <w:b/>
        </w:rPr>
        <w:t>»</w:t>
      </w:r>
      <w:r w:rsidRPr="002065E9">
        <w:rPr>
          <w:b/>
          <w:bCs/>
          <w:sz w:val="24"/>
          <w:szCs w:val="24"/>
        </w:rPr>
        <w:t xml:space="preserve"> (тыс. руб.)</w:t>
      </w:r>
    </w:p>
    <w:p w:rsidR="00F30DCC" w:rsidRPr="002065E9" w:rsidRDefault="00F30DCC" w:rsidP="00F30DCC">
      <w:pPr>
        <w:pStyle w:val="ConsPlusNormal"/>
        <w:jc w:val="center"/>
        <w:rPr>
          <w:sz w:val="24"/>
          <w:szCs w:val="24"/>
        </w:rPr>
      </w:pPr>
    </w:p>
    <w:tbl>
      <w:tblPr>
        <w:tblW w:w="16391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2409"/>
        <w:gridCol w:w="2127"/>
        <w:gridCol w:w="580"/>
        <w:gridCol w:w="567"/>
        <w:gridCol w:w="695"/>
        <w:gridCol w:w="581"/>
        <w:gridCol w:w="884"/>
        <w:gridCol w:w="850"/>
        <w:gridCol w:w="851"/>
        <w:gridCol w:w="830"/>
        <w:gridCol w:w="837"/>
        <w:gridCol w:w="783"/>
        <w:gridCol w:w="851"/>
        <w:gridCol w:w="851"/>
        <w:gridCol w:w="851"/>
      </w:tblGrid>
      <w:tr w:rsidR="008173D9" w:rsidRPr="002065E9" w:rsidTr="008173D9">
        <w:trPr>
          <w:cantSplit/>
          <w:trHeight w:val="48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Ответственный  </w:t>
            </w:r>
            <w:r w:rsidRPr="002065E9">
              <w:rPr>
                <w:sz w:val="18"/>
                <w:szCs w:val="18"/>
              </w:rPr>
              <w:br/>
              <w:t xml:space="preserve">исполнитель,  </w:t>
            </w:r>
            <w:r w:rsidRPr="002065E9">
              <w:rPr>
                <w:sz w:val="18"/>
                <w:szCs w:val="18"/>
              </w:rPr>
              <w:br/>
              <w:t xml:space="preserve">соисполнители  </w:t>
            </w:r>
            <w:r w:rsidRPr="002065E9">
              <w:rPr>
                <w:sz w:val="18"/>
                <w:szCs w:val="18"/>
              </w:rPr>
              <w:br/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Код бюджетной </w:t>
            </w:r>
            <w:r w:rsidRPr="002065E9">
              <w:rPr>
                <w:sz w:val="18"/>
                <w:szCs w:val="18"/>
              </w:rPr>
              <w:br/>
              <w:t xml:space="preserve">классификации </w:t>
            </w:r>
          </w:p>
        </w:tc>
        <w:tc>
          <w:tcPr>
            <w:tcW w:w="75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Расходы   </w:t>
            </w:r>
            <w:r w:rsidRPr="002065E9">
              <w:rPr>
                <w:sz w:val="18"/>
                <w:szCs w:val="18"/>
              </w:rPr>
              <w:br/>
              <w:t>(тыс. руб.), годы</w:t>
            </w:r>
          </w:p>
        </w:tc>
      </w:tr>
      <w:tr w:rsidR="008173D9" w:rsidRPr="00F30DCC" w:rsidTr="002065E9">
        <w:trPr>
          <w:cantSplit/>
          <w:trHeight w:val="84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F30DCC" w:rsidRDefault="008173D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F30DCC" w:rsidRDefault="008173D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F30DCC" w:rsidRDefault="008173D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2065E9">
              <w:rPr>
                <w:sz w:val="18"/>
                <w:szCs w:val="18"/>
              </w:rPr>
              <w:t>Рз</w:t>
            </w:r>
            <w:proofErr w:type="spellEnd"/>
            <w:r w:rsidRPr="002065E9">
              <w:rPr>
                <w:sz w:val="18"/>
                <w:szCs w:val="18"/>
              </w:rPr>
              <w:br/>
            </w:r>
            <w:proofErr w:type="spellStart"/>
            <w:r w:rsidRPr="002065E9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ЦСР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ВР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2019</w:t>
            </w:r>
            <w:r w:rsidRPr="002065E9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2020 </w:t>
            </w:r>
          </w:p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2021</w:t>
            </w:r>
          </w:p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2022 год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2023 </w:t>
            </w:r>
          </w:p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год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2027 год</w:t>
            </w:r>
          </w:p>
        </w:tc>
      </w:tr>
      <w:tr w:rsidR="008173D9" w:rsidRPr="00F30DCC" w:rsidTr="002065E9">
        <w:trPr>
          <w:cantSplit/>
          <w:trHeight w:val="24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5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5B48D5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16</w:t>
            </w:r>
          </w:p>
        </w:tc>
      </w:tr>
      <w:tr w:rsidR="008173D9" w:rsidRPr="00F30DCC" w:rsidTr="002065E9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Муниципальная</w:t>
            </w:r>
            <w:r w:rsidRPr="002065E9">
              <w:rPr>
                <w:sz w:val="18"/>
                <w:szCs w:val="18"/>
              </w:rPr>
              <w:br/>
              <w:t xml:space="preserve">программа    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rPr>
                <w:sz w:val="18"/>
                <w:szCs w:val="18"/>
              </w:rPr>
            </w:pPr>
            <w:r w:rsidRPr="002065E9">
              <w:rPr>
                <w:rStyle w:val="FontStyle171"/>
                <w:sz w:val="18"/>
                <w:szCs w:val="18"/>
              </w:rPr>
              <w:t>Управление муниципальными финансами</w:t>
            </w:r>
            <w:r w:rsidRPr="002065E9">
              <w:rPr>
                <w:b/>
                <w:sz w:val="18"/>
                <w:szCs w:val="18"/>
              </w:rPr>
              <w:t xml:space="preserve"> </w:t>
            </w:r>
            <w:r w:rsidRPr="002065E9">
              <w:rPr>
                <w:sz w:val="18"/>
                <w:szCs w:val="18"/>
              </w:rPr>
              <w:t>в Сортавальском муниципальном округе</w:t>
            </w:r>
          </w:p>
          <w:p w:rsidR="008173D9" w:rsidRPr="002065E9" w:rsidRDefault="008173D9" w:rsidP="008173D9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всего            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X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X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21 923,8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22 595,6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21 854,8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19 685,2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D36C7B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22 851,3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10617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34 841,4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5B48D5">
              <w:rPr>
                <w:sz w:val="18"/>
                <w:szCs w:val="18"/>
              </w:rPr>
              <w:t>59 281,7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5B48D5">
              <w:rPr>
                <w:sz w:val="18"/>
                <w:szCs w:val="18"/>
              </w:rPr>
              <w:t>60 704,8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61 123,2</w:t>
            </w:r>
          </w:p>
        </w:tc>
      </w:tr>
      <w:tr w:rsidR="008173D9" w:rsidRPr="00F30DCC" w:rsidTr="002065E9">
        <w:trPr>
          <w:cantSplit/>
          <w:trHeight w:val="60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7A4CDB" w:rsidP="008173D9">
            <w:pPr>
              <w:pStyle w:val="ConsPlusNormal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Администрация</w:t>
            </w:r>
            <w:r w:rsidR="008173D9" w:rsidRPr="002065E9">
              <w:rPr>
                <w:sz w:val="18"/>
                <w:szCs w:val="18"/>
              </w:rPr>
              <w:t xml:space="preserve"> Сортавальского муниципального округа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X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X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5B48D5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21 923,8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5B48D5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22 595,6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5B48D5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21 854,8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5B48D5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19 685,2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5B48D5" w:rsidRDefault="00D36C7B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22 851,3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5B48D5" w:rsidRDefault="00210617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34 841,4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5B48D5" w:rsidRDefault="005B48D5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5B48D5">
              <w:rPr>
                <w:sz w:val="18"/>
                <w:szCs w:val="18"/>
              </w:rPr>
              <w:t>59 281,7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F30DCC" w:rsidRDefault="005B48D5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5B48D5">
              <w:rPr>
                <w:sz w:val="18"/>
                <w:szCs w:val="18"/>
              </w:rPr>
              <w:t>60 704,8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3D9" w:rsidRPr="00F30DCC" w:rsidRDefault="005B48D5" w:rsidP="007A4CDB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5B48D5">
              <w:rPr>
                <w:sz w:val="18"/>
                <w:szCs w:val="18"/>
              </w:rPr>
              <w:t>61 123,2</w:t>
            </w:r>
          </w:p>
        </w:tc>
      </w:tr>
      <w:tr w:rsidR="008173D9" w:rsidRPr="00F30DCC" w:rsidTr="002065E9">
        <w:trPr>
          <w:cantSplit/>
          <w:trHeight w:val="24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Основное мероприятие 1.4.1.1.0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Обеспечение своевременных выплат по обязательствам Сортавальского муниципального округа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73D9" w:rsidRPr="007A4CDB" w:rsidRDefault="00210617" w:rsidP="008173D9">
            <w:pPr>
              <w:pStyle w:val="ConsPlusNormal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Администрация Сортавальского муниципального округа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1301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7A4CDB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09 0 11 100</w:t>
            </w:r>
            <w:r w:rsidR="007A4CDB" w:rsidRPr="007A4CDB">
              <w:rPr>
                <w:sz w:val="18"/>
                <w:szCs w:val="18"/>
              </w:rPr>
              <w:t>5</w:t>
            </w:r>
            <w:r w:rsidRPr="007A4CD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730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11 968,1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12 506,9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11 212,7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8 700,6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8173D9" w:rsidP="008173D9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10 221,6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7A4CDB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14 890,2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7A4CDB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46 900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7A4CDB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46 900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7A4CDB" w:rsidRDefault="007A4CDB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7A4CDB">
              <w:rPr>
                <w:sz w:val="18"/>
                <w:szCs w:val="18"/>
              </w:rPr>
              <w:t>46 900</w:t>
            </w:r>
          </w:p>
        </w:tc>
      </w:tr>
      <w:tr w:rsidR="008173D9" w:rsidRPr="002065E9" w:rsidTr="002065E9">
        <w:trPr>
          <w:cantSplit/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9" w:rsidRPr="002065E9" w:rsidRDefault="008173D9" w:rsidP="008173D9">
            <w:pPr>
              <w:pStyle w:val="ConsPlusNormal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Основное мероприятие 99.0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9" w:rsidRPr="002065E9" w:rsidRDefault="008173D9" w:rsidP="008173D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65E9">
              <w:rPr>
                <w:rFonts w:eastAsia="Calibri"/>
                <w:sz w:val="18"/>
                <w:szCs w:val="18"/>
                <w:lang w:eastAsia="en-US"/>
              </w:rPr>
              <w:t>Обеспечение реализации муниципальной программы</w:t>
            </w:r>
          </w:p>
          <w:p w:rsidR="008173D9" w:rsidRPr="002065E9" w:rsidRDefault="008173D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9" w:rsidRPr="002065E9" w:rsidRDefault="00210617" w:rsidP="008173D9">
            <w:pPr>
              <w:pStyle w:val="ConsPlusNormal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Администрация Сортавальского муниципального округа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0106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8173D9" w:rsidP="002065E9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065E9">
              <w:rPr>
                <w:sz w:val="18"/>
                <w:szCs w:val="18"/>
              </w:rPr>
              <w:t>09 0 99 100</w:t>
            </w:r>
            <w:r w:rsidR="002065E9" w:rsidRPr="002065E9">
              <w:rPr>
                <w:sz w:val="18"/>
                <w:szCs w:val="18"/>
              </w:rPr>
              <w:t>5</w:t>
            </w:r>
            <w:r w:rsidRPr="002065E9">
              <w:rPr>
                <w:sz w:val="18"/>
                <w:szCs w:val="18"/>
              </w:rPr>
              <w:t xml:space="preserve">0; </w:t>
            </w:r>
          </w:p>
          <w:p w:rsidR="008173D9" w:rsidRPr="002065E9" w:rsidRDefault="008173D9" w:rsidP="008173D9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8173D9" w:rsidP="002065E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121, 122, 129, 242, 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9 955,7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10 088,7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10 642,1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66594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10 984,6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D36C7B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12 629,7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10617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19 951,2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12 381,7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13 804,8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3D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14 223,2</w:t>
            </w:r>
          </w:p>
        </w:tc>
      </w:tr>
    </w:tbl>
    <w:p w:rsidR="00F30DCC" w:rsidRPr="002065E9" w:rsidRDefault="00F30DCC" w:rsidP="00F30DCC">
      <w:pPr>
        <w:jc w:val="right"/>
      </w:pPr>
      <w:r w:rsidRPr="002065E9">
        <w:rPr>
          <w:szCs w:val="24"/>
        </w:rPr>
        <w:t>"</w:t>
      </w:r>
      <w:r w:rsidRPr="00F30DCC">
        <w:rPr>
          <w:szCs w:val="24"/>
          <w:highlight w:val="yellow"/>
        </w:rPr>
        <w:br w:type="page"/>
      </w:r>
      <w:r w:rsidRPr="002065E9">
        <w:lastRenderedPageBreak/>
        <w:t>Приложение № 4</w:t>
      </w:r>
    </w:p>
    <w:p w:rsidR="00F30DCC" w:rsidRPr="002065E9" w:rsidRDefault="00F30DCC" w:rsidP="00F30DCC">
      <w:pPr>
        <w:jc w:val="right"/>
      </w:pPr>
      <w:r w:rsidRPr="002065E9">
        <w:t>к Постановлению администрации</w:t>
      </w:r>
    </w:p>
    <w:p w:rsidR="00F30DCC" w:rsidRPr="002065E9" w:rsidRDefault="00F30DCC" w:rsidP="00F30DCC">
      <w:pPr>
        <w:jc w:val="right"/>
      </w:pPr>
      <w:r w:rsidRPr="002065E9">
        <w:t xml:space="preserve">Сортавальского муниципального </w:t>
      </w:r>
      <w:r w:rsidR="00B82219" w:rsidRPr="002065E9">
        <w:t>округа</w:t>
      </w:r>
    </w:p>
    <w:p w:rsidR="00F30DCC" w:rsidRPr="002065E9" w:rsidRDefault="00F30DCC" w:rsidP="00F30DCC">
      <w:pPr>
        <w:jc w:val="right"/>
      </w:pPr>
      <w:r w:rsidRPr="002065E9">
        <w:t>от «</w:t>
      </w:r>
      <w:r w:rsidR="002065E9" w:rsidRPr="002065E9">
        <w:t>___</w:t>
      </w:r>
      <w:r w:rsidRPr="002065E9">
        <w:t>» марта 202</w:t>
      </w:r>
      <w:r w:rsidR="002065E9" w:rsidRPr="002065E9">
        <w:t>5</w:t>
      </w:r>
      <w:r w:rsidRPr="002065E9">
        <w:t xml:space="preserve"> года № </w:t>
      </w:r>
      <w:r w:rsidR="002065E9" w:rsidRPr="002065E9">
        <w:t>___</w:t>
      </w:r>
    </w:p>
    <w:p w:rsidR="00F30DCC" w:rsidRPr="002065E9" w:rsidRDefault="00F30DCC" w:rsidP="00F30DCC">
      <w:pPr>
        <w:pStyle w:val="ConsPlusNormal"/>
        <w:jc w:val="right"/>
        <w:rPr>
          <w:bCs/>
          <w:sz w:val="22"/>
          <w:szCs w:val="22"/>
        </w:rPr>
      </w:pPr>
      <w:r w:rsidRPr="002065E9">
        <w:rPr>
          <w:bCs/>
          <w:sz w:val="22"/>
          <w:szCs w:val="22"/>
        </w:rPr>
        <w:t>«Приложение № 5</w:t>
      </w:r>
    </w:p>
    <w:p w:rsidR="00F30DCC" w:rsidRPr="002065E9" w:rsidRDefault="00F30DCC" w:rsidP="00F30DCC">
      <w:pPr>
        <w:pStyle w:val="ConsPlusNormal"/>
        <w:jc w:val="right"/>
        <w:rPr>
          <w:bCs/>
          <w:sz w:val="22"/>
          <w:szCs w:val="22"/>
        </w:rPr>
      </w:pPr>
      <w:r w:rsidRPr="002065E9">
        <w:rPr>
          <w:bCs/>
          <w:sz w:val="22"/>
          <w:szCs w:val="22"/>
        </w:rPr>
        <w:t>к муниципальной программе</w:t>
      </w:r>
    </w:p>
    <w:p w:rsidR="00F30DCC" w:rsidRPr="002065E9" w:rsidRDefault="00F30DCC" w:rsidP="00F30DCC">
      <w:pPr>
        <w:pStyle w:val="ConsPlusNormal"/>
        <w:jc w:val="right"/>
        <w:rPr>
          <w:sz w:val="22"/>
          <w:szCs w:val="22"/>
        </w:rPr>
      </w:pPr>
      <w:r w:rsidRPr="002065E9">
        <w:rPr>
          <w:bCs/>
          <w:sz w:val="22"/>
          <w:szCs w:val="22"/>
        </w:rPr>
        <w:t xml:space="preserve">управление </w:t>
      </w:r>
      <w:r w:rsidRPr="002065E9">
        <w:rPr>
          <w:rStyle w:val="FontStyle171"/>
          <w:b w:val="0"/>
        </w:rPr>
        <w:t>муниципальными финансами</w:t>
      </w:r>
      <w:r w:rsidRPr="002065E9">
        <w:rPr>
          <w:sz w:val="22"/>
          <w:szCs w:val="22"/>
        </w:rPr>
        <w:t xml:space="preserve"> </w:t>
      </w:r>
    </w:p>
    <w:p w:rsidR="00F30DCC" w:rsidRPr="002065E9" w:rsidRDefault="00F30DCC" w:rsidP="00F30DCC">
      <w:pPr>
        <w:pStyle w:val="ConsPlusNormal"/>
        <w:jc w:val="right"/>
        <w:rPr>
          <w:sz w:val="22"/>
          <w:szCs w:val="22"/>
        </w:rPr>
      </w:pPr>
      <w:r w:rsidRPr="002065E9">
        <w:rPr>
          <w:sz w:val="22"/>
          <w:szCs w:val="22"/>
        </w:rPr>
        <w:t xml:space="preserve">в Сортавальском муниципальном </w:t>
      </w:r>
      <w:r w:rsidR="008173D9" w:rsidRPr="002065E9">
        <w:rPr>
          <w:sz w:val="22"/>
          <w:szCs w:val="22"/>
        </w:rPr>
        <w:t>округе</w:t>
      </w:r>
    </w:p>
    <w:p w:rsidR="00F30DCC" w:rsidRPr="002065E9" w:rsidRDefault="00F30DCC" w:rsidP="00F30DCC">
      <w:pPr>
        <w:pStyle w:val="ConsPlusNormal"/>
        <w:jc w:val="center"/>
        <w:rPr>
          <w:b/>
          <w:bCs/>
          <w:sz w:val="24"/>
          <w:szCs w:val="24"/>
        </w:rPr>
      </w:pPr>
    </w:p>
    <w:p w:rsidR="00F30DCC" w:rsidRPr="002065E9" w:rsidRDefault="00F30DCC" w:rsidP="00F30DCC">
      <w:pPr>
        <w:pStyle w:val="ConsPlusNormal"/>
        <w:jc w:val="center"/>
        <w:rPr>
          <w:b/>
          <w:bCs/>
          <w:sz w:val="24"/>
          <w:szCs w:val="24"/>
        </w:rPr>
      </w:pPr>
      <w:r w:rsidRPr="002065E9">
        <w:rPr>
          <w:b/>
          <w:bCs/>
          <w:sz w:val="24"/>
          <w:szCs w:val="24"/>
        </w:rPr>
        <w:t xml:space="preserve">Финансовое обеспечение и прогнозная (справочная) оценка расходов бюджета Сортавальского муниципального </w:t>
      </w:r>
      <w:r w:rsidR="00B82219" w:rsidRPr="002065E9">
        <w:rPr>
          <w:b/>
          <w:bCs/>
          <w:sz w:val="24"/>
          <w:szCs w:val="24"/>
        </w:rPr>
        <w:t>округа</w:t>
      </w:r>
      <w:r w:rsidRPr="002065E9">
        <w:rPr>
          <w:b/>
          <w:bCs/>
          <w:sz w:val="24"/>
          <w:szCs w:val="24"/>
        </w:rPr>
        <w:t xml:space="preserve">, бюджетов поселений, средств юридических лиц и других источников на реализацию муниципальной программы Сортавальского муниципального </w:t>
      </w:r>
      <w:r w:rsidR="00B82219" w:rsidRPr="002065E9">
        <w:rPr>
          <w:b/>
          <w:bCs/>
          <w:sz w:val="24"/>
          <w:szCs w:val="24"/>
        </w:rPr>
        <w:t>округа</w:t>
      </w:r>
      <w:r w:rsidRPr="002065E9">
        <w:rPr>
          <w:b/>
          <w:bCs/>
          <w:sz w:val="24"/>
          <w:szCs w:val="24"/>
        </w:rPr>
        <w:t xml:space="preserve"> (тыс. руб.) </w:t>
      </w:r>
    </w:p>
    <w:tbl>
      <w:tblPr>
        <w:tblW w:w="1623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8"/>
        <w:gridCol w:w="2200"/>
        <w:gridCol w:w="2126"/>
        <w:gridCol w:w="2693"/>
        <w:gridCol w:w="896"/>
        <w:gridCol w:w="878"/>
        <w:gridCol w:w="852"/>
        <w:gridCol w:w="850"/>
        <w:gridCol w:w="849"/>
        <w:gridCol w:w="851"/>
        <w:gridCol w:w="851"/>
        <w:gridCol w:w="777"/>
        <w:gridCol w:w="779"/>
      </w:tblGrid>
      <w:tr w:rsidR="002065E9" w:rsidRPr="002065E9" w:rsidTr="00C25EAB">
        <w:trPr>
          <w:cantSplit/>
          <w:trHeight w:val="360"/>
          <w:tblHeader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Статус</w:t>
            </w:r>
          </w:p>
        </w:tc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75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Оценка расходов    </w:t>
            </w:r>
            <w:r w:rsidRPr="002065E9">
              <w:rPr>
                <w:sz w:val="18"/>
                <w:szCs w:val="18"/>
              </w:rPr>
              <w:br/>
              <w:t>(тыс. руб.), годы</w:t>
            </w:r>
          </w:p>
        </w:tc>
      </w:tr>
      <w:tr w:rsidR="002065E9" w:rsidRPr="002065E9" w:rsidTr="00087F70">
        <w:trPr>
          <w:cantSplit/>
          <w:trHeight w:val="840"/>
          <w:tblHeader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 xml:space="preserve">2019 </w:t>
            </w:r>
            <w:r w:rsidRPr="002065E9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2020</w:t>
            </w:r>
            <w:r w:rsidRPr="002065E9">
              <w:rPr>
                <w:sz w:val="18"/>
                <w:szCs w:val="18"/>
              </w:rPr>
              <w:br/>
              <w:t xml:space="preserve">год   </w:t>
            </w:r>
            <w:r w:rsidRPr="002065E9">
              <w:rPr>
                <w:sz w:val="18"/>
                <w:szCs w:val="18"/>
              </w:rPr>
              <w:br/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2021</w:t>
            </w:r>
            <w:r w:rsidRPr="002065E9">
              <w:rPr>
                <w:sz w:val="18"/>
                <w:szCs w:val="18"/>
              </w:rPr>
              <w:br/>
              <w:t xml:space="preserve">год   </w:t>
            </w:r>
            <w:r w:rsidRPr="002065E9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2022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2025 год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2026 год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2065E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2027 год</w:t>
            </w:r>
          </w:p>
        </w:tc>
      </w:tr>
      <w:tr w:rsidR="002065E9" w:rsidRPr="002065E9" w:rsidTr="00087F70">
        <w:trPr>
          <w:cantSplit/>
          <w:trHeight w:val="240"/>
          <w:tblHeader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2065E9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12</w:t>
            </w:r>
          </w:p>
        </w:tc>
      </w:tr>
      <w:tr w:rsidR="002065E9" w:rsidRPr="00F30DCC" w:rsidTr="00087F70">
        <w:trPr>
          <w:cantSplit/>
          <w:trHeight w:val="240"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Муниципальная    </w:t>
            </w:r>
            <w:r w:rsidRPr="00087F70">
              <w:rPr>
                <w:sz w:val="18"/>
                <w:szCs w:val="18"/>
              </w:rPr>
              <w:br/>
              <w:t xml:space="preserve">программа  </w:t>
            </w:r>
          </w:p>
        </w:tc>
        <w:tc>
          <w:tcPr>
            <w:tcW w:w="2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rStyle w:val="FontStyle171"/>
                <w:b w:val="0"/>
                <w:sz w:val="18"/>
                <w:szCs w:val="18"/>
              </w:rPr>
              <w:t>Управление муниципальными финансами</w:t>
            </w:r>
            <w:r w:rsidRPr="00087F70">
              <w:rPr>
                <w:b/>
                <w:sz w:val="18"/>
                <w:szCs w:val="18"/>
              </w:rPr>
              <w:t xml:space="preserve"> </w:t>
            </w:r>
            <w:r w:rsidRPr="00210617">
              <w:rPr>
                <w:sz w:val="18"/>
                <w:szCs w:val="18"/>
              </w:rPr>
              <w:t xml:space="preserve">в </w:t>
            </w:r>
            <w:r w:rsidRPr="00087F70">
              <w:rPr>
                <w:sz w:val="18"/>
                <w:szCs w:val="18"/>
              </w:rPr>
              <w:t>Сортавальском муниципальном округе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Всего                     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21 923,8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22 595,6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21 854,8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19 685,2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27 375,2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D36C7B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34 841,4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5B48D5">
              <w:rPr>
                <w:sz w:val="18"/>
                <w:szCs w:val="18"/>
              </w:rPr>
              <w:t>59 281,7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5B48D5">
              <w:rPr>
                <w:sz w:val="18"/>
                <w:szCs w:val="18"/>
              </w:rPr>
              <w:t>60 704,8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61 123,2</w:t>
            </w:r>
          </w:p>
        </w:tc>
      </w:tr>
      <w:tr w:rsidR="002065E9" w:rsidRPr="00F30DCC" w:rsidTr="00087F70">
        <w:trPr>
          <w:cantSplit/>
          <w:trHeight w:val="112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бюджет Сортавальского муниципального округа (бюджет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 бюджета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21 743,7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22 595,6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21 060,2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66594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19 685,2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27 375,2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D36C7B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34 841,4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5B48D5">
              <w:rPr>
                <w:sz w:val="18"/>
                <w:szCs w:val="18"/>
              </w:rPr>
              <w:t>59 281,7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5B48D5">
              <w:rPr>
                <w:sz w:val="18"/>
                <w:szCs w:val="18"/>
              </w:rPr>
              <w:t>60 704,8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61 123,2</w:t>
            </w:r>
          </w:p>
        </w:tc>
      </w:tr>
      <w:tr w:rsidR="002065E9" w:rsidRPr="00F30DCC" w:rsidTr="00087F70">
        <w:trPr>
          <w:cantSplit/>
          <w:trHeight w:val="126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 xml:space="preserve">  из бюджета Республики Карелия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180,1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794,6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065E9" w:rsidRPr="00F30DCC" w:rsidTr="00087F70">
        <w:trPr>
          <w:cantSplit/>
          <w:trHeight w:val="697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 xml:space="preserve">  из федерального бюджета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065E9" w:rsidRPr="00F30DCC" w:rsidTr="00087F70">
        <w:trPr>
          <w:cantSplit/>
          <w:trHeight w:val="697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</w:t>
            </w:r>
            <w:r w:rsidR="00087F70" w:rsidRPr="00087F70">
              <w:rPr>
                <w:sz w:val="18"/>
                <w:szCs w:val="18"/>
              </w:rPr>
              <w:t xml:space="preserve">СМО </w:t>
            </w:r>
            <w:r w:rsidRPr="00087F70">
              <w:rPr>
                <w:sz w:val="18"/>
                <w:szCs w:val="18"/>
              </w:rPr>
              <w:t>из бюджетов поселений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065E9" w:rsidRPr="00F30DCC" w:rsidTr="00087F70">
        <w:trPr>
          <w:cantSplit/>
          <w:trHeight w:val="240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065E9" w:rsidRPr="00F30DCC" w:rsidTr="00087F70">
        <w:trPr>
          <w:cantSplit/>
          <w:trHeight w:val="187"/>
        </w:trPr>
        <w:tc>
          <w:tcPr>
            <w:tcW w:w="1628" w:type="dxa"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087F70">
              <w:rPr>
                <w:sz w:val="18"/>
                <w:szCs w:val="18"/>
                <w:lang w:val="en-US"/>
              </w:rPr>
              <w:t>11 968</w:t>
            </w:r>
            <w:r w:rsidRPr="00087F70">
              <w:rPr>
                <w:sz w:val="18"/>
                <w:szCs w:val="18"/>
              </w:rPr>
              <w:t>,</w:t>
            </w:r>
            <w:r w:rsidRPr="00087F7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12 506,9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11 212,7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8 700,6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10 221,6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14 890,2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46 900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46 900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46 900</w:t>
            </w:r>
          </w:p>
        </w:tc>
      </w:tr>
      <w:tr w:rsidR="002065E9" w:rsidRPr="00F30DCC" w:rsidTr="00087F70">
        <w:trPr>
          <w:cantSplit/>
          <w:trHeight w:val="187"/>
        </w:trPr>
        <w:tc>
          <w:tcPr>
            <w:tcW w:w="162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22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Обеспечение своевременных выплат по обязательствам  Сортавальского </w:t>
            </w:r>
            <w:r w:rsidRPr="00087F70">
              <w:rPr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lastRenderedPageBreak/>
              <w:t>бюджет  Сортавальского муниципального округа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 бюджета </w:t>
            </w:r>
            <w:r w:rsidR="00087F70" w:rsidRPr="00087F70">
              <w:rPr>
                <w:sz w:val="18"/>
                <w:szCs w:val="18"/>
              </w:rPr>
              <w:t>СМО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  <w:lang w:val="en-US"/>
              </w:rPr>
              <w:t>11 968</w:t>
            </w:r>
            <w:r w:rsidRPr="00087F70">
              <w:rPr>
                <w:sz w:val="18"/>
                <w:szCs w:val="18"/>
              </w:rPr>
              <w:t>,</w:t>
            </w:r>
            <w:r w:rsidRPr="00087F7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12 506,9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11 212,7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8 700,6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10 221,6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14 890,2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46 900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46 900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46 900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 xml:space="preserve"> из бюджета Республики Карелия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 xml:space="preserve">  из бюджетов поселений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7F70">
              <w:rPr>
                <w:rFonts w:eastAsia="Calibri"/>
                <w:sz w:val="18"/>
                <w:szCs w:val="18"/>
                <w:lang w:eastAsia="en-US"/>
              </w:rPr>
              <w:t>Обеспечение реализации муниципальной программы</w:t>
            </w:r>
          </w:p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10 135,8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10 088,7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10 642,1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10 984,6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12 629,7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20 477,3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12 381,7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13 804,8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14 223,2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бюджет  Сортавальского муниципального округа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087F70">
            <w:pPr>
              <w:pStyle w:val="ConsPlusNormal"/>
              <w:jc w:val="both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средства бюджета СМ</w:t>
            </w:r>
            <w:r w:rsidR="00087F70" w:rsidRPr="00087F70">
              <w:rPr>
                <w:sz w:val="18"/>
                <w:szCs w:val="18"/>
              </w:rPr>
              <w:t>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9 955,7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10 088,7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9 847,5</w:t>
            </w:r>
          </w:p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10 984,6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12 629,7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2065E9">
              <w:rPr>
                <w:sz w:val="18"/>
                <w:szCs w:val="18"/>
              </w:rPr>
              <w:t>20 477,3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12 381,7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13 804,8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087F70" w:rsidP="008173D9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2065E9">
              <w:rPr>
                <w:sz w:val="18"/>
                <w:szCs w:val="18"/>
              </w:rPr>
              <w:t>14 223,2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средства, поступающие в бюджет  СМР из бюджета Республики Карелия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180,1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794,6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 </w:t>
            </w:r>
            <w:r w:rsidR="00087F70" w:rsidRPr="00087F70">
              <w:rPr>
                <w:sz w:val="18"/>
                <w:szCs w:val="18"/>
              </w:rPr>
              <w:t xml:space="preserve">СМО </w:t>
            </w:r>
            <w:r w:rsidRPr="00087F70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средства, поступающие в бюджет  </w:t>
            </w:r>
            <w:r w:rsidR="00087F70" w:rsidRPr="00087F70">
              <w:rPr>
                <w:sz w:val="18"/>
                <w:szCs w:val="18"/>
              </w:rPr>
              <w:t>СМО</w:t>
            </w:r>
            <w:r w:rsidRPr="00087F70">
              <w:rPr>
                <w:sz w:val="18"/>
                <w:szCs w:val="18"/>
              </w:rPr>
              <w:t xml:space="preserve">  из бюджетов поселений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F30DCC" w:rsidTr="00087F7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  <w:tr w:rsidR="002065E9" w:rsidRPr="001751D5" w:rsidTr="00087F7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E9" w:rsidRPr="00F30DCC" w:rsidRDefault="002065E9" w:rsidP="008173D9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2065E9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E9" w:rsidRPr="00087F70" w:rsidRDefault="00087F70" w:rsidP="008173D9">
            <w:pPr>
              <w:pStyle w:val="ConsPlusNormal"/>
              <w:jc w:val="center"/>
              <w:rPr>
                <w:sz w:val="18"/>
                <w:szCs w:val="18"/>
              </w:rPr>
            </w:pPr>
            <w:r w:rsidRPr="00087F70">
              <w:rPr>
                <w:sz w:val="18"/>
                <w:szCs w:val="18"/>
              </w:rPr>
              <w:t>0</w:t>
            </w:r>
          </w:p>
        </w:tc>
      </w:tr>
    </w:tbl>
    <w:p w:rsidR="00F30DCC" w:rsidRDefault="00F30DCC">
      <w:pPr>
        <w:sectPr w:rsidR="00F30DCC" w:rsidSect="00F30DC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p w:rsidR="00AC7F41" w:rsidRDefault="00AC7F41"/>
    <w:sectPr w:rsidR="00AC7F41" w:rsidSect="00C4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0F2C"/>
    <w:multiLevelType w:val="multilevel"/>
    <w:tmpl w:val="9FF86442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53CF"/>
    <w:rsid w:val="00087F70"/>
    <w:rsid w:val="002065E9"/>
    <w:rsid w:val="00210617"/>
    <w:rsid w:val="005B48D5"/>
    <w:rsid w:val="005D713C"/>
    <w:rsid w:val="00665940"/>
    <w:rsid w:val="006C7225"/>
    <w:rsid w:val="006F2C48"/>
    <w:rsid w:val="007A4CDB"/>
    <w:rsid w:val="008173D9"/>
    <w:rsid w:val="008703EC"/>
    <w:rsid w:val="008953CF"/>
    <w:rsid w:val="008F6A5A"/>
    <w:rsid w:val="00956BA6"/>
    <w:rsid w:val="00AC7F41"/>
    <w:rsid w:val="00AD134A"/>
    <w:rsid w:val="00B351F7"/>
    <w:rsid w:val="00B82219"/>
    <w:rsid w:val="00C25EAB"/>
    <w:rsid w:val="00C43EFA"/>
    <w:rsid w:val="00D36C7B"/>
    <w:rsid w:val="00DE1224"/>
    <w:rsid w:val="00E01A46"/>
    <w:rsid w:val="00F30DCC"/>
    <w:rsid w:val="00F977C8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D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953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3">
    <w:name w:val="Style3"/>
    <w:basedOn w:val="a"/>
    <w:rsid w:val="006C7225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171">
    <w:name w:val="Font Style171"/>
    <w:rsid w:val="006C722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3">
    <w:name w:val="Font Style173"/>
    <w:rsid w:val="006C722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6C7225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30DC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0DCC"/>
    <w:pPr>
      <w:tabs>
        <w:tab w:val="center" w:pos="4677"/>
        <w:tab w:val="right" w:pos="9355"/>
      </w:tabs>
    </w:pPr>
    <w:rPr>
      <w:rFonts w:ascii="Arial" w:hAnsi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30DCC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0DCC"/>
    <w:pPr>
      <w:tabs>
        <w:tab w:val="center" w:pos="4677"/>
        <w:tab w:val="right" w:pos="9355"/>
      </w:tabs>
    </w:pPr>
    <w:rPr>
      <w:rFonts w:ascii="Arial" w:hAnsi="Arial"/>
      <w:sz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30DCC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828EC-2462-4253-B764-5B19F16A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25</Pages>
  <Words>5007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Демидов</dc:creator>
  <cp:keywords/>
  <dc:description/>
  <cp:lastModifiedBy>Денис Демидов</cp:lastModifiedBy>
  <cp:revision>10</cp:revision>
  <cp:lastPrinted>2025-03-31T08:37:00Z</cp:lastPrinted>
  <dcterms:created xsi:type="dcterms:W3CDTF">2025-03-28T08:43:00Z</dcterms:created>
  <dcterms:modified xsi:type="dcterms:W3CDTF">2025-03-31T09:00:00Z</dcterms:modified>
</cp:coreProperties>
</file>